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4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4364"/>
        <w:gridCol w:w="2106"/>
        <w:gridCol w:w="1203"/>
        <w:gridCol w:w="1205"/>
      </w:tblGrid>
      <w:tr w:rsidR="00BD0007" w:rsidRPr="00353011" w:rsidTr="00304483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№п/п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304483" w:rsidRPr="00353011" w:rsidTr="00304483">
        <w:trPr>
          <w:trHeight w:val="20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3" w:rsidRPr="00304483" w:rsidRDefault="004B7897" w:rsidP="004B78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7897">
              <w:rPr>
                <w:rFonts w:ascii="Times New Roman" w:hAnsi="Times New Roman"/>
                <w:color w:val="000000"/>
              </w:rPr>
              <w:t>Услуги по оценке стоимости права аренды навесного оборудования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897" w:rsidRPr="00152488" w:rsidRDefault="004B7897" w:rsidP="004B78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488">
              <w:rPr>
                <w:rFonts w:ascii="Times New Roman" w:hAnsi="Times New Roman"/>
                <w:bCs/>
                <w:szCs w:val="24"/>
              </w:rPr>
              <w:t>74.90.12.123</w:t>
            </w:r>
          </w:p>
          <w:p w:rsidR="00304483" w:rsidRPr="00353011" w:rsidRDefault="004B7897" w:rsidP="004B78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248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4B7897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BD0007" w:rsidRDefault="00BD000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7897" w:rsidRPr="004B7897" w:rsidRDefault="004B7897" w:rsidP="004B789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Cs w:val="26"/>
        </w:rPr>
      </w:pPr>
      <w:r w:rsidRPr="004B7897">
        <w:rPr>
          <w:rFonts w:ascii="Times New Roman" w:hAnsi="Times New Roman"/>
          <w:szCs w:val="26"/>
        </w:rPr>
        <w:t xml:space="preserve">Объекты оценки: </w:t>
      </w:r>
    </w:p>
    <w:p w:rsidR="004B7897" w:rsidRPr="004B7897" w:rsidRDefault="004B7897" w:rsidP="004B7897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4B7897">
        <w:rPr>
          <w:rFonts w:ascii="Times New Roman" w:hAnsi="Times New Roman"/>
          <w:szCs w:val="26"/>
        </w:rPr>
        <w:t>- навесное оборудование (щётки с бункером) в количестве 2 единиц.</w:t>
      </w:r>
    </w:p>
    <w:p w:rsidR="004B7897" w:rsidRPr="004B7897" w:rsidRDefault="004B7897" w:rsidP="004B7897">
      <w:pPr>
        <w:pStyle w:val="Default"/>
        <w:ind w:firstLine="709"/>
        <w:jc w:val="both"/>
        <w:rPr>
          <w:sz w:val="22"/>
          <w:szCs w:val="26"/>
        </w:rPr>
      </w:pPr>
      <w:r w:rsidRPr="004B7897">
        <w:rPr>
          <w:sz w:val="22"/>
          <w:szCs w:val="26"/>
        </w:rPr>
        <w:t>2. Правообладатель объекта оценки: муниципальное образование городской округ город Рубцовск Алтайского края.</w:t>
      </w:r>
    </w:p>
    <w:p w:rsidR="004B7897" w:rsidRPr="004B7897" w:rsidRDefault="004B7897" w:rsidP="004B7897">
      <w:pPr>
        <w:pStyle w:val="Default"/>
        <w:ind w:firstLine="709"/>
        <w:jc w:val="both"/>
        <w:rPr>
          <w:sz w:val="22"/>
          <w:szCs w:val="26"/>
        </w:rPr>
      </w:pPr>
      <w:r w:rsidRPr="004B7897">
        <w:rPr>
          <w:sz w:val="22"/>
          <w:szCs w:val="26"/>
        </w:rPr>
        <w:t xml:space="preserve">3. Цель оценки: определить стоимость права на заключение договора аренды муниципального имущества. </w:t>
      </w:r>
    </w:p>
    <w:p w:rsidR="004B7897" w:rsidRPr="004B7897" w:rsidRDefault="004B7897" w:rsidP="004B7897">
      <w:pPr>
        <w:pStyle w:val="Default"/>
        <w:ind w:firstLine="709"/>
        <w:jc w:val="both"/>
        <w:rPr>
          <w:sz w:val="22"/>
          <w:szCs w:val="26"/>
        </w:rPr>
      </w:pPr>
      <w:r w:rsidRPr="004B7897">
        <w:rPr>
          <w:rStyle w:val="FontStyle50"/>
          <w:b w:val="0"/>
          <w:sz w:val="22"/>
          <w:szCs w:val="26"/>
        </w:rPr>
        <w:t>4. Предполагаемое использование результатов оценки:</w:t>
      </w:r>
      <w:r w:rsidRPr="004B7897">
        <w:rPr>
          <w:rStyle w:val="FontStyle50"/>
          <w:sz w:val="22"/>
          <w:szCs w:val="26"/>
        </w:rPr>
        <w:t xml:space="preserve"> </w:t>
      </w:r>
      <w:r w:rsidRPr="004B7897">
        <w:rPr>
          <w:sz w:val="22"/>
          <w:szCs w:val="26"/>
        </w:rPr>
        <w:t xml:space="preserve">для проведения аукциона на право заключения договора аренды муниципального имущества. </w:t>
      </w:r>
    </w:p>
    <w:p w:rsidR="004B7897" w:rsidRPr="004B7897" w:rsidRDefault="004B7897" w:rsidP="004B7897">
      <w:pPr>
        <w:pStyle w:val="Default"/>
        <w:ind w:firstLine="709"/>
        <w:jc w:val="both"/>
        <w:rPr>
          <w:sz w:val="22"/>
          <w:szCs w:val="26"/>
        </w:rPr>
      </w:pPr>
      <w:r w:rsidRPr="004B7897">
        <w:rPr>
          <w:sz w:val="22"/>
          <w:szCs w:val="26"/>
        </w:rPr>
        <w:t>5. Оценка должна быть выполнена в соответствии с требованиями Федеральных стандартов оценки:</w:t>
      </w:r>
    </w:p>
    <w:p w:rsidR="004B7897" w:rsidRPr="004B7897" w:rsidRDefault="004B7897" w:rsidP="004B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4B7897">
        <w:rPr>
          <w:rFonts w:ascii="Times New Roman" w:hAnsi="Times New Roman"/>
          <w:color w:val="000000"/>
          <w:szCs w:val="26"/>
        </w:rPr>
        <w:t xml:space="preserve">- </w:t>
      </w:r>
      <w:r w:rsidRPr="004B7897">
        <w:rPr>
          <w:rFonts w:ascii="Times New Roman" w:hAnsi="Times New Roman"/>
          <w:szCs w:val="26"/>
        </w:rPr>
        <w:t>Федеральный закон от 29.07.1998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szCs w:val="26"/>
        </w:rPr>
        <w:t>№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szCs w:val="26"/>
        </w:rPr>
        <w:t>135-ФЗ «Об оценочной деятельности в Российской Федерации»;</w:t>
      </w:r>
    </w:p>
    <w:p w:rsidR="004B7897" w:rsidRPr="004B7897" w:rsidRDefault="004B7897" w:rsidP="004B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4B7897">
        <w:rPr>
          <w:rFonts w:ascii="Times New Roman" w:hAnsi="Times New Roman"/>
          <w:color w:val="000000"/>
          <w:szCs w:val="26"/>
        </w:rPr>
        <w:t>- Федеральный стандарт оценки «Общие понятия оценки, подходы и требования к проведению оценки (ФСО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>№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>1)», утвержденный приказом Минэкономразвития России от 20.05.2015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>№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 xml:space="preserve">297; </w:t>
      </w:r>
    </w:p>
    <w:p w:rsidR="004B7897" w:rsidRPr="004B7897" w:rsidRDefault="004B7897" w:rsidP="004B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4B7897">
        <w:rPr>
          <w:rFonts w:ascii="Times New Roman" w:hAnsi="Times New Roman"/>
          <w:color w:val="000000"/>
          <w:szCs w:val="26"/>
        </w:rPr>
        <w:t>- Федеральный стандарт оценки «Цель оценки и виды стоимости (ФСО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>№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>2)», утвержденный приказом Минэкономразвития России от 20.05.2015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>№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 xml:space="preserve">298; </w:t>
      </w:r>
    </w:p>
    <w:p w:rsidR="004B7897" w:rsidRPr="004B7897" w:rsidRDefault="004B7897" w:rsidP="004B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4B7897">
        <w:rPr>
          <w:rFonts w:ascii="Times New Roman" w:hAnsi="Times New Roman"/>
          <w:color w:val="000000"/>
          <w:szCs w:val="26"/>
        </w:rPr>
        <w:t>- Федеральный стандарт оценки «Требования к отчету об оценке (ФСО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>№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>3)», утвержденный приказом Минэкономразвития России от 20.05.2015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>№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color w:val="000000"/>
          <w:szCs w:val="26"/>
        </w:rPr>
        <w:t xml:space="preserve">299; </w:t>
      </w:r>
    </w:p>
    <w:p w:rsidR="004B7897" w:rsidRPr="004B7897" w:rsidRDefault="004B7897" w:rsidP="004B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Cs w:val="26"/>
        </w:rPr>
      </w:pPr>
      <w:r w:rsidRPr="004B7897">
        <w:rPr>
          <w:rStyle w:val="FontStyle50"/>
          <w:sz w:val="22"/>
          <w:szCs w:val="26"/>
        </w:rPr>
        <w:t xml:space="preserve">- </w:t>
      </w:r>
      <w:r w:rsidRPr="004B7897">
        <w:rPr>
          <w:rFonts w:ascii="Times New Roman" w:hAnsi="Times New Roman"/>
          <w:bCs/>
          <w:color w:val="000000"/>
          <w:szCs w:val="26"/>
        </w:rPr>
        <w:t xml:space="preserve">Федеральный стандарт оценки «Задание на оценку (ФСО IV)», </w:t>
      </w:r>
      <w:proofErr w:type="gramStart"/>
      <w:r w:rsidRPr="004B7897">
        <w:rPr>
          <w:rFonts w:ascii="Times New Roman" w:hAnsi="Times New Roman"/>
          <w:bCs/>
          <w:color w:val="000000"/>
          <w:szCs w:val="26"/>
        </w:rPr>
        <w:t>утвержденных</w:t>
      </w:r>
      <w:proofErr w:type="gramEnd"/>
      <w:r w:rsidRPr="004B7897">
        <w:rPr>
          <w:rFonts w:ascii="Times New Roman" w:hAnsi="Times New Roman"/>
          <w:bCs/>
          <w:color w:val="000000"/>
          <w:szCs w:val="26"/>
        </w:rPr>
        <w:t xml:space="preserve"> приказом Минэкономразвития России от 14.04.2022 № 200;</w:t>
      </w:r>
    </w:p>
    <w:p w:rsidR="004B7897" w:rsidRPr="004B7897" w:rsidRDefault="004B7897" w:rsidP="004B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Cs w:val="26"/>
        </w:rPr>
      </w:pPr>
      <w:r w:rsidRPr="004B7897">
        <w:rPr>
          <w:rStyle w:val="FontStyle50"/>
          <w:sz w:val="22"/>
          <w:szCs w:val="26"/>
        </w:rPr>
        <w:t xml:space="preserve">- </w:t>
      </w:r>
      <w:r w:rsidRPr="004B7897">
        <w:rPr>
          <w:rFonts w:ascii="Times New Roman" w:hAnsi="Times New Roman"/>
          <w:bCs/>
          <w:color w:val="000000"/>
          <w:szCs w:val="26"/>
        </w:rPr>
        <w:t xml:space="preserve">Федеральный стандарт оценки «Подходы и методы оценки (ФСО V)», </w:t>
      </w:r>
      <w:proofErr w:type="gramStart"/>
      <w:r w:rsidRPr="004B7897">
        <w:rPr>
          <w:rFonts w:ascii="Times New Roman" w:hAnsi="Times New Roman"/>
          <w:bCs/>
          <w:color w:val="000000"/>
          <w:szCs w:val="26"/>
        </w:rPr>
        <w:t>утвержденных</w:t>
      </w:r>
      <w:proofErr w:type="gramEnd"/>
      <w:r w:rsidRPr="004B7897">
        <w:rPr>
          <w:rFonts w:ascii="Times New Roman" w:hAnsi="Times New Roman"/>
          <w:bCs/>
          <w:color w:val="000000"/>
          <w:szCs w:val="26"/>
        </w:rPr>
        <w:t xml:space="preserve"> приказом Минэкономразвития России от 14.04.2022 № 200;</w:t>
      </w:r>
    </w:p>
    <w:p w:rsidR="004B7897" w:rsidRPr="004B7897" w:rsidRDefault="004B7897" w:rsidP="004B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4B7897">
        <w:rPr>
          <w:rStyle w:val="FontStyle50"/>
          <w:sz w:val="22"/>
          <w:szCs w:val="26"/>
        </w:rPr>
        <w:t xml:space="preserve">- </w:t>
      </w:r>
      <w:r w:rsidRPr="004B7897">
        <w:rPr>
          <w:rFonts w:ascii="Times New Roman" w:hAnsi="Times New Roman"/>
          <w:bCs/>
          <w:color w:val="000000"/>
          <w:szCs w:val="26"/>
        </w:rPr>
        <w:t xml:space="preserve">Федеральный стандарт оценки «Отчет об оценке (ФСО VI)», </w:t>
      </w:r>
      <w:proofErr w:type="gramStart"/>
      <w:r w:rsidRPr="004B7897">
        <w:rPr>
          <w:rFonts w:ascii="Times New Roman" w:hAnsi="Times New Roman"/>
          <w:bCs/>
          <w:color w:val="000000"/>
          <w:szCs w:val="26"/>
        </w:rPr>
        <w:t>утвержденных</w:t>
      </w:r>
      <w:proofErr w:type="gramEnd"/>
      <w:r w:rsidRPr="004B7897">
        <w:rPr>
          <w:rFonts w:ascii="Times New Roman" w:hAnsi="Times New Roman"/>
          <w:bCs/>
          <w:color w:val="000000"/>
          <w:szCs w:val="26"/>
        </w:rPr>
        <w:t xml:space="preserve"> приказом Минэкономразвития России от 14.04.2022 № 200;</w:t>
      </w:r>
    </w:p>
    <w:p w:rsidR="004B7897" w:rsidRPr="004B7897" w:rsidRDefault="004B7897" w:rsidP="004B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Cs w:val="26"/>
        </w:rPr>
      </w:pPr>
      <w:r w:rsidRPr="004B7897">
        <w:rPr>
          <w:rFonts w:ascii="Times New Roman" w:hAnsi="Times New Roman"/>
          <w:spacing w:val="-10"/>
          <w:szCs w:val="26"/>
        </w:rPr>
        <w:t xml:space="preserve">- </w:t>
      </w:r>
      <w:r w:rsidRPr="004B7897">
        <w:rPr>
          <w:rFonts w:ascii="Times New Roman" w:hAnsi="Times New Roman"/>
          <w:color w:val="000000"/>
          <w:szCs w:val="26"/>
        </w:rPr>
        <w:t xml:space="preserve">Федеральный стандарт оценки </w:t>
      </w:r>
      <w:r w:rsidRPr="004B7897">
        <w:rPr>
          <w:rFonts w:ascii="Times New Roman" w:hAnsi="Times New Roman"/>
          <w:spacing w:val="-10"/>
          <w:szCs w:val="26"/>
        </w:rPr>
        <w:t>«Оцен</w:t>
      </w:r>
      <w:r w:rsidR="000B371A">
        <w:rPr>
          <w:rFonts w:ascii="Times New Roman" w:hAnsi="Times New Roman"/>
          <w:spacing w:val="-10"/>
          <w:szCs w:val="26"/>
        </w:rPr>
        <w:t>ка машин и оборудования (ФСО № 10</w:t>
      </w:r>
      <w:r w:rsidRPr="004B7897">
        <w:rPr>
          <w:rFonts w:ascii="Times New Roman" w:hAnsi="Times New Roman"/>
          <w:spacing w:val="-10"/>
          <w:szCs w:val="26"/>
        </w:rPr>
        <w:t xml:space="preserve">)», </w:t>
      </w:r>
      <w:r w:rsidRPr="004B7897">
        <w:rPr>
          <w:rStyle w:val="FontStyle50"/>
          <w:b w:val="0"/>
          <w:sz w:val="22"/>
          <w:szCs w:val="26"/>
        </w:rPr>
        <w:t xml:space="preserve">утвержденных приказом Минэкономразвития России </w:t>
      </w:r>
      <w:r w:rsidRPr="004B7897">
        <w:rPr>
          <w:rFonts w:ascii="Times New Roman" w:hAnsi="Times New Roman"/>
          <w:spacing w:val="-10"/>
          <w:szCs w:val="26"/>
        </w:rPr>
        <w:t>от 01.06.2015 № 328.</w:t>
      </w:r>
    </w:p>
    <w:p w:rsidR="004B7897" w:rsidRPr="004B7897" w:rsidRDefault="004B7897" w:rsidP="004B7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4B7897">
        <w:rPr>
          <w:rFonts w:ascii="Times New Roman" w:hAnsi="Times New Roman"/>
          <w:color w:val="000000"/>
          <w:szCs w:val="26"/>
        </w:rPr>
        <w:t>6. </w:t>
      </w:r>
      <w:r w:rsidRPr="004B7897">
        <w:rPr>
          <w:rFonts w:ascii="Times New Roman" w:hAnsi="Times New Roman"/>
          <w:szCs w:val="26"/>
        </w:rPr>
        <w:t>При оказании услуг осмотр Исполнителем обязателен.</w:t>
      </w:r>
    </w:p>
    <w:p w:rsidR="004B7897" w:rsidRPr="004B7897" w:rsidRDefault="004B7897" w:rsidP="004B7897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4B7897">
        <w:rPr>
          <w:rFonts w:ascii="Times New Roman" w:hAnsi="Times New Roman"/>
          <w:szCs w:val="26"/>
        </w:rPr>
        <w:t>7. Результаты оценки должны быть переданы заказчику не позднее следующего рабочего дня после окончания срока оказания услуг:</w:t>
      </w:r>
    </w:p>
    <w:p w:rsidR="004B7897" w:rsidRPr="004B7897" w:rsidRDefault="004B7897" w:rsidP="004B7897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4B7897">
        <w:rPr>
          <w:rFonts w:ascii="Times New Roman" w:hAnsi="Times New Roman"/>
          <w:szCs w:val="26"/>
        </w:rPr>
        <w:t>7.1. </w:t>
      </w:r>
      <w:r w:rsidRPr="004B7897">
        <w:rPr>
          <w:rFonts w:ascii="Times New Roman" w:hAnsi="Times New Roman"/>
          <w:i/>
          <w:szCs w:val="26"/>
          <w:u w:val="single"/>
        </w:rPr>
        <w:t>в бумажном варианте в одном экземпляре</w:t>
      </w:r>
      <w:r w:rsidRPr="004B7897">
        <w:rPr>
          <w:rFonts w:ascii="Times New Roman" w:hAnsi="Times New Roman"/>
          <w:i/>
          <w:szCs w:val="26"/>
        </w:rPr>
        <w:t xml:space="preserve"> </w:t>
      </w:r>
      <w:r w:rsidRPr="004B7897">
        <w:rPr>
          <w:rFonts w:ascii="Times New Roman" w:hAnsi="Times New Roman"/>
          <w:szCs w:val="26"/>
        </w:rPr>
        <w:t xml:space="preserve">по адресу: 658200, Алтайский край, </w:t>
      </w:r>
      <w:proofErr w:type="gramStart"/>
      <w:r w:rsidRPr="004B7897">
        <w:rPr>
          <w:rFonts w:ascii="Times New Roman" w:hAnsi="Times New Roman"/>
          <w:szCs w:val="26"/>
        </w:rPr>
        <w:t>г</w:t>
      </w:r>
      <w:proofErr w:type="gramEnd"/>
      <w:r w:rsidRPr="004B7897">
        <w:rPr>
          <w:rFonts w:ascii="Times New Roman" w:hAnsi="Times New Roman"/>
          <w:szCs w:val="26"/>
        </w:rPr>
        <w:t>. Рубцовск, пер. Бульварный,</w:t>
      </w:r>
      <w:r w:rsidRPr="004B7897">
        <w:rPr>
          <w:rStyle w:val="FontStyle12"/>
          <w:sz w:val="22"/>
          <w:szCs w:val="26"/>
        </w:rPr>
        <w:t> </w:t>
      </w:r>
      <w:r w:rsidRPr="004B7897">
        <w:rPr>
          <w:rFonts w:ascii="Times New Roman" w:hAnsi="Times New Roman"/>
          <w:szCs w:val="26"/>
        </w:rPr>
        <w:t xml:space="preserve">25, </w:t>
      </w:r>
      <w:proofErr w:type="spellStart"/>
      <w:r w:rsidRPr="004B7897">
        <w:rPr>
          <w:rFonts w:ascii="Times New Roman" w:hAnsi="Times New Roman"/>
          <w:szCs w:val="26"/>
        </w:rPr>
        <w:t>каб</w:t>
      </w:r>
      <w:proofErr w:type="spellEnd"/>
      <w:r w:rsidRPr="004B7897">
        <w:rPr>
          <w:rFonts w:ascii="Times New Roman" w:hAnsi="Times New Roman"/>
          <w:szCs w:val="26"/>
        </w:rPr>
        <w:t>.</w:t>
      </w:r>
      <w:r w:rsidRPr="004B7897">
        <w:rPr>
          <w:rStyle w:val="FontStyle12"/>
          <w:sz w:val="22"/>
          <w:szCs w:val="26"/>
        </w:rPr>
        <w:t> 62 или 64</w:t>
      </w:r>
    </w:p>
    <w:p w:rsidR="004B7897" w:rsidRPr="004B7897" w:rsidRDefault="004B7897" w:rsidP="004B7897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4B7897">
        <w:rPr>
          <w:rFonts w:ascii="Times New Roman" w:hAnsi="Times New Roman"/>
          <w:szCs w:val="26"/>
        </w:rPr>
        <w:t xml:space="preserve"> - отчет об оценке объектов оценки (с приложением цветных фотоматериалов) в одном экземпляре по адресу: 658200, Алтайский край, </w:t>
      </w:r>
      <w:proofErr w:type="gramStart"/>
      <w:r w:rsidRPr="004B7897">
        <w:rPr>
          <w:rFonts w:ascii="Times New Roman" w:hAnsi="Times New Roman"/>
          <w:szCs w:val="26"/>
        </w:rPr>
        <w:t>г</w:t>
      </w:r>
      <w:proofErr w:type="gramEnd"/>
      <w:r w:rsidRPr="004B7897">
        <w:rPr>
          <w:rFonts w:ascii="Times New Roman" w:hAnsi="Times New Roman"/>
          <w:szCs w:val="26"/>
        </w:rPr>
        <w:t xml:space="preserve">. Рубцовск, пер. Бульварный, 25, </w:t>
      </w:r>
      <w:proofErr w:type="spellStart"/>
      <w:r w:rsidRPr="004B7897">
        <w:rPr>
          <w:rFonts w:ascii="Times New Roman" w:hAnsi="Times New Roman"/>
          <w:szCs w:val="26"/>
        </w:rPr>
        <w:t>каб</w:t>
      </w:r>
      <w:proofErr w:type="spellEnd"/>
      <w:r w:rsidRPr="004B7897">
        <w:rPr>
          <w:rFonts w:ascii="Times New Roman" w:hAnsi="Times New Roman"/>
          <w:szCs w:val="26"/>
        </w:rPr>
        <w:t xml:space="preserve">. 62 или </w:t>
      </w:r>
      <w:proofErr w:type="spellStart"/>
      <w:r w:rsidRPr="004B7897">
        <w:rPr>
          <w:rFonts w:ascii="Times New Roman" w:hAnsi="Times New Roman"/>
          <w:szCs w:val="26"/>
        </w:rPr>
        <w:t>каб</w:t>
      </w:r>
      <w:proofErr w:type="spellEnd"/>
      <w:r w:rsidRPr="004B7897">
        <w:rPr>
          <w:rFonts w:ascii="Times New Roman" w:hAnsi="Times New Roman"/>
          <w:szCs w:val="26"/>
        </w:rPr>
        <w:t>. 64;</w:t>
      </w:r>
    </w:p>
    <w:p w:rsidR="004B7897" w:rsidRPr="004B7897" w:rsidRDefault="004B7897" w:rsidP="004B7897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4B7897">
        <w:rPr>
          <w:rFonts w:ascii="Times New Roman" w:hAnsi="Times New Roman"/>
          <w:szCs w:val="26"/>
        </w:rPr>
        <w:t>7.2. </w:t>
      </w:r>
      <w:r w:rsidRPr="004B7897">
        <w:rPr>
          <w:rFonts w:ascii="Times New Roman" w:hAnsi="Times New Roman"/>
          <w:i/>
          <w:szCs w:val="26"/>
          <w:u w:val="single"/>
        </w:rPr>
        <w:t>в электронном варианте</w:t>
      </w:r>
      <w:r w:rsidRPr="004B7897">
        <w:rPr>
          <w:rFonts w:ascii="Times New Roman" w:hAnsi="Times New Roman"/>
          <w:szCs w:val="26"/>
        </w:rPr>
        <w:t>:</w:t>
      </w:r>
    </w:p>
    <w:p w:rsidR="004B7897" w:rsidRPr="004B7897" w:rsidRDefault="004B7897" w:rsidP="004B7897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4B7897">
        <w:rPr>
          <w:rFonts w:ascii="Times New Roman" w:hAnsi="Times New Roman"/>
          <w:szCs w:val="26"/>
        </w:rPr>
        <w:lastRenderedPageBreak/>
        <w:t xml:space="preserve">- отчет об оценке объектов оценки (с приложением цветных фотоматериалов) на адреса электронной почты: </w:t>
      </w:r>
      <w:proofErr w:type="spellStart"/>
      <w:r w:rsidRPr="004B7897">
        <w:rPr>
          <w:rFonts w:ascii="Times New Roman" w:hAnsi="Times New Roman"/>
          <w:szCs w:val="26"/>
          <w:lang w:val="en-US"/>
        </w:rPr>
        <w:t>basova</w:t>
      </w:r>
      <w:proofErr w:type="spellEnd"/>
      <w:r w:rsidRPr="004B7897">
        <w:rPr>
          <w:rFonts w:ascii="Times New Roman" w:hAnsi="Times New Roman"/>
          <w:szCs w:val="26"/>
        </w:rPr>
        <w:t xml:space="preserve">@rubtsovsk.org, sigida@rubtsovsk.org. Размер файла не должен превышать 5Мб, допустимые типы файлов: </w:t>
      </w:r>
      <w:proofErr w:type="spellStart"/>
      <w:r w:rsidRPr="004B7897">
        <w:rPr>
          <w:rFonts w:ascii="Times New Roman" w:hAnsi="Times New Roman"/>
          <w:szCs w:val="26"/>
        </w:rPr>
        <w:t>pdf</w:t>
      </w:r>
      <w:proofErr w:type="spellEnd"/>
      <w:r w:rsidRPr="004B7897">
        <w:rPr>
          <w:rFonts w:ascii="Times New Roman" w:hAnsi="Times New Roman"/>
          <w:szCs w:val="26"/>
        </w:rPr>
        <w:t xml:space="preserve">, </w:t>
      </w:r>
      <w:proofErr w:type="spellStart"/>
      <w:r w:rsidRPr="004B7897">
        <w:rPr>
          <w:rFonts w:ascii="Times New Roman" w:hAnsi="Times New Roman"/>
          <w:szCs w:val="26"/>
        </w:rPr>
        <w:t>zip</w:t>
      </w:r>
      <w:proofErr w:type="spellEnd"/>
      <w:r w:rsidRPr="004B7897">
        <w:rPr>
          <w:rFonts w:ascii="Times New Roman" w:hAnsi="Times New Roman"/>
          <w:szCs w:val="26"/>
        </w:rPr>
        <w:t xml:space="preserve">, </w:t>
      </w:r>
      <w:proofErr w:type="spellStart"/>
      <w:r w:rsidRPr="004B7897">
        <w:rPr>
          <w:rFonts w:ascii="Times New Roman" w:hAnsi="Times New Roman"/>
          <w:szCs w:val="26"/>
        </w:rPr>
        <w:t>rar</w:t>
      </w:r>
      <w:proofErr w:type="spellEnd"/>
    </w:p>
    <w:p w:rsidR="00AF7F6B" w:rsidRDefault="00AF7F6B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sectPr w:rsidR="00AF7F6B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F7F"/>
    <w:multiLevelType w:val="multilevel"/>
    <w:tmpl w:val="79E0E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07121"/>
    <w:rsid w:val="00032B20"/>
    <w:rsid w:val="0004013F"/>
    <w:rsid w:val="00041260"/>
    <w:rsid w:val="0007649B"/>
    <w:rsid w:val="0009768B"/>
    <w:rsid w:val="000A61A0"/>
    <w:rsid w:val="000B371A"/>
    <w:rsid w:val="000C60E0"/>
    <w:rsid w:val="000E26B7"/>
    <w:rsid w:val="000F5D76"/>
    <w:rsid w:val="00114FA6"/>
    <w:rsid w:val="00151510"/>
    <w:rsid w:val="00152488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A1AE2"/>
    <w:rsid w:val="004B7897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91BE7"/>
    <w:rsid w:val="006D2B34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8F3D9D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C12D8"/>
    <w:rsid w:val="00BD0007"/>
    <w:rsid w:val="00BD50E9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636D4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C05C6"/>
    <w:rsid w:val="00FC5E82"/>
    <w:rsid w:val="00FE0BF5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4B78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73</cp:revision>
  <cp:lastPrinted>2025-03-04T03:27:00Z</cp:lastPrinted>
  <dcterms:created xsi:type="dcterms:W3CDTF">2022-01-21T03:28:00Z</dcterms:created>
  <dcterms:modified xsi:type="dcterms:W3CDTF">2025-05-27T08:12:00Z</dcterms:modified>
</cp:coreProperties>
</file>