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DF" w:rsidRDefault="00652ED5" w:rsidP="00D54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ED5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pict>
          <v:roundrect id="_x0000_s1027" style="position:absolute;left:0;text-align:left;margin-left:-49.05pt;margin-top:-16.95pt;width:536.5pt;height:58.5pt;z-index:-251657216" arcsize="10923f" fillcolor="#b6dde8 [1304]" strokecolor="#31849b [2408]" strokeweight="3pt">
            <v:textbox style="mso-next-textbox:#_x0000_s1027">
              <w:txbxContent>
                <w:p w:rsidR="00D545BF" w:rsidRPr="004652E3" w:rsidRDefault="00D545BF" w:rsidP="00644100">
                  <w:pPr>
                    <w:spacing w:after="0" w:line="260" w:lineRule="exact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</w:pPr>
                  <w:r w:rsidRPr="004652E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>ПАМЯТКА</w:t>
                  </w:r>
                </w:p>
                <w:p w:rsidR="00D545BF" w:rsidRPr="004652E3" w:rsidRDefault="00F316DF" w:rsidP="00644100">
                  <w:pPr>
                    <w:spacing w:after="0" w:line="260" w:lineRule="exact"/>
                    <w:contextualSpacing/>
                    <w:jc w:val="center"/>
                    <w:rPr>
                      <w:color w:val="632423" w:themeColor="accent2" w:themeShade="80"/>
                      <w:sz w:val="32"/>
                      <w:szCs w:val="32"/>
                    </w:rPr>
                  </w:pPr>
                  <w:r w:rsidRPr="004652E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>по заполнению справки о доходах, расходах, об имуществе и обязательствах имущественного характера</w:t>
                  </w:r>
                </w:p>
              </w:txbxContent>
            </v:textbox>
          </v:roundrect>
        </w:pict>
      </w:r>
    </w:p>
    <w:p w:rsidR="00F316DF" w:rsidRDefault="00F316DF" w:rsidP="00D54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16DF" w:rsidRDefault="00F316DF" w:rsidP="00D54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14EA" w:rsidRDefault="00652ED5" w:rsidP="00D54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ED5"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left:0;text-align:left;margin-left:-30.55pt;margin-top:11.25pt;width:503.5pt;height:47.25pt;z-index:-251658240" arcsize="10923f" fillcolor="#b6dde8 [1304]" strokecolor="#31849b [2408]" strokeweight="3pt">
            <v:textbox style="mso-next-textbox:#_x0000_s1026">
              <w:txbxContent>
                <w:p w:rsidR="004E59EE" w:rsidRPr="004E59EE" w:rsidRDefault="004E59EE" w:rsidP="00644100">
                  <w:pPr>
                    <w:pStyle w:val="a3"/>
                    <w:spacing w:after="0" w:line="235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</w:pPr>
                  <w:r w:rsidRPr="004E59EE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>Скачиваем специальное программное обеспечение «Справки БК»</w:t>
                  </w:r>
                </w:p>
                <w:p w:rsidR="004E59EE" w:rsidRPr="004E59EE" w:rsidRDefault="004E59EE" w:rsidP="00644100">
                  <w:pPr>
                    <w:pStyle w:val="a3"/>
                    <w:spacing w:after="0" w:line="235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4E59EE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8"/>
                      <w:szCs w:val="28"/>
                    </w:rPr>
                    <w:t>(</w:t>
                  </w:r>
                  <w:r w:rsidRPr="004652E3">
                    <w:rPr>
                      <w:rFonts w:ascii="Times New Roman" w:hAnsi="Times New Roman" w:cs="Times New Roman"/>
                      <w:b/>
                      <w:i/>
                      <w:color w:val="632423" w:themeColor="accent2" w:themeShade="80"/>
                      <w:sz w:val="26"/>
                      <w:szCs w:val="26"/>
                    </w:rPr>
                    <w:t>версия 2.4.4) от 26.06.2020 (https://gossluzhba.gov.ru/anticorruption/spravki_bk</w:t>
                  </w:r>
                  <w:r w:rsidRPr="004652E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6"/>
                      <w:szCs w:val="26"/>
                    </w:rPr>
                    <w:t>)</w:t>
                  </w:r>
                </w:p>
                <w:p w:rsidR="00D545BF" w:rsidRPr="004E59EE" w:rsidRDefault="00D545BF" w:rsidP="004E59EE">
                  <w:pPr>
                    <w:ind w:left="142"/>
                    <w:rPr>
                      <w:color w:val="632423" w:themeColor="accent2" w:themeShade="80"/>
                      <w:szCs w:val="40"/>
                    </w:rPr>
                  </w:pPr>
                </w:p>
              </w:txbxContent>
            </v:textbox>
          </v:roundrect>
        </w:pict>
      </w:r>
    </w:p>
    <w:p w:rsidR="00D214EA" w:rsidRDefault="00D214EA" w:rsidP="00D54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14EA" w:rsidRDefault="00D214EA" w:rsidP="00D54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14EA" w:rsidRDefault="00D214EA" w:rsidP="00D54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214EA" w:rsidRDefault="00652ED5" w:rsidP="00D54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ED5">
        <w:rPr>
          <w:rFonts w:ascii="Times New Roman" w:hAnsi="Times New Roman" w:cs="Times New Roman"/>
          <w:noProof/>
          <w:sz w:val="28"/>
          <w:szCs w:val="28"/>
        </w:rPr>
        <w:pict>
          <v:roundrect id="_x0000_s1028" style="position:absolute;left:0;text-align:left;margin-left:-9.3pt;margin-top:13.25pt;width:469.5pt;height:27.35pt;z-index:-251656192" arcsize="10923f" fillcolor="#b6dde8 [1304]" strokecolor="#31849b [2408]" strokeweight="3pt">
            <v:textbox style="mso-next-textbox:#_x0000_s1028">
              <w:txbxContent>
                <w:p w:rsidR="00D214EA" w:rsidRPr="00204963" w:rsidRDefault="00204963" w:rsidP="0093651D">
                  <w:pPr>
                    <w:jc w:val="center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20496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ДОКУМЕНТЫ</w:t>
                  </w:r>
                  <w:r w:rsidRPr="0020496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4"/>
                      <w:szCs w:val="24"/>
                    </w:rPr>
                    <w:t xml:space="preserve">, </w:t>
                  </w:r>
                  <w:r w:rsidRPr="0020496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необходимые д</w:t>
                  </w:r>
                  <w:r w:rsidR="004E59EE" w:rsidRPr="0020496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28"/>
                      <w:szCs w:val="28"/>
                    </w:rPr>
                    <w:t>ля заполнения  СПО «Справки БК»</w:t>
                  </w:r>
                </w:p>
              </w:txbxContent>
            </v:textbox>
          </v:roundrect>
        </w:pict>
      </w:r>
    </w:p>
    <w:p w:rsidR="005741FE" w:rsidRDefault="005741FE" w:rsidP="00D54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741FE" w:rsidRDefault="005741FE" w:rsidP="00D54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4DEE" w:rsidRPr="005741FE" w:rsidRDefault="00684DEE" w:rsidP="001A3B35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741FE">
        <w:rPr>
          <w:rFonts w:ascii="Times New Roman" w:hAnsi="Times New Roman" w:cs="Times New Roman"/>
          <w:b/>
          <w:sz w:val="28"/>
          <w:szCs w:val="28"/>
        </w:rPr>
        <w:t>Паспорт, свидетельство о рождении, СНИЛС</w:t>
      </w:r>
    </w:p>
    <w:p w:rsidR="00684DEE" w:rsidRPr="005741FE" w:rsidRDefault="00684DEE" w:rsidP="001A3B3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1FE">
        <w:rPr>
          <w:rFonts w:ascii="Times New Roman" w:hAnsi="Times New Roman" w:cs="Times New Roman"/>
          <w:sz w:val="24"/>
          <w:szCs w:val="24"/>
        </w:rPr>
        <w:t>(свои, своего супруг</w:t>
      </w:r>
      <w:proofErr w:type="gramStart"/>
      <w:r w:rsidRPr="005741F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741FE">
        <w:rPr>
          <w:rFonts w:ascii="Times New Roman" w:hAnsi="Times New Roman" w:cs="Times New Roman"/>
          <w:sz w:val="24"/>
          <w:szCs w:val="24"/>
        </w:rPr>
        <w:t>и) и несовершеннолетних детей)</w:t>
      </w:r>
    </w:p>
    <w:p w:rsidR="001A3B35" w:rsidRPr="005741FE" w:rsidRDefault="001A3B35" w:rsidP="001A3B35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684DEE" w:rsidRPr="005741FE" w:rsidRDefault="00684DEE" w:rsidP="001A3B35">
      <w:pPr>
        <w:pStyle w:val="a7"/>
        <w:numPr>
          <w:ilvl w:val="0"/>
          <w:numId w:val="5"/>
        </w:numPr>
        <w:spacing w:before="0" w:beforeAutospacing="0" w:after="0" w:afterAutospacing="0"/>
        <w:ind w:left="284"/>
        <w:contextualSpacing/>
        <w:jc w:val="both"/>
        <w:rPr>
          <w:b/>
        </w:rPr>
      </w:pPr>
      <w:r w:rsidRPr="005741FE">
        <w:rPr>
          <w:b/>
          <w:sz w:val="28"/>
          <w:szCs w:val="28"/>
        </w:rPr>
        <w:t xml:space="preserve">Справка 2НДФЛ </w:t>
      </w:r>
      <w:r w:rsidRPr="005741FE">
        <w:rPr>
          <w:b/>
        </w:rPr>
        <w:t xml:space="preserve">за отчетный период: </w:t>
      </w:r>
    </w:p>
    <w:p w:rsidR="00684DEE" w:rsidRPr="005741FE" w:rsidRDefault="00684DEE" w:rsidP="001A3B35">
      <w:pPr>
        <w:pStyle w:val="a7"/>
        <w:spacing w:before="0" w:beforeAutospacing="0" w:after="0" w:afterAutospacing="0"/>
        <w:ind w:firstLine="284"/>
        <w:contextualSpacing/>
        <w:jc w:val="both"/>
        <w:rPr>
          <w:b/>
        </w:rPr>
      </w:pPr>
      <w:r w:rsidRPr="005741FE">
        <w:rPr>
          <w:b/>
        </w:rPr>
        <w:t xml:space="preserve">- по основному месту службы (работы) </w:t>
      </w:r>
      <w:r w:rsidRPr="005741FE">
        <w:rPr>
          <w:sz w:val="22"/>
          <w:szCs w:val="22"/>
        </w:rPr>
        <w:t>(указывается общая сумма дохода)</w:t>
      </w:r>
    </w:p>
    <w:p w:rsidR="00684DEE" w:rsidRPr="005741FE" w:rsidRDefault="00684DEE" w:rsidP="001A3B35">
      <w:pPr>
        <w:pStyle w:val="a7"/>
        <w:spacing w:before="0" w:beforeAutospacing="0" w:after="0" w:afterAutospacing="0"/>
        <w:ind w:firstLine="284"/>
        <w:contextualSpacing/>
        <w:jc w:val="both"/>
      </w:pPr>
      <w:r w:rsidRPr="005741FE">
        <w:rPr>
          <w:b/>
        </w:rPr>
        <w:t xml:space="preserve">- по иному месту работы </w:t>
      </w:r>
      <w:r w:rsidRPr="005741FE">
        <w:rPr>
          <w:sz w:val="22"/>
          <w:szCs w:val="22"/>
        </w:rPr>
        <w:t>(по совместительству или предшествующему в</w:t>
      </w:r>
      <w:r w:rsidRPr="005741FE">
        <w:t xml:space="preserve"> </w:t>
      </w:r>
      <w:r w:rsidRPr="005741FE">
        <w:rPr>
          <w:sz w:val="22"/>
          <w:szCs w:val="22"/>
        </w:rPr>
        <w:t>отчетном периоде</w:t>
      </w:r>
      <w:r w:rsidRPr="005741FE">
        <w:t>)</w:t>
      </w:r>
    </w:p>
    <w:p w:rsidR="001A3B35" w:rsidRPr="005741FE" w:rsidRDefault="001A3B35" w:rsidP="001A3B35">
      <w:pPr>
        <w:pStyle w:val="a7"/>
        <w:spacing w:before="0" w:beforeAutospacing="0" w:after="0" w:afterAutospacing="0"/>
        <w:ind w:firstLine="284"/>
        <w:contextualSpacing/>
        <w:jc w:val="both"/>
        <w:rPr>
          <w:sz w:val="10"/>
          <w:szCs w:val="10"/>
        </w:rPr>
      </w:pPr>
    </w:p>
    <w:p w:rsidR="00684DEE" w:rsidRPr="005741FE" w:rsidRDefault="00684DEE" w:rsidP="001A3B35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1FE">
        <w:rPr>
          <w:rFonts w:ascii="Times New Roman" w:hAnsi="Times New Roman" w:cs="Times New Roman"/>
          <w:b/>
          <w:sz w:val="28"/>
          <w:szCs w:val="28"/>
        </w:rPr>
        <w:t xml:space="preserve">Справки из Пенсионного фонда Российской Федерации </w:t>
      </w:r>
    </w:p>
    <w:p w:rsidR="00684DEE" w:rsidRPr="005741FE" w:rsidRDefault="00684DEE" w:rsidP="0053395F">
      <w:pPr>
        <w:pStyle w:val="a3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1FE">
        <w:rPr>
          <w:rFonts w:ascii="Times New Roman" w:hAnsi="Times New Roman" w:cs="Times New Roman"/>
          <w:sz w:val="24"/>
          <w:szCs w:val="24"/>
        </w:rPr>
        <w:t>(при наличии выплаты материнского (семейного) капитала, пенсии, доплаты к пенсии, иных социальных выплат, пособий)</w:t>
      </w:r>
    </w:p>
    <w:p w:rsidR="00684DEE" w:rsidRPr="0085736C" w:rsidRDefault="00684DEE" w:rsidP="001A3B3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736C">
        <w:rPr>
          <w:rFonts w:ascii="Times New Roman" w:hAnsi="Times New Roman" w:cs="Times New Roman"/>
          <w:b/>
          <w:color w:val="FF0000"/>
          <w:sz w:val="24"/>
          <w:szCs w:val="24"/>
        </w:rPr>
        <w:t>(можно использовать портал «</w:t>
      </w:r>
      <w:proofErr w:type="spellStart"/>
      <w:r w:rsidRPr="0085736C">
        <w:rPr>
          <w:rFonts w:ascii="Times New Roman" w:hAnsi="Times New Roman" w:cs="Times New Roman"/>
          <w:b/>
          <w:color w:val="FF0000"/>
          <w:sz w:val="24"/>
          <w:szCs w:val="24"/>
        </w:rPr>
        <w:t>Госуслуги</w:t>
      </w:r>
      <w:proofErr w:type="spellEnd"/>
      <w:r w:rsidRPr="0085736C">
        <w:rPr>
          <w:rFonts w:ascii="Times New Roman" w:hAnsi="Times New Roman" w:cs="Times New Roman"/>
          <w:b/>
          <w:color w:val="FF0000"/>
          <w:sz w:val="24"/>
          <w:szCs w:val="24"/>
        </w:rPr>
        <w:t>» (</w:t>
      </w:r>
      <w:hyperlink r:id="rId5" w:history="1">
        <w:r w:rsidRPr="0085736C">
          <w:rPr>
            <w:rStyle w:val="a4"/>
            <w:rFonts w:ascii="Times New Roman" w:hAnsi="Times New Roman" w:cs="Times New Roman"/>
            <w:b/>
            <w:color w:val="FF0000"/>
            <w:sz w:val="24"/>
            <w:szCs w:val="24"/>
          </w:rPr>
          <w:t>https://www.gosuslugi.ru/</w:t>
        </w:r>
      </w:hyperlink>
      <w:proofErr w:type="gramStart"/>
      <w:r w:rsidRPr="008573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)</w:t>
      </w:r>
      <w:proofErr w:type="gramEnd"/>
    </w:p>
    <w:p w:rsidR="001A3B35" w:rsidRPr="001A3B35" w:rsidRDefault="001A3B35" w:rsidP="001A3B3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632423" w:themeColor="accent2" w:themeShade="80"/>
          <w:sz w:val="10"/>
          <w:szCs w:val="10"/>
        </w:rPr>
      </w:pPr>
    </w:p>
    <w:p w:rsidR="00684DEE" w:rsidRPr="001669F3" w:rsidRDefault="00684DEE" w:rsidP="001A3B35">
      <w:pPr>
        <w:pStyle w:val="a7"/>
        <w:numPr>
          <w:ilvl w:val="0"/>
          <w:numId w:val="5"/>
        </w:numPr>
        <w:spacing w:before="0" w:beforeAutospacing="0" w:after="0" w:afterAutospacing="0"/>
        <w:ind w:left="284"/>
        <w:contextualSpacing/>
        <w:jc w:val="both"/>
        <w:rPr>
          <w:b/>
          <w:sz w:val="28"/>
          <w:szCs w:val="28"/>
        </w:rPr>
      </w:pPr>
      <w:r w:rsidRPr="001669F3">
        <w:rPr>
          <w:b/>
          <w:sz w:val="28"/>
          <w:szCs w:val="28"/>
        </w:rPr>
        <w:t>Справки из Фонда социального страхования Российской Федерации</w:t>
      </w:r>
    </w:p>
    <w:p w:rsidR="00684DEE" w:rsidRPr="005741FE" w:rsidRDefault="00684DEE" w:rsidP="0053395F">
      <w:pPr>
        <w:pStyle w:val="a7"/>
        <w:spacing w:before="0" w:beforeAutospacing="0" w:after="0" w:afterAutospacing="0"/>
        <w:ind w:left="284"/>
        <w:contextualSpacing/>
        <w:jc w:val="both"/>
      </w:pPr>
      <w:r w:rsidRPr="005741FE">
        <w:t>(при наличии выплаты по временной нетрудоспособности, по беременности и родам,  по уходу за ребенком, пособия на погребение и др.)</w:t>
      </w:r>
    </w:p>
    <w:p w:rsidR="00684DEE" w:rsidRPr="0085736C" w:rsidRDefault="00684DEE" w:rsidP="001A3B3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pacing w:val="-2"/>
          <w:sz w:val="23"/>
          <w:szCs w:val="23"/>
        </w:rPr>
      </w:pPr>
      <w:r w:rsidRPr="0085736C">
        <w:rPr>
          <w:rFonts w:ascii="Times New Roman" w:hAnsi="Times New Roman" w:cs="Times New Roman"/>
          <w:b/>
          <w:color w:val="FF0000"/>
          <w:spacing w:val="-2"/>
          <w:sz w:val="23"/>
          <w:szCs w:val="23"/>
        </w:rPr>
        <w:t>(можно использовать личный кабинет получателя услуг ФСС (</w:t>
      </w:r>
      <w:hyperlink r:id="rId6" w:history="1">
        <w:r w:rsidRPr="0085736C">
          <w:rPr>
            <w:rStyle w:val="a4"/>
            <w:rFonts w:ascii="Times New Roman" w:hAnsi="Times New Roman" w:cs="Times New Roman"/>
            <w:b/>
            <w:color w:val="FF0000"/>
            <w:spacing w:val="-2"/>
            <w:sz w:val="23"/>
            <w:szCs w:val="23"/>
          </w:rPr>
          <w:t>https://lk.fss.ru/</w:t>
        </w:r>
      </w:hyperlink>
      <w:proofErr w:type="gramStart"/>
      <w:r w:rsidRPr="0085736C">
        <w:rPr>
          <w:rFonts w:ascii="Times New Roman" w:hAnsi="Times New Roman" w:cs="Times New Roman"/>
          <w:b/>
          <w:color w:val="FF0000"/>
          <w:spacing w:val="-2"/>
          <w:sz w:val="23"/>
          <w:szCs w:val="23"/>
        </w:rPr>
        <w:t xml:space="preserve"> )</w:t>
      </w:r>
      <w:proofErr w:type="gramEnd"/>
    </w:p>
    <w:p w:rsidR="001A3B35" w:rsidRPr="001A3B35" w:rsidRDefault="001A3B35" w:rsidP="001A3B3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632423" w:themeColor="accent2" w:themeShade="80"/>
          <w:spacing w:val="-2"/>
          <w:sz w:val="10"/>
          <w:szCs w:val="10"/>
        </w:rPr>
      </w:pPr>
    </w:p>
    <w:p w:rsidR="00684DEE" w:rsidRPr="005741FE" w:rsidRDefault="00684DEE" w:rsidP="001A3B35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1FE">
        <w:rPr>
          <w:rFonts w:ascii="Times New Roman" w:hAnsi="Times New Roman" w:cs="Times New Roman"/>
          <w:b/>
          <w:sz w:val="28"/>
          <w:szCs w:val="28"/>
        </w:rPr>
        <w:t>Справки из управлен</w:t>
      </w:r>
      <w:r w:rsidR="0053395F">
        <w:rPr>
          <w:rFonts w:ascii="Times New Roman" w:hAnsi="Times New Roman" w:cs="Times New Roman"/>
          <w:b/>
          <w:sz w:val="28"/>
          <w:szCs w:val="28"/>
        </w:rPr>
        <w:t xml:space="preserve">ий социальной защиты населения </w:t>
      </w:r>
    </w:p>
    <w:p w:rsidR="00684DEE" w:rsidRPr="005741FE" w:rsidRDefault="00684DEE" w:rsidP="0053395F">
      <w:pPr>
        <w:pStyle w:val="a7"/>
        <w:spacing w:before="0" w:beforeAutospacing="0" w:after="0" w:afterAutospacing="0"/>
        <w:ind w:left="284"/>
        <w:contextualSpacing/>
        <w:jc w:val="both"/>
      </w:pPr>
      <w:r w:rsidRPr="005741FE">
        <w:t>(</w:t>
      </w:r>
      <w:r w:rsidR="0053395F">
        <w:t xml:space="preserve">по месту жительства </w:t>
      </w:r>
      <w:r w:rsidRPr="005741FE">
        <w:t xml:space="preserve">при наличии выплаты детских пособий, доплаты к пенсии, </w:t>
      </w:r>
      <w:r w:rsidR="0053395F">
        <w:t xml:space="preserve"> </w:t>
      </w:r>
      <w:r w:rsidRPr="005741FE">
        <w:t>почетным донорам, субсидий, иных выплат)</w:t>
      </w:r>
    </w:p>
    <w:p w:rsidR="00684DEE" w:rsidRPr="005741FE" w:rsidRDefault="00684DEE" w:rsidP="001A3B35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684DEE" w:rsidRPr="005741FE" w:rsidRDefault="00684DEE" w:rsidP="001A3B35">
      <w:pPr>
        <w:pStyle w:val="a3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1FE">
        <w:rPr>
          <w:rFonts w:ascii="Times New Roman" w:hAnsi="Times New Roman" w:cs="Times New Roman"/>
          <w:b/>
          <w:sz w:val="28"/>
          <w:szCs w:val="28"/>
        </w:rPr>
        <w:t>Справки из банков:</w:t>
      </w:r>
    </w:p>
    <w:p w:rsidR="00684DEE" w:rsidRPr="005741FE" w:rsidRDefault="00684DEE" w:rsidP="001A3B35">
      <w:pPr>
        <w:pStyle w:val="a3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41FE">
        <w:rPr>
          <w:rFonts w:ascii="Times New Roman" w:hAnsi="Times New Roman" w:cs="Times New Roman"/>
          <w:b/>
          <w:sz w:val="26"/>
          <w:szCs w:val="26"/>
        </w:rPr>
        <w:t xml:space="preserve"> - обо всех имеющихся счета</w:t>
      </w:r>
      <w:r w:rsidR="001669F3">
        <w:rPr>
          <w:rFonts w:ascii="Times New Roman" w:hAnsi="Times New Roman" w:cs="Times New Roman"/>
          <w:b/>
          <w:sz w:val="26"/>
          <w:szCs w:val="26"/>
        </w:rPr>
        <w:t>х по состоянию на отчетную дату</w:t>
      </w:r>
    </w:p>
    <w:p w:rsidR="00684DEE" w:rsidRPr="005741FE" w:rsidRDefault="005741FE" w:rsidP="001A3B35">
      <w:pPr>
        <w:pStyle w:val="a3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4DEE" w:rsidRPr="005741FE">
        <w:rPr>
          <w:rFonts w:ascii="Times New Roman" w:hAnsi="Times New Roman" w:cs="Times New Roman"/>
          <w:b/>
          <w:sz w:val="26"/>
          <w:szCs w:val="26"/>
        </w:rPr>
        <w:t>- о доходах от вкладов в банках,</w:t>
      </w:r>
      <w:r w:rsidR="001669F3">
        <w:rPr>
          <w:rFonts w:ascii="Times New Roman" w:hAnsi="Times New Roman" w:cs="Times New Roman"/>
          <w:b/>
          <w:sz w:val="26"/>
          <w:szCs w:val="26"/>
        </w:rPr>
        <w:t xml:space="preserve"> выплаченных в отчетном периоде</w:t>
      </w:r>
    </w:p>
    <w:p w:rsidR="00684DEE" w:rsidRPr="008E7EB2" w:rsidRDefault="00684DEE" w:rsidP="001A3B35">
      <w:pPr>
        <w:pStyle w:val="a3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color w:val="000000"/>
        </w:rPr>
      </w:pPr>
      <w:r w:rsidRPr="0085736C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>Используйте:</w:t>
      </w:r>
      <w:r w:rsidRPr="008573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Личный кабинет в банке (</w:t>
      </w:r>
      <w:proofErr w:type="spellStart"/>
      <w:r w:rsidRPr="0085736C">
        <w:rPr>
          <w:rFonts w:ascii="Times New Roman" w:hAnsi="Times New Roman" w:cs="Times New Roman"/>
          <w:b/>
          <w:color w:val="FF0000"/>
          <w:sz w:val="24"/>
          <w:szCs w:val="24"/>
        </w:rPr>
        <w:t>он-лайн</w:t>
      </w:r>
      <w:proofErr w:type="spellEnd"/>
      <w:r w:rsidRPr="008573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банк); Личный кабинет налогоплательщика </w:t>
      </w:r>
      <w:r w:rsidRPr="0085736C">
        <w:rPr>
          <w:rFonts w:ascii="Times New Roman" w:hAnsi="Times New Roman" w:cs="Times New Roman"/>
          <w:b/>
          <w:color w:val="FF0000"/>
        </w:rPr>
        <w:t xml:space="preserve"> </w:t>
      </w:r>
      <w:r w:rsidRPr="0085736C">
        <w:rPr>
          <w:rFonts w:ascii="Times New Roman" w:hAnsi="Times New Roman" w:cs="Times New Roman"/>
        </w:rPr>
        <w:t>(информация  по счетам, доходам, имуществу,</w:t>
      </w:r>
      <w:r w:rsidRPr="0085736C">
        <w:rPr>
          <w:rFonts w:ascii="Times New Roman" w:hAnsi="Times New Roman" w:cs="Times New Roman"/>
          <w:b/>
        </w:rPr>
        <w:t xml:space="preserve"> </w:t>
      </w:r>
      <w:hyperlink r:id="rId7" w:history="1">
        <w:r w:rsidRPr="0085736C">
          <w:rPr>
            <w:rStyle w:val="a4"/>
            <w:rFonts w:ascii="Times New Roman" w:hAnsi="Times New Roman" w:cs="Times New Roman"/>
            <w:b/>
            <w:color w:val="FF0000"/>
          </w:rPr>
          <w:t>https://lkfl2.nalog.ru/lkfl/login</w:t>
        </w:r>
      </w:hyperlink>
      <w:r w:rsidRPr="0085736C">
        <w:rPr>
          <w:rFonts w:ascii="Times New Roman" w:hAnsi="Times New Roman" w:cs="Times New Roman"/>
          <w:b/>
          <w:color w:val="FF0000"/>
        </w:rPr>
        <w:t>).</w:t>
      </w:r>
      <w:r>
        <w:rPr>
          <w:rFonts w:ascii="Times New Roman" w:hAnsi="Times New Roman" w:cs="Times New Roman"/>
          <w:b/>
          <w:color w:val="632423" w:themeColor="accent2" w:themeShade="80"/>
        </w:rPr>
        <w:t xml:space="preserve"> </w:t>
      </w:r>
      <w:r w:rsidRPr="005741FE">
        <w:rPr>
          <w:rFonts w:ascii="Times New Roman" w:hAnsi="Times New Roman"/>
        </w:rPr>
        <w:t>Порядок обращения за данными сведениями изложен на официальном сайте ФНС России по ссылке</w:t>
      </w:r>
      <w:r w:rsidRPr="00C45685">
        <w:rPr>
          <w:rFonts w:ascii="Times New Roman" w:hAnsi="Times New Roman"/>
          <w:color w:val="000000"/>
        </w:rPr>
        <w:t xml:space="preserve">: </w:t>
      </w:r>
      <w:hyperlink r:id="rId8" w:history="1">
        <w:r w:rsidRPr="0085736C">
          <w:rPr>
            <w:rStyle w:val="a4"/>
            <w:rFonts w:ascii="Times New Roman" w:hAnsi="Times New Roman"/>
            <w:color w:val="FF0000"/>
          </w:rPr>
          <w:t>https://www.nalog.ru/rn77/fl/interest/inf_baccount/</w:t>
        </w:r>
      </w:hyperlink>
    </w:p>
    <w:p w:rsidR="00D44E9C" w:rsidRPr="001A3B35" w:rsidRDefault="00D44E9C" w:rsidP="001A3B35">
      <w:pPr>
        <w:pStyle w:val="a3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5741FE" w:rsidRPr="005741FE" w:rsidRDefault="005741FE" w:rsidP="005741F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741FE">
        <w:rPr>
          <w:rFonts w:ascii="Times New Roman" w:hAnsi="Times New Roman" w:cs="Times New Roman"/>
          <w:b/>
          <w:sz w:val="28"/>
          <w:szCs w:val="28"/>
        </w:rPr>
        <w:t xml:space="preserve">видетельство о государственной регистрации права на недвижимое имущество </w:t>
      </w:r>
      <w:r w:rsidRPr="0053395F">
        <w:rPr>
          <w:rFonts w:ascii="Times New Roman" w:hAnsi="Times New Roman" w:cs="Times New Roman"/>
          <w:sz w:val="24"/>
          <w:szCs w:val="24"/>
        </w:rPr>
        <w:t>(</w:t>
      </w:r>
      <w:r w:rsidR="0053395F" w:rsidRPr="0053395F">
        <w:rPr>
          <w:rFonts w:ascii="Times New Roman" w:hAnsi="Times New Roman" w:cs="Times New Roman"/>
          <w:sz w:val="24"/>
          <w:szCs w:val="24"/>
        </w:rPr>
        <w:t>либо</w:t>
      </w:r>
      <w:r w:rsidR="0053395F">
        <w:rPr>
          <w:rFonts w:ascii="Times New Roman" w:hAnsi="Times New Roman" w:cs="Times New Roman"/>
          <w:sz w:val="28"/>
          <w:szCs w:val="28"/>
        </w:rPr>
        <w:t xml:space="preserve"> </w:t>
      </w:r>
      <w:r w:rsidR="0053395F">
        <w:rPr>
          <w:rFonts w:ascii="Times New Roman" w:hAnsi="Times New Roman" w:cs="Times New Roman"/>
          <w:sz w:val="24"/>
          <w:szCs w:val="24"/>
        </w:rPr>
        <w:t>выписка из ЕГРН,</w:t>
      </w:r>
      <w:r w:rsidRPr="005741FE">
        <w:rPr>
          <w:rFonts w:ascii="Times New Roman" w:hAnsi="Times New Roman" w:cs="Times New Roman"/>
          <w:sz w:val="24"/>
          <w:szCs w:val="24"/>
        </w:rPr>
        <w:t xml:space="preserve"> другие правоустанавливающие документы на имущество)</w:t>
      </w:r>
    </w:p>
    <w:p w:rsidR="005741FE" w:rsidRPr="005741FE" w:rsidRDefault="005741FE" w:rsidP="005741FE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10"/>
          <w:szCs w:val="10"/>
        </w:rPr>
      </w:pPr>
    </w:p>
    <w:p w:rsidR="005741FE" w:rsidRDefault="005741FE" w:rsidP="005741F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A3B35" w:rsidRPr="005741FE">
        <w:rPr>
          <w:rFonts w:ascii="Times New Roman" w:hAnsi="Times New Roman" w:cs="Times New Roman"/>
          <w:b/>
          <w:sz w:val="28"/>
          <w:szCs w:val="28"/>
        </w:rPr>
        <w:t>аспорт транспортного средства</w:t>
      </w:r>
    </w:p>
    <w:p w:rsidR="005741FE" w:rsidRPr="005741FE" w:rsidRDefault="005741FE" w:rsidP="005741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A3B35" w:rsidRPr="005741FE" w:rsidRDefault="005741FE" w:rsidP="005741F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A3B35" w:rsidRPr="005741FE">
        <w:rPr>
          <w:rFonts w:ascii="Times New Roman" w:hAnsi="Times New Roman" w:cs="Times New Roman"/>
          <w:b/>
          <w:sz w:val="28"/>
          <w:szCs w:val="28"/>
        </w:rPr>
        <w:t>оговоры</w:t>
      </w:r>
      <w:r w:rsidR="001A3B35" w:rsidRPr="005741F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1A3B35" w:rsidRPr="005741FE">
        <w:rPr>
          <w:rFonts w:ascii="Times New Roman" w:hAnsi="Times New Roman" w:cs="Times New Roman"/>
          <w:b/>
          <w:sz w:val="28"/>
          <w:szCs w:val="28"/>
        </w:rPr>
        <w:t>кредитный</w:t>
      </w:r>
      <w:proofErr w:type="gramEnd"/>
      <w:r w:rsidR="001A3B35" w:rsidRPr="005741FE">
        <w:rPr>
          <w:rFonts w:ascii="Times New Roman" w:hAnsi="Times New Roman" w:cs="Times New Roman"/>
          <w:b/>
          <w:sz w:val="28"/>
          <w:szCs w:val="28"/>
        </w:rPr>
        <w:t xml:space="preserve">, участия в долевом строительстве, аренды, социального найма, лизинга, займа и </w:t>
      </w:r>
      <w:r>
        <w:rPr>
          <w:rFonts w:ascii="Times New Roman" w:hAnsi="Times New Roman" w:cs="Times New Roman"/>
          <w:b/>
          <w:sz w:val="28"/>
          <w:szCs w:val="28"/>
        </w:rPr>
        <w:t>другие</w:t>
      </w:r>
    </w:p>
    <w:p w:rsidR="005741FE" w:rsidRPr="005741FE" w:rsidRDefault="005741FE" w:rsidP="005741FE">
      <w:pPr>
        <w:pStyle w:val="a3"/>
        <w:rPr>
          <w:rFonts w:ascii="Times New Roman" w:hAnsi="Times New Roman" w:cs="Times New Roman"/>
          <w:b/>
          <w:sz w:val="10"/>
          <w:szCs w:val="10"/>
        </w:rPr>
      </w:pPr>
    </w:p>
    <w:p w:rsidR="005741FE" w:rsidRPr="005741FE" w:rsidRDefault="005741FE" w:rsidP="005741FE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документы</w:t>
      </w:r>
    </w:p>
    <w:p w:rsidR="001F23B1" w:rsidRPr="00681055" w:rsidRDefault="00652ED5" w:rsidP="00681055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46" style="position:absolute;left:0;text-align:left;margin-left:-20.55pt;margin-top:25pt;width:508pt;height:72.75pt;z-index:-251642880" arcsize="10923f" fillcolor="#b6dde8 [1304]" strokecolor="#31849b [2408]" strokeweight="3pt">
            <v:textbox style="mso-next-textbox:#_x0000_s1046">
              <w:txbxContent>
                <w:p w:rsidR="00681055" w:rsidRPr="00644100" w:rsidRDefault="00681055" w:rsidP="00681055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644100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!Важно!</w:t>
                  </w:r>
                </w:p>
                <w:p w:rsidR="00681055" w:rsidRPr="004652E3" w:rsidRDefault="00681055" w:rsidP="006810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</w:pPr>
                  <w:r w:rsidRPr="004652E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 xml:space="preserve">При заполнении справки рекомендуем </w:t>
                  </w:r>
                  <w:proofErr w:type="gramStart"/>
                  <w:r w:rsidRPr="004652E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>сверить данные по счетам</w:t>
                  </w:r>
                  <w:proofErr w:type="gramEnd"/>
                  <w:r w:rsidRPr="004652E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 xml:space="preserve">, </w:t>
                  </w:r>
                </w:p>
                <w:p w:rsidR="00681055" w:rsidRPr="004652E3" w:rsidRDefault="00681055" w:rsidP="00681055">
                  <w:pPr>
                    <w:spacing w:after="0" w:line="240" w:lineRule="auto"/>
                    <w:jc w:val="center"/>
                    <w:rPr>
                      <w:b/>
                      <w:color w:val="632423" w:themeColor="accent2" w:themeShade="80"/>
                      <w:sz w:val="32"/>
                      <w:szCs w:val="32"/>
                    </w:rPr>
                  </w:pPr>
                  <w:r w:rsidRPr="004652E3">
                    <w:rPr>
                      <w:rFonts w:ascii="Times New Roman" w:hAnsi="Times New Roman" w:cs="Times New Roman"/>
                      <w:b/>
                      <w:color w:val="632423" w:themeColor="accent2" w:themeShade="80"/>
                      <w:sz w:val="32"/>
                      <w:szCs w:val="32"/>
                    </w:rPr>
                    <w:t xml:space="preserve">доходу, имуществу с информацией в </w:t>
                  </w:r>
                  <w:r w:rsidRPr="004652E3">
                    <w:rPr>
                      <w:rFonts w:ascii="Times New Roman" w:hAnsi="Times New Roman"/>
                      <w:b/>
                      <w:color w:val="632423" w:themeColor="accent2" w:themeShade="80"/>
                      <w:sz w:val="32"/>
                      <w:szCs w:val="32"/>
                    </w:rPr>
                    <w:t>ФНС России</w:t>
                  </w:r>
                </w:p>
              </w:txbxContent>
            </v:textbox>
          </v:roundrect>
        </w:pict>
      </w:r>
    </w:p>
    <w:sectPr w:rsidR="001F23B1" w:rsidRPr="00681055" w:rsidSect="00EF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6195"/>
    <w:multiLevelType w:val="hybridMultilevel"/>
    <w:tmpl w:val="1C06942C"/>
    <w:lvl w:ilvl="0" w:tplc="BF2686C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91C2F58"/>
    <w:multiLevelType w:val="hybridMultilevel"/>
    <w:tmpl w:val="604010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4C33AF"/>
    <w:multiLevelType w:val="hybridMultilevel"/>
    <w:tmpl w:val="14F201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4DE1D6C"/>
    <w:multiLevelType w:val="hybridMultilevel"/>
    <w:tmpl w:val="03DC73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171163"/>
    <w:multiLevelType w:val="hybridMultilevel"/>
    <w:tmpl w:val="937A4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5672C"/>
    <w:rsid w:val="00027BEB"/>
    <w:rsid w:val="000512F9"/>
    <w:rsid w:val="00092051"/>
    <w:rsid w:val="00121363"/>
    <w:rsid w:val="00165B0B"/>
    <w:rsid w:val="001669F3"/>
    <w:rsid w:val="00194EDA"/>
    <w:rsid w:val="001A3B35"/>
    <w:rsid w:val="001F23B1"/>
    <w:rsid w:val="00204963"/>
    <w:rsid w:val="00285CCC"/>
    <w:rsid w:val="00306A75"/>
    <w:rsid w:val="003824E3"/>
    <w:rsid w:val="004132A6"/>
    <w:rsid w:val="0045434B"/>
    <w:rsid w:val="004652E3"/>
    <w:rsid w:val="004C3163"/>
    <w:rsid w:val="004E59EE"/>
    <w:rsid w:val="005169B6"/>
    <w:rsid w:val="0053395F"/>
    <w:rsid w:val="005741FE"/>
    <w:rsid w:val="00644100"/>
    <w:rsid w:val="00652ED5"/>
    <w:rsid w:val="00681055"/>
    <w:rsid w:val="00684DEE"/>
    <w:rsid w:val="007B15E7"/>
    <w:rsid w:val="007D439F"/>
    <w:rsid w:val="0085672C"/>
    <w:rsid w:val="0085736C"/>
    <w:rsid w:val="00897D49"/>
    <w:rsid w:val="008E7EB2"/>
    <w:rsid w:val="0093651D"/>
    <w:rsid w:val="009A567E"/>
    <w:rsid w:val="00A9299B"/>
    <w:rsid w:val="00AB30F0"/>
    <w:rsid w:val="00B70D94"/>
    <w:rsid w:val="00BA6E53"/>
    <w:rsid w:val="00C45685"/>
    <w:rsid w:val="00C653E6"/>
    <w:rsid w:val="00CB5429"/>
    <w:rsid w:val="00CE2C97"/>
    <w:rsid w:val="00D214EA"/>
    <w:rsid w:val="00D2204B"/>
    <w:rsid w:val="00D44E9C"/>
    <w:rsid w:val="00D545BF"/>
    <w:rsid w:val="00DA2DFF"/>
    <w:rsid w:val="00E04207"/>
    <w:rsid w:val="00E4502B"/>
    <w:rsid w:val="00EB7D02"/>
    <w:rsid w:val="00ED5C56"/>
    <w:rsid w:val="00EF00BE"/>
    <w:rsid w:val="00EF433A"/>
    <w:rsid w:val="00F316DF"/>
    <w:rsid w:val="00F31AD8"/>
    <w:rsid w:val="00F3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7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1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E9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5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456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7/fl/interest/inf_baccou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fss.ru/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kadr_06</dc:creator>
  <cp:lastModifiedBy>kadr_00</cp:lastModifiedBy>
  <cp:revision>4</cp:revision>
  <cp:lastPrinted>2020-12-16T02:51:00Z</cp:lastPrinted>
  <dcterms:created xsi:type="dcterms:W3CDTF">2020-12-16T04:40:00Z</dcterms:created>
  <dcterms:modified xsi:type="dcterms:W3CDTF">2020-12-16T04:43:00Z</dcterms:modified>
</cp:coreProperties>
</file>