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glossary/endnotes.xml" ContentType="application/vnd.openxmlformats-officedocument.wordprocessingml.endnotes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footer5.xml" ContentType="application/vnd.openxmlformats-officedocument.wordprocessingml.footer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glossary/footnotes.xml" ContentType="application/vnd.openxmlformats-officedocument.wordprocessingml.foot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tabs>
          <w:tab w:val="right" w:pos="9638" w:leader="none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jc w:val="center"/>
        <w:tabs>
          <w:tab w:val="right" w:pos="9638" w:leader="none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Проект программы вебинара</w:t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jc w:val="center"/>
        <w:tabs>
          <w:tab w:val="right" w:pos="9638" w:leader="none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по вопросам маркировки бакалейной продукции для участников оборота </w:t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jc w:val="center"/>
        <w:tabs>
          <w:tab w:val="right" w:pos="9638" w:leader="none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Сибирск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ого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федеральн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ого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округ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а</w:t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tabs>
          <w:tab w:val="right" w:pos="9638" w:leader="none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tabs>
          <w:tab w:val="right" w:pos="9638" w:leader="none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tabs>
          <w:tab w:val="right" w:pos="9638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Дата: </w:t>
      </w:r>
      <w:r>
        <w:rPr>
          <w:rFonts w:ascii="Times New Roman" w:hAnsi="Times New Roman" w:cs="Times New Roman"/>
          <w:sz w:val="22"/>
          <w:szCs w:val="22"/>
        </w:rPr>
        <w:t xml:space="preserve">10</w:t>
      </w:r>
      <w:r>
        <w:rPr>
          <w:rFonts w:ascii="Times New Roman" w:hAnsi="Times New Roman" w:cs="Times New Roman"/>
          <w:sz w:val="22"/>
          <w:szCs w:val="22"/>
        </w:rPr>
        <w:t xml:space="preserve"> июля 2026г.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tabs>
          <w:tab w:val="right" w:pos="9638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tabs>
          <w:tab w:val="right" w:pos="9638" w:leader="none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Формат</w:t>
      </w:r>
      <w:r>
        <w:rPr>
          <w:rFonts w:ascii="Times New Roman" w:hAnsi="Times New Roman" w:cs="Times New Roman"/>
          <w:sz w:val="22"/>
          <w:szCs w:val="22"/>
        </w:rPr>
        <w:t xml:space="preserve">: онлайн</w:t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tabs>
          <w:tab w:val="right" w:pos="9638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tabs>
          <w:tab w:val="right" w:pos="9638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Время: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09.00 (МСК)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tabs>
          <w:tab w:val="right" w:pos="9638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tabs>
          <w:tab w:val="right" w:pos="9638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Длительность:</w:t>
      </w:r>
      <w:r>
        <w:rPr>
          <w:rFonts w:ascii="Times New Roman" w:hAnsi="Times New Roman" w:cs="Times New Roman"/>
          <w:sz w:val="22"/>
          <w:szCs w:val="22"/>
        </w:rPr>
        <w:t xml:space="preserve"> не более 2х часов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tabs>
          <w:tab w:val="right" w:pos="9638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tabs>
          <w:tab w:val="right" w:pos="9638" w:leader="none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Ссылка для регистрации и подключения: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 xml:space="preserve">https://my.mts-link.ru/j/114365779/20593685914</w:t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tabs>
          <w:tab w:val="right" w:pos="9638" w:leader="none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jc w:val="both"/>
        <w:tabs>
          <w:tab w:val="right" w:pos="9638" w:leader="none"/>
        </w:tabs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Участник, перейдя по указанной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ссылке, получит доступ к регистрационной форме, которую необходимо заполнить для того, чтобы модератор встречи идентифицировал участника, а также для получения уведомления о запуске вебинара. Опционально, формат ссылки и ее источник может быть изменен на </w:t>
      </w:r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Zoom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или иной сервис, который позволяет обеспечить безопасный и упрощенный формат подключения участников.</w:t>
      </w:r>
      <w:r>
        <w:rPr>
          <w:rFonts w:ascii="Times New Roman" w:hAnsi="Times New Roman" w:cs="Times New Roman"/>
          <w:i/>
          <w:iCs/>
          <w:sz w:val="22"/>
          <w:szCs w:val="22"/>
        </w:rPr>
      </w:r>
    </w:p>
    <w:p>
      <w:pPr>
        <w:tabs>
          <w:tab w:val="right" w:pos="9638" w:leader="none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tabs>
          <w:tab w:val="right" w:pos="9638" w:leader="none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Целевая аудитория:</w:t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tabs>
          <w:tab w:val="right" w:pos="9638" w:leader="none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tabs>
          <w:tab w:val="right" w:pos="9638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Производители, импортёры, а также оптово-розничные участники оборота бакалейной и иной пищевой продукции в потребительской упаковке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первого этапа маркировки (Бакалея-1)</w:t>
      </w:r>
      <w:r>
        <w:rPr>
          <w:rFonts w:ascii="Times New Roman" w:hAnsi="Times New Roman" w:cs="Times New Roman"/>
          <w:sz w:val="22"/>
          <w:szCs w:val="22"/>
        </w:rPr>
        <w:t xml:space="preserve">: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tabs>
          <w:tab w:val="right" w:pos="9638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2570"/>
        <w:numPr>
          <w:ilvl w:val="0"/>
          <w:numId w:val="33"/>
        </w:numPr>
        <w:tabs>
          <w:tab w:val="right" w:pos="9638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снековая продукция: чипсы, начос, сухарики, гренки, кукурузные палочки, хлебцы, готовый попкорн;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2570"/>
        <w:numPr>
          <w:ilvl w:val="0"/>
          <w:numId w:val="33"/>
        </w:numPr>
        <w:tabs>
          <w:tab w:val="right" w:pos="9638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соусы, специи, приправы, пряности;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2570"/>
        <w:numPr>
          <w:ilvl w:val="0"/>
          <w:numId w:val="33"/>
        </w:numPr>
        <w:tabs>
          <w:tab w:val="right" w:pos="9638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сухие бульоны, сухие супы, уксусы.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2570"/>
        <w:tabs>
          <w:tab w:val="right" w:pos="9638" w:leader="none"/>
        </w:tabs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</w:r>
      <w:r>
        <w:rPr>
          <w:rFonts w:ascii="Times New Roman" w:hAnsi="Times New Roman" w:cs="Times New Roman"/>
          <w:i/>
          <w:iCs/>
          <w:sz w:val="22"/>
          <w:szCs w:val="22"/>
        </w:rPr>
      </w:r>
    </w:p>
    <w:p>
      <w:pPr>
        <w:tabs>
          <w:tab w:val="right" w:pos="9638" w:leader="none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Спикер:</w:t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pStyle w:val="2570"/>
        <w:numPr>
          <w:ilvl w:val="0"/>
          <w:numId w:val="30"/>
        </w:numPr>
        <w:jc w:val="both"/>
        <w:tabs>
          <w:tab w:val="right" w:pos="9638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Руководитель проектов товарной группы «Бакалея» Сидельникова Екатерина Алексеевна  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tabs>
          <w:tab w:val="right" w:pos="9638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120"/>
        <w:tabs>
          <w:tab w:val="right" w:pos="9638" w:leader="none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Вопросы к рассмотрению:</w:t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pStyle w:val="2570"/>
        <w:numPr>
          <w:ilvl w:val="0"/>
          <w:numId w:val="23"/>
        </w:numPr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Подготовка оптово-розничных участников и производителей/импортёров к вступлению в силу обязательных требований с 1 сентября 2026 г.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pStyle w:val="2570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- Объемно-сортовой учет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pStyle w:val="2570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- Передача сведений через ККТ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pStyle w:val="2570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pStyle w:val="2570"/>
        <w:numPr>
          <w:ilvl w:val="0"/>
          <w:numId w:val="23"/>
        </w:numPr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Особенности передачи данных через ЭДО в формате ОСУ с 01.09.2026. Формирование баланса виртуального склада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pStyle w:val="2570"/>
        <w:numPr>
          <w:ilvl w:val="0"/>
          <w:numId w:val="23"/>
        </w:numPr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Бесплатные сервисы для работы бизнеса. Центры помощи.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pStyle w:val="2570"/>
        <w:numPr>
          <w:ilvl w:val="0"/>
          <w:numId w:val="23"/>
        </w:numPr>
        <w:jc w:val="both"/>
        <w:tabs>
          <w:tab w:val="right" w:pos="9638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Сессия ответов на вопросы.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tabs>
          <w:tab w:val="right" w:pos="9638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tabs>
          <w:tab w:val="right" w:pos="9638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Направить вопросы заранее можно на почту товарной группы: 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snacks</w:t>
      </w:r>
      <w:r>
        <w:rPr>
          <w:rFonts w:ascii="Times New Roman" w:hAnsi="Times New Roman" w:cs="Times New Roman"/>
          <w:sz w:val="22"/>
          <w:szCs w:val="22"/>
        </w:rPr>
        <w:t xml:space="preserve">@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crpt</w:t>
      </w:r>
      <w:r>
        <w:rPr>
          <w:rFonts w:ascii="Times New Roman" w:hAnsi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ru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2570"/>
        <w:jc w:val="both"/>
        <w:tabs>
          <w:tab w:val="right" w:pos="9638" w:leader="none"/>
        </w:tabs>
        <w:rPr>
          <w:rFonts w:ascii="Times New Roman" w:hAnsi="Times New Roman" w:cs="Times New Roman"/>
          <w:sz w:val="22"/>
          <w:szCs w:val="22"/>
        </w:rPr>
        <w:sectPr>
          <w:headerReference w:type="default" r:id="rId10"/>
          <w:headerReference w:type="even" r:id="rId11"/>
          <w:headerReference w:type="first" r:id="rId12"/>
          <w:footerReference w:type="default" r:id="rId16"/>
          <w:footerReference w:type="even" r:id="rId17"/>
          <w:footerReference w:type="first" r:id="rId18"/>
          <w:footnotePr/>
          <w:endnotePr/>
          <w:type w:val="nextPage"/>
          <w:pgSz w:w="11906" w:h="16838" w:orient="portrait"/>
          <w:pgMar w:top="1440" w:right="1080" w:bottom="1440" w:left="1080" w:header="709" w:footer="247" w:gutter="0"/>
          <w:pgNumType w:start="1"/>
          <w:cols w:num="1" w:sep="0" w:space="708" w:equalWidth="1"/>
          <w:docGrid w:linePitch="360"/>
          <w:titlePg/>
        </w:sect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center"/>
        <w:tabs>
          <w:tab w:val="right" w:pos="9638" w:leader="none"/>
        </w:tabs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sectPr>
      <w:headerReference w:type="default" r:id="rId13"/>
      <w:headerReference w:type="even" r:id="rId14"/>
      <w:headerReference w:type="first" r:id="rId15"/>
      <w:footerReference w:type="default" r:id="rId19"/>
      <w:footerReference w:type="even" r:id="rId20"/>
      <w:footerReference w:type="first" r:id="rId21"/>
      <w:footnotePr/>
      <w:endnotePr/>
      <w:type w:val="continuous"/>
      <w:pgSz w:w="11906" w:h="16838" w:orient="portrait"/>
      <w:pgMar w:top="1440" w:right="1080" w:bottom="1440" w:left="1080" w:header="709" w:footer="247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Segoe UI">
    <w:panose1 w:val="020B0502040504020204"/>
  </w:font>
  <w:font w:name="PMingLiU">
    <w:panose1 w:val="02020502040504020204"/>
  </w:font>
  <w:font w:name="Lucida Grande CY">
    <w:panose1 w:val="02000603000000000000"/>
  </w:font>
  <w:font w:name="Times New Roman">
    <w:panose1 w:val="02020603050405020304"/>
  </w:font>
  <w:font w:name="PT Sans Caption">
    <w:panose1 w:val="020B0603020203020204"/>
  </w:font>
  <w:font w:name="Wingdings">
    <w:panose1 w:val="05010000000000000000"/>
  </w:font>
  <w:font w:name="Liberation Sans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558"/>
      <w:tabs>
        <w:tab w:val="clear" w:pos="9355" w:leader="none"/>
        <w:tab w:val="right" w:pos="21543" w:leader="none"/>
      </w:tabs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558"/>
      <w:rPr>
        <w:rStyle w:val="2567"/>
      </w:rPr>
      <w:framePr w:wrap="around" w:vAnchor="text" w:hAnchor="margin" w:xAlign="right" w:y="1"/>
    </w:pPr>
    <w:r>
      <w:rPr>
        <w:rStyle w:val="2567"/>
      </w:rPr>
      <w:fldChar w:fldCharType="begin"/>
    </w:r>
    <w:r>
      <w:rPr>
        <w:rStyle w:val="2567"/>
      </w:rPr>
      <w:instrText xml:space="preserve">PAGE  </w:instrText>
    </w:r>
    <w:r>
      <w:rPr>
        <w:rStyle w:val="2567"/>
      </w:rPr>
      <w:fldChar w:fldCharType="separate"/>
    </w:r>
    <w:r>
      <w:rPr>
        <w:rStyle w:val="2567"/>
      </w:rPr>
      <w:t xml:space="preserve">1</w:t>
    </w:r>
    <w:r>
      <w:rPr>
        <w:rStyle w:val="2567"/>
      </w:rPr>
      <w:fldChar w:fldCharType="end"/>
    </w:r>
    <w:r>
      <w:rPr>
        <w:rStyle w:val="2567"/>
      </w:rPr>
    </w:r>
  </w:p>
  <w:p>
    <w:pPr>
      <w:pStyle w:val="2558"/>
      <w:ind w:right="36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558"/>
      <w:tabs>
        <w:tab w:val="clear" w:pos="9355" w:leader="none"/>
        <w:tab w:val="right" w:pos="21543" w:leader="none"/>
      </w:tabs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558"/>
      <w:tabs>
        <w:tab w:val="clear" w:pos="9355" w:leader="none"/>
        <w:tab w:val="right" w:pos="21543" w:leader="none"/>
      </w:tabs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558"/>
      <w:rPr>
        <w:rStyle w:val="2567"/>
      </w:rPr>
      <w:framePr w:wrap="around" w:vAnchor="text" w:hAnchor="margin" w:xAlign="right" w:y="1"/>
    </w:pPr>
    <w:r>
      <w:rPr>
        <w:rStyle w:val="2567"/>
      </w:rPr>
      <w:fldChar w:fldCharType="begin"/>
    </w:r>
    <w:r>
      <w:rPr>
        <w:rStyle w:val="2567"/>
      </w:rPr>
      <w:instrText xml:space="preserve">PAGE  </w:instrText>
    </w:r>
    <w:r>
      <w:rPr>
        <w:rStyle w:val="2567"/>
      </w:rPr>
      <w:fldChar w:fldCharType="end"/>
    </w:r>
    <w:r>
      <w:rPr>
        <w:rStyle w:val="2567"/>
      </w:rPr>
    </w:r>
  </w:p>
  <w:p>
    <w:pPr>
      <w:pStyle w:val="2558"/>
      <w:ind w:right="360"/>
    </w:pPr>
    <w:r/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2558"/>
      <w:tabs>
        <w:tab w:val="clear" w:pos="9355" w:leader="none"/>
        <w:tab w:val="right" w:pos="21543" w:leader="none"/>
      </w:tabs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49459293"/>
      <w:docPartObj>
        <w:docPartGallery w:val="Page Numbers (Top of Page)"/>
        <w:docPartUnique w:val="true"/>
      </w:docPartObj>
      <w:rPr/>
    </w:sdtPr>
    <w:sdtContent>
      <w:p>
        <w:pPr>
          <w:pStyle w:val="2556"/>
          <w:jc w:val="center"/>
          <w:tabs>
            <w:tab w:val="clear" w:pos="4677" w:leader="none"/>
            <w:tab w:val="clear" w:pos="9355" w:leader="none"/>
            <w:tab w:val="center" w:pos="21543" w:leader="none"/>
          </w:tabs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2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</w:p>
      <w:p>
        <w:pPr>
          <w:pStyle w:val="2556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pPr w:horzAnchor="text" w:tblpXSpec="left" w:vertAnchor="text" w:tblpY="1" w:leftFromText="187" w:topFromText="0" w:rightFromText="187" w:bottomFromText="200"/>
      <w:tblW w:w="4937" w:type="pct"/>
      <w:tblLook w:val="04A0" w:firstRow="1" w:lastRow="0" w:firstColumn="1" w:lastColumn="0" w:noHBand="0" w:noVBand="1"/>
    </w:tblPr>
    <w:tblGrid>
      <w:gridCol w:w="4020"/>
      <w:gridCol w:w="1796"/>
      <w:gridCol w:w="3807"/>
    </w:tblGrid>
    <w:tr>
      <w:tblPrEx/>
      <w:trPr>
        <w:trHeight w:val="151"/>
      </w:trPr>
      <w:tc>
        <w:tcPr>
          <w:tcBorders>
            <w:top w:val="none" w:color="000000" w:sz="4" w:space="0"/>
            <w:left w:val="none" w:color="000000" w:sz="4" w:space="0"/>
            <w:bottom w:val="single" w:color="4F81BD" w:themeColor="accent1" w:sz="4" w:space="0"/>
            <w:right w:val="none" w:color="000000" w:sz="4" w:space="0"/>
          </w:tcBorders>
          <w:tcW w:w="2389" w:type="pct"/>
          <w:textDirection w:val="lrTb"/>
          <w:noWrap w:val="false"/>
        </w:tcPr>
        <w:p>
          <w:pPr>
            <w:pStyle w:val="2556"/>
            <w:spacing w:line="276" w:lineRule="auto"/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pPr>
          <w:r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r>
          <w:r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r>
        </w:p>
      </w:tc>
      <w:tc>
        <w:tcPr>
          <w:tcW w:w="333" w:type="pct"/>
          <w:vAlign w:val="center"/>
          <w:vMerge w:val="restart"/>
          <w:textDirection w:val="lrTb"/>
          <w:noWrap/>
        </w:tcPr>
        <w:p>
          <w:pPr>
            <w:pStyle w:val="2560"/>
            <w:rPr>
              <w:rFonts w:ascii="Cambria" w:hAnsi="Cambria"/>
              <w:color w:val="4f81bd" w:themeColor="accent1"/>
              <w:szCs w:val="20"/>
            </w:rPr>
          </w:pPr>
          <w:r/>
          <w:sdt>
            <w:sdtPr>
              <w15:appearance w15:val="boundingBox"/>
              <w:id w:val="-1839611438"/>
              <w:placeholder>
                <w:docPart w:val="33B6F98856F14ADCB90DCEF2DCDAD4DA"/>
              </w:placeholder>
              <w:showingPlcHdr w:val="true"/>
              <w:temporary w:val="true"/>
              <w:rPr>
                <w:rFonts w:ascii="Cambria" w:hAnsi="Cambria"/>
                <w:color w:val="4f81bd" w:themeColor="accent1"/>
              </w:rPr>
            </w:sdtPr>
            <w:sdtContent>
              <w:r>
                <w:rPr>
                  <w:rFonts w:ascii="Cambria" w:hAnsi="Cambria"/>
                  <w:color w:val="4f81bd" w:themeColor="accent1"/>
                </w:rPr>
                <w:t xml:space="preserve">[Введите текст]</w:t>
              </w:r>
            </w:sdtContent>
          </w:sdt>
          <w:r/>
          <w:r>
            <w:rPr>
              <w:rFonts w:ascii="Cambria" w:hAnsi="Cambria"/>
              <w:color w:val="4f81bd" w:themeColor="accent1"/>
              <w:szCs w:val="20"/>
            </w:rPr>
          </w:r>
        </w:p>
      </w:tc>
      <w:tc>
        <w:tcPr>
          <w:tcBorders>
            <w:top w:val="none" w:color="000000" w:sz="4" w:space="0"/>
            <w:left w:val="none" w:color="000000" w:sz="4" w:space="0"/>
            <w:bottom w:val="single" w:color="4F81BD" w:themeColor="accent1" w:sz="4" w:space="0"/>
            <w:right w:val="none" w:color="000000" w:sz="4" w:space="0"/>
          </w:tcBorders>
          <w:tcW w:w="2278" w:type="pct"/>
          <w:textDirection w:val="lrTb"/>
          <w:noWrap w:val="false"/>
        </w:tcPr>
        <w:p>
          <w:pPr>
            <w:pStyle w:val="2556"/>
            <w:spacing w:line="276" w:lineRule="auto"/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pPr>
          <w:r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r>
          <w:r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r>
        </w:p>
      </w:tc>
    </w:tr>
    <w:tr>
      <w:tblPrEx/>
      <w:trPr>
        <w:trHeight w:val="150"/>
      </w:trPr>
      <w:tc>
        <w:tcPr>
          <w:tcBorders>
            <w:top w:val="single" w:color="4F81BD" w:themeColor="accent1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2389" w:type="pct"/>
          <w:textDirection w:val="lrTb"/>
          <w:noWrap w:val="false"/>
        </w:tcPr>
        <w:p>
          <w:pPr>
            <w:pStyle w:val="2556"/>
            <w:spacing w:line="276" w:lineRule="auto"/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pPr>
          <w:r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r>
          <w:r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r>
        </w:p>
      </w:tc>
      <w:tc>
        <w:tcPr>
          <w:tcW w:w="0" w:type="auto"/>
          <w:vAlign w:val="center"/>
          <w:vMerge w:val="continue"/>
          <w:textDirection w:val="lrTb"/>
          <w:noWrap w:val="false"/>
        </w:tcPr>
        <w:p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  <w:r>
            <w:rPr>
              <w:rFonts w:ascii="Cambria" w:hAnsi="Cambria"/>
              <w:color w:val="4f81bd" w:themeColor="accent1"/>
              <w:sz w:val="22"/>
              <w:szCs w:val="22"/>
            </w:rPr>
          </w:r>
          <w:r>
            <w:rPr>
              <w:rFonts w:ascii="Cambria" w:hAnsi="Cambria"/>
              <w:color w:val="4f81bd" w:themeColor="accent1"/>
              <w:sz w:val="22"/>
              <w:szCs w:val="22"/>
            </w:rPr>
          </w:r>
        </w:p>
      </w:tc>
      <w:tc>
        <w:tcPr>
          <w:tcBorders>
            <w:top w:val="single" w:color="4F81BD" w:themeColor="accent1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2278" w:type="pct"/>
          <w:textDirection w:val="lrTb"/>
          <w:noWrap w:val="false"/>
        </w:tcPr>
        <w:p>
          <w:pPr>
            <w:pStyle w:val="2556"/>
            <w:spacing w:line="276" w:lineRule="auto"/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pPr>
          <w:r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r>
          <w:r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r>
        </w:p>
      </w:tc>
    </w:tr>
  </w:tbl>
  <w:p>
    <w:pPr>
      <w:pStyle w:val="255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2568"/>
      <w:tblW w:w="10240" w:type="dxa"/>
      <w:tblInd w:w="-45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4176"/>
      <w:gridCol w:w="6064"/>
    </w:tblGrid>
    <w:tr>
      <w:tblPrEx/>
      <w:trPr>
        <w:trHeight w:val="1160"/>
      </w:trPr>
      <w:tc>
        <w:tcPr>
          <w:tcW w:w="4176" w:type="dxa"/>
          <w:vAlign w:val="center"/>
          <w:textDirection w:val="lrTb"/>
          <w:noWrap w:val="false"/>
        </w:tcPr>
        <w:p>
          <w:pPr>
            <w:pStyle w:val="2556"/>
            <w:tabs>
              <w:tab w:val="clear" w:pos="4677" w:leader="none"/>
              <w:tab w:val="clear" w:pos="9355" w:leader="none"/>
              <w:tab w:val="center" w:pos="9781" w:leader="none"/>
            </w:tabs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2438400" cy="609600"/>
                    <wp:effectExtent l="0" t="0" r="0" b="0"/>
                    <wp:docPr id="1" name="Picture 95" descr="A picture containing text&#10;&#10;Description automatically generated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95" name="Picture 95" descr="A picture containing text&#10;&#10;Description automatically generated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2438400" cy="6096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192.00pt;height:48.00pt;mso-wrap-distance-left:0.00pt;mso-wrap-distance-top:0.00pt;mso-wrap-distance-right:0.00pt;mso-wrap-distance-bottom:0.00pt;" stroked="false">
                    <v:path textboxrect="0,0,0,0"/>
                    <v:imagedata r:id="rId1" o:title=""/>
                  </v:shape>
                </w:pict>
              </mc:Fallback>
            </mc:AlternateContent>
          </w:r>
          <w:r/>
        </w:p>
      </w:tc>
      <w:tc>
        <w:tcPr>
          <w:tcW w:w="6064" w:type="dxa"/>
          <w:vAlign w:val="center"/>
          <w:textDirection w:val="lrTb"/>
          <w:noWrap w:val="false"/>
        </w:tcPr>
        <w:p>
          <w:pPr>
            <w:jc w:val="right"/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</w:pPr>
          <w:r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  <w:t xml:space="preserve">ООО «Оператор-ЦРПТ»</w:t>
          </w:r>
          <w:r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</w:r>
        </w:p>
        <w:p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123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376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г. Москва, ул. Рочдельская,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</w:r>
        </w:p>
        <w:p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д. 15, стр. 16А, эт. 3, пом. </w:t>
          </w:r>
          <w:r>
            <w:rPr>
              <w:rFonts w:ascii="PT Sans Caption" w:hAnsi="PT Sans Caption"/>
              <w:color w:val="000000" w:themeColor="text1"/>
              <w:sz w:val="14"/>
              <w:szCs w:val="14"/>
              <w:lang w:val="en-US"/>
            </w:rPr>
            <w:t xml:space="preserve">I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комн. 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3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 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</w:r>
        </w:p>
        <w:p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+7 (499) 350-85-59, +7 (499) 350-85-96, 8 (800) 222–15–23 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</w:r>
        </w:p>
        <w:p>
          <w:pPr>
            <w:jc w:val="right"/>
            <w:rPr>
              <w:rFonts w:ascii="PT Sans Caption" w:hAnsi="PT Sans Caption"/>
              <w:color w:val="000000" w:themeColor="text1"/>
              <w:sz w:val="14"/>
              <w:szCs w:val="16"/>
            </w:rPr>
          </w:pP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info@crpt.ru, support@crpt.ru, честныйзнак.рф</w:t>
          </w:r>
          <w:r>
            <w:rPr>
              <w:rFonts w:ascii="PT Sans Caption" w:hAnsi="PT Sans Caption"/>
              <w:color w:val="000000" w:themeColor="text1"/>
              <w:sz w:val="14"/>
              <w:szCs w:val="16"/>
            </w:rPr>
          </w:r>
        </w:p>
      </w:tc>
    </w:tr>
  </w:tbl>
  <w:p>
    <w:pPr>
      <w:ind w:firstLine="709"/>
      <w:jc w:val="right"/>
      <w:tabs>
        <w:tab w:val="left" w:pos="7655" w:leader="none"/>
      </w:tabs>
      <w:rPr>
        <w:sz w:val="14"/>
        <w:szCs w:val="12"/>
      </w:rPr>
    </w:pPr>
    <w:r>
      <w:rPr>
        <w:sz w:val="14"/>
        <w:szCs w:val="12"/>
      </w:rPr>
    </w:r>
    <w:r>
      <w:rPr>
        <w:sz w:val="14"/>
        <w:szCs w:val="12"/>
      </w:rPr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477261915"/>
      <w:docPartObj>
        <w:docPartGallery w:val="Page Numbers (Top of Page)"/>
        <w:docPartUnique w:val="true"/>
      </w:docPartObj>
      <w:rPr/>
    </w:sdtPr>
    <w:sdtContent>
      <w:p>
        <w:pPr>
          <w:pStyle w:val="2556"/>
          <w:jc w:val="center"/>
          <w:tabs>
            <w:tab w:val="clear" w:pos="4677" w:leader="none"/>
            <w:tab w:val="clear" w:pos="9355" w:leader="none"/>
            <w:tab w:val="center" w:pos="21543" w:leader="none"/>
          </w:tabs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2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</w:p>
      <w:p>
        <w:pPr>
          <w:pStyle w:val="2556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pPr w:horzAnchor="text" w:tblpXSpec="left" w:vertAnchor="text" w:tblpY="1" w:leftFromText="187" w:topFromText="0" w:rightFromText="187" w:bottomFromText="200"/>
      <w:tblW w:w="4937" w:type="pct"/>
      <w:tblLook w:val="04A0" w:firstRow="1" w:lastRow="0" w:firstColumn="1" w:lastColumn="0" w:noHBand="0" w:noVBand="1"/>
    </w:tblPr>
    <w:tblGrid>
      <w:gridCol w:w="4020"/>
      <w:gridCol w:w="1796"/>
      <w:gridCol w:w="3807"/>
    </w:tblGrid>
    <w:tr>
      <w:tblPrEx/>
      <w:trPr>
        <w:trHeight w:val="151"/>
      </w:trPr>
      <w:tc>
        <w:tcPr>
          <w:tcBorders>
            <w:top w:val="none" w:color="000000" w:sz="4" w:space="0"/>
            <w:left w:val="none" w:color="000000" w:sz="4" w:space="0"/>
            <w:bottom w:val="single" w:color="4F81BD" w:themeColor="accent1" w:sz="4" w:space="0"/>
            <w:right w:val="none" w:color="000000" w:sz="4" w:space="0"/>
          </w:tcBorders>
          <w:tcW w:w="2389" w:type="pct"/>
          <w:textDirection w:val="lrTb"/>
          <w:noWrap w:val="false"/>
        </w:tcPr>
        <w:p>
          <w:pPr>
            <w:pStyle w:val="2556"/>
            <w:spacing w:line="276" w:lineRule="auto"/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pPr>
          <w:r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r>
          <w:r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r>
        </w:p>
      </w:tc>
      <w:tc>
        <w:tcPr>
          <w:tcW w:w="333" w:type="pct"/>
          <w:vAlign w:val="center"/>
          <w:vMerge w:val="restart"/>
          <w:textDirection w:val="lrTb"/>
          <w:noWrap/>
        </w:tcPr>
        <w:p>
          <w:pPr>
            <w:pStyle w:val="2560"/>
            <w:rPr>
              <w:rFonts w:ascii="Cambria" w:hAnsi="Cambria"/>
              <w:color w:val="4f81bd" w:themeColor="accent1"/>
              <w:szCs w:val="20"/>
            </w:rPr>
          </w:pPr>
          <w:r/>
          <w:sdt>
            <w:sdtPr>
              <w15:appearance w15:val="boundingBox"/>
              <w:id w:val="1001395209"/>
              <w:showingPlcHdr w:val="true"/>
              <w:temporary w:val="true"/>
              <w:rPr>
                <w:rFonts w:ascii="Cambria" w:hAnsi="Cambria"/>
                <w:color w:val="4f81bd" w:themeColor="accent1"/>
              </w:rPr>
            </w:sdtPr>
            <w:sdtContent>
              <w:r>
                <w:rPr>
                  <w:rFonts w:ascii="Cambria" w:hAnsi="Cambria"/>
                  <w:color w:val="4f81bd" w:themeColor="accent1"/>
                </w:rPr>
                <w:t xml:space="preserve">[Введите текст]</w:t>
              </w:r>
            </w:sdtContent>
          </w:sdt>
          <w:r/>
          <w:r>
            <w:rPr>
              <w:rFonts w:ascii="Cambria" w:hAnsi="Cambria"/>
              <w:color w:val="4f81bd" w:themeColor="accent1"/>
              <w:szCs w:val="20"/>
            </w:rPr>
          </w:r>
        </w:p>
      </w:tc>
      <w:tc>
        <w:tcPr>
          <w:tcBorders>
            <w:top w:val="none" w:color="000000" w:sz="4" w:space="0"/>
            <w:left w:val="none" w:color="000000" w:sz="4" w:space="0"/>
            <w:bottom w:val="single" w:color="4F81BD" w:themeColor="accent1" w:sz="4" w:space="0"/>
            <w:right w:val="none" w:color="000000" w:sz="4" w:space="0"/>
          </w:tcBorders>
          <w:tcW w:w="2278" w:type="pct"/>
          <w:textDirection w:val="lrTb"/>
          <w:noWrap w:val="false"/>
        </w:tcPr>
        <w:p>
          <w:pPr>
            <w:pStyle w:val="2556"/>
            <w:spacing w:line="276" w:lineRule="auto"/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pPr>
          <w:r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r>
          <w:r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r>
        </w:p>
      </w:tc>
    </w:tr>
    <w:tr>
      <w:tblPrEx/>
      <w:trPr>
        <w:trHeight w:val="150"/>
      </w:trPr>
      <w:tc>
        <w:tcPr>
          <w:tcBorders>
            <w:top w:val="single" w:color="4F81BD" w:themeColor="accent1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2389" w:type="pct"/>
          <w:textDirection w:val="lrTb"/>
          <w:noWrap w:val="false"/>
        </w:tcPr>
        <w:p>
          <w:pPr>
            <w:pStyle w:val="2556"/>
            <w:spacing w:line="276" w:lineRule="auto"/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pPr>
          <w:r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r>
          <w:r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r>
        </w:p>
      </w:tc>
      <w:tc>
        <w:tcPr>
          <w:tcW w:w="0" w:type="auto"/>
          <w:vAlign w:val="center"/>
          <w:vMerge w:val="continue"/>
          <w:textDirection w:val="lrTb"/>
          <w:noWrap w:val="false"/>
        </w:tcPr>
        <w:p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  <w:r>
            <w:rPr>
              <w:rFonts w:ascii="Cambria" w:hAnsi="Cambria"/>
              <w:color w:val="4f81bd" w:themeColor="accent1"/>
              <w:sz w:val="22"/>
              <w:szCs w:val="22"/>
            </w:rPr>
          </w:r>
          <w:r>
            <w:rPr>
              <w:rFonts w:ascii="Cambria" w:hAnsi="Cambria"/>
              <w:color w:val="4f81bd" w:themeColor="accent1"/>
              <w:sz w:val="22"/>
              <w:szCs w:val="22"/>
            </w:rPr>
          </w:r>
        </w:p>
      </w:tc>
      <w:tc>
        <w:tcPr>
          <w:tcBorders>
            <w:top w:val="single" w:color="4F81BD" w:themeColor="accent1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2278" w:type="pct"/>
          <w:textDirection w:val="lrTb"/>
          <w:noWrap w:val="false"/>
        </w:tcPr>
        <w:p>
          <w:pPr>
            <w:pStyle w:val="2556"/>
            <w:spacing w:line="276" w:lineRule="auto"/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pPr>
          <w:r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r>
          <w:r>
            <w:rPr>
              <w:rFonts w:ascii="Cambria" w:hAnsi="Cambria" w:eastAsiaTheme="majorEastAsia" w:cstheme="majorBidi"/>
              <w:b/>
              <w:bCs/>
              <w:color w:val="4f81bd" w:themeColor="accent1"/>
            </w:rPr>
          </w:r>
        </w:p>
      </w:tc>
    </w:tr>
  </w:tbl>
  <w:p>
    <w:pPr>
      <w:pStyle w:val="2556"/>
    </w:pPr>
    <w:r/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2568"/>
      <w:tblW w:w="10240" w:type="dxa"/>
      <w:tblInd w:w="-45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4176"/>
      <w:gridCol w:w="6064"/>
    </w:tblGrid>
    <w:tr>
      <w:tblPrEx/>
      <w:trPr>
        <w:trHeight w:val="1160"/>
      </w:trPr>
      <w:tc>
        <w:tcPr>
          <w:tcW w:w="4176" w:type="dxa"/>
          <w:vAlign w:val="center"/>
          <w:textDirection w:val="lrTb"/>
          <w:noWrap w:val="false"/>
        </w:tcPr>
        <w:p>
          <w:pPr>
            <w:pStyle w:val="2556"/>
            <w:tabs>
              <w:tab w:val="clear" w:pos="4677" w:leader="none"/>
              <w:tab w:val="clear" w:pos="9355" w:leader="none"/>
              <w:tab w:val="center" w:pos="9781" w:leader="none"/>
            </w:tabs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2438400" cy="609600"/>
                    <wp:effectExtent l="0" t="0" r="0" b="0"/>
                    <wp:docPr id="2" name="Picture 95" descr="A picture containing text&#10;&#10;Description automatically generated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95" name="Picture 95" descr="A picture containing text&#10;&#10;Description automatically generated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2438400" cy="6096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width:192.00pt;height:48.00pt;mso-wrap-distance-left:0.00pt;mso-wrap-distance-top:0.00pt;mso-wrap-distance-right:0.00pt;mso-wrap-distance-bottom:0.00pt;" stroked="false">
                    <v:path textboxrect="0,0,0,0"/>
                    <v:imagedata r:id="rId1" o:title=""/>
                  </v:shape>
                </w:pict>
              </mc:Fallback>
            </mc:AlternateContent>
          </w:r>
          <w:r/>
        </w:p>
      </w:tc>
      <w:tc>
        <w:tcPr>
          <w:tcW w:w="6064" w:type="dxa"/>
          <w:vAlign w:val="center"/>
          <w:textDirection w:val="lrTb"/>
          <w:noWrap w:val="false"/>
        </w:tcPr>
        <w:p>
          <w:pPr>
            <w:jc w:val="right"/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</w:pPr>
          <w:r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  <w:t xml:space="preserve">ООО «Оператор-ЦРПТ»</w:t>
          </w:r>
          <w:r>
            <w:rPr>
              <w:rFonts w:ascii="PT Sans Caption" w:hAnsi="PT Sans Caption"/>
              <w:b/>
              <w:bCs/>
              <w:color w:val="000000" w:themeColor="text1"/>
              <w:sz w:val="14"/>
              <w:szCs w:val="14"/>
            </w:rPr>
          </w:r>
        </w:p>
        <w:p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123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376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г. Москва, ул. Рочдельская,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</w:r>
        </w:p>
        <w:p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д. 15, стр. 16А, эт. 3, пом. </w:t>
          </w:r>
          <w:r>
            <w:rPr>
              <w:rFonts w:ascii="PT Sans Caption" w:hAnsi="PT Sans Caption"/>
              <w:color w:val="000000" w:themeColor="text1"/>
              <w:sz w:val="14"/>
              <w:szCs w:val="14"/>
              <w:lang w:val="en-US"/>
            </w:rPr>
            <w:t xml:space="preserve">I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, комн. 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3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 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</w:r>
        </w:p>
        <w:p>
          <w:pPr>
            <w:jc w:val="right"/>
            <w:rPr>
              <w:rFonts w:ascii="PT Sans Caption" w:hAnsi="PT Sans Caption"/>
              <w:color w:val="000000" w:themeColor="text1"/>
              <w:sz w:val="14"/>
              <w:szCs w:val="14"/>
            </w:rPr>
          </w:pP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+7 (499) 350-85-59, +7 (499) 350-85-96, 8 (800) 222–15–23 </w:t>
          </w:r>
          <w:r>
            <w:rPr>
              <w:rFonts w:ascii="PT Sans Caption" w:hAnsi="PT Sans Caption"/>
              <w:color w:val="000000" w:themeColor="text1"/>
              <w:sz w:val="14"/>
              <w:szCs w:val="14"/>
            </w:rPr>
          </w:r>
        </w:p>
        <w:p>
          <w:pPr>
            <w:jc w:val="right"/>
            <w:rPr>
              <w:rFonts w:ascii="PT Sans Caption" w:hAnsi="PT Sans Caption"/>
              <w:color w:val="000000" w:themeColor="text1"/>
              <w:sz w:val="14"/>
              <w:szCs w:val="16"/>
            </w:rPr>
          </w:pPr>
          <w:r>
            <w:rPr>
              <w:rFonts w:ascii="PT Sans Caption" w:hAnsi="PT Sans Caption"/>
              <w:color w:val="000000" w:themeColor="text1"/>
              <w:sz w:val="14"/>
              <w:szCs w:val="14"/>
            </w:rPr>
            <w:t xml:space="preserve">info@crpt.ru, support@crpt.ru, честныйзнак.рф</w:t>
          </w:r>
          <w:r>
            <w:rPr>
              <w:rFonts w:ascii="PT Sans Caption" w:hAnsi="PT Sans Caption"/>
              <w:color w:val="000000" w:themeColor="text1"/>
              <w:sz w:val="14"/>
              <w:szCs w:val="16"/>
            </w:rPr>
          </w:r>
        </w:p>
      </w:tc>
    </w:tr>
  </w:tbl>
  <w:p>
    <w:pPr>
      <w:ind w:firstLine="709"/>
      <w:jc w:val="right"/>
      <w:tabs>
        <w:tab w:val="left" w:pos="7655" w:leader="none"/>
      </w:tabs>
      <w:rPr>
        <w:sz w:val="14"/>
        <w:szCs w:val="12"/>
      </w:rPr>
    </w:pPr>
    <w:r>
      <w:rPr>
        <w:sz w:val="14"/>
        <w:szCs w:val="12"/>
      </w:rPr>
    </w:r>
    <w:r>
      <w:rPr>
        <w:sz w:val="14"/>
        <w:szCs w:val="1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7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33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405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77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49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21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93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65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37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098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2136" w:hanging="360"/>
      </w:pPr>
      <w:rPr>
        <w:rFonts w:hint="default"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285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57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29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3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5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896" w:hanging="360"/>
      </w:pPr>
      <w:rPr>
        <w:rFonts w:hint="default" w:ascii="Wingdings" w:hAnsi="Wingdings"/>
      </w:rPr>
    </w:lvl>
  </w:abstractNum>
  <w:num w:numId="1">
    <w:abstractNumId w:val="11"/>
  </w:num>
  <w:num w:numId="2">
    <w:abstractNumId w:val="25"/>
  </w:num>
  <w:num w:numId="3">
    <w:abstractNumId w:val="29"/>
  </w:num>
  <w:num w:numId="4">
    <w:abstractNumId w:val="15"/>
  </w:num>
  <w:num w:numId="5">
    <w:abstractNumId w:val="16"/>
  </w:num>
  <w:num w:numId="6">
    <w:abstractNumId w:val="26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7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0"/>
  </w:num>
  <w:num w:numId="20">
    <w:abstractNumId w:val="21"/>
  </w:num>
  <w:num w:numId="21">
    <w:abstractNumId w:val="28"/>
  </w:num>
  <w:num w:numId="22">
    <w:abstractNumId w:val="2"/>
  </w:num>
  <w:num w:numId="23">
    <w:abstractNumId w:val="8"/>
  </w:num>
  <w:num w:numId="24">
    <w:abstractNumId w:val="13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17"/>
  </w:num>
  <w:num w:numId="28">
    <w:abstractNumId w:val="27"/>
  </w:num>
  <w:num w:numId="29">
    <w:abstractNumId w:val="10"/>
  </w:num>
  <w:num w:numId="30">
    <w:abstractNumId w:val="24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4"/>
        <w:szCs w:val="24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2553"/>
    <w:link w:val="254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2553"/>
    <w:link w:val="2550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2553"/>
    <w:link w:val="255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2548"/>
    <w:next w:val="254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2553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2548"/>
    <w:next w:val="254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2553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2553"/>
    <w:link w:val="255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2548"/>
    <w:next w:val="254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2553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2548"/>
    <w:next w:val="254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2553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2548"/>
    <w:next w:val="254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2553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2548"/>
    <w:next w:val="254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2553"/>
    <w:link w:val="35"/>
    <w:uiPriority w:val="10"/>
    <w:rPr>
      <w:sz w:val="48"/>
      <w:szCs w:val="48"/>
    </w:rPr>
  </w:style>
  <w:style w:type="paragraph" w:styleId="37">
    <w:name w:val="Subtitle"/>
    <w:basedOn w:val="2548"/>
    <w:next w:val="254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2553"/>
    <w:link w:val="37"/>
    <w:uiPriority w:val="11"/>
    <w:rPr>
      <w:sz w:val="24"/>
      <w:szCs w:val="24"/>
    </w:rPr>
  </w:style>
  <w:style w:type="paragraph" w:styleId="39">
    <w:name w:val="Quote"/>
    <w:basedOn w:val="2548"/>
    <w:next w:val="254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2548"/>
    <w:next w:val="254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2553"/>
    <w:link w:val="2556"/>
    <w:uiPriority w:val="99"/>
  </w:style>
  <w:style w:type="character" w:styleId="46">
    <w:name w:val="Footer Char"/>
    <w:basedOn w:val="2553"/>
    <w:link w:val="2558"/>
    <w:uiPriority w:val="99"/>
  </w:style>
  <w:style w:type="paragraph" w:styleId="47">
    <w:name w:val="Caption"/>
    <w:basedOn w:val="2548"/>
    <w:next w:val="254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2553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25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25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255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25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25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25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25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25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25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25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25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25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25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25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25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25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25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25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25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25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25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25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25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25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25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7">
    <w:name w:val="Footnote Text Char"/>
    <w:link w:val="2694"/>
    <w:uiPriority w:val="99"/>
    <w:rPr>
      <w:sz w:val="18"/>
    </w:rPr>
  </w:style>
  <w:style w:type="paragraph" w:styleId="179">
    <w:name w:val="endnote text"/>
    <w:basedOn w:val="254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2553"/>
    <w:uiPriority w:val="99"/>
    <w:semiHidden/>
    <w:unhideWhenUsed/>
    <w:rPr>
      <w:vertAlign w:val="superscript"/>
    </w:rPr>
  </w:style>
  <w:style w:type="paragraph" w:styleId="182">
    <w:name w:val="toc 1"/>
    <w:basedOn w:val="2548"/>
    <w:next w:val="254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2548"/>
    <w:next w:val="254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2548"/>
    <w:next w:val="254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2548"/>
    <w:next w:val="254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2548"/>
    <w:next w:val="254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2548"/>
    <w:next w:val="254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2548"/>
    <w:next w:val="254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2548"/>
    <w:next w:val="254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2548"/>
    <w:next w:val="254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2548"/>
    <w:next w:val="2548"/>
    <w:uiPriority w:val="99"/>
    <w:unhideWhenUsed/>
    <w:pPr>
      <w:spacing w:after="0" w:afterAutospacing="0"/>
    </w:pPr>
  </w:style>
  <w:style w:type="paragraph" w:styleId="2548" w:default="1">
    <w:name w:val="Normal"/>
    <w:qFormat/>
  </w:style>
  <w:style w:type="paragraph" w:styleId="2549">
    <w:name w:val="Heading 1"/>
    <w:basedOn w:val="2548"/>
    <w:link w:val="2571"/>
    <w:uiPriority w:val="9"/>
    <w:qFormat/>
    <w:pPr>
      <w:spacing w:before="100" w:beforeAutospacing="1" w:after="100" w:afterAutospacing="1"/>
      <w:outlineLvl w:val="0"/>
    </w:pPr>
    <w:rPr>
      <w:rFonts w:ascii="Times New Roman" w:hAnsi="Times New Roman" w:eastAsia="Times New Roman" w:cs="Times New Roman"/>
      <w:b/>
      <w:bCs/>
      <w:sz w:val="48"/>
      <w:szCs w:val="48"/>
    </w:rPr>
  </w:style>
  <w:style w:type="paragraph" w:styleId="2550">
    <w:name w:val="Heading 2"/>
    <w:basedOn w:val="2548"/>
    <w:next w:val="2548"/>
    <w:link w:val="2572"/>
    <w:uiPriority w:val="9"/>
    <w:semiHidden/>
    <w:unhideWhenUsed/>
    <w:qFormat/>
    <w:pPr>
      <w:keepLines/>
      <w:keepNext/>
      <w:spacing w:before="4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2551">
    <w:name w:val="Heading 3"/>
    <w:basedOn w:val="2548"/>
    <w:next w:val="2548"/>
    <w:link w:val="2689"/>
    <w:uiPriority w:val="9"/>
    <w:semiHidden/>
    <w:unhideWhenUsed/>
    <w:qFormat/>
    <w:pPr>
      <w:keepLines/>
      <w:keepNext/>
      <w:spacing w:before="40"/>
      <w:outlineLvl w:val="2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2552">
    <w:name w:val="Heading 6"/>
    <w:basedOn w:val="2548"/>
    <w:next w:val="2548"/>
    <w:link w:val="2690"/>
    <w:uiPriority w:val="9"/>
    <w:semiHidden/>
    <w:unhideWhenUsed/>
    <w:qFormat/>
    <w:pPr>
      <w:keepLines/>
      <w:keepNext/>
      <w:spacing w:before="40"/>
      <w:outlineLvl w:val="5"/>
    </w:pPr>
    <w:rPr>
      <w:rFonts w:asciiTheme="majorHAnsi" w:hAnsiTheme="majorHAnsi" w:eastAsiaTheme="majorEastAsia" w:cstheme="majorBidi"/>
      <w:color w:val="243f60" w:themeColor="accent1" w:themeShade="7F"/>
    </w:rPr>
  </w:style>
  <w:style w:type="character" w:styleId="2553" w:default="1">
    <w:name w:val="Default Paragraph Font"/>
    <w:uiPriority w:val="1"/>
    <w:semiHidden/>
    <w:unhideWhenUsed/>
  </w:style>
  <w:style w:type="table" w:styleId="255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2555" w:default="1">
    <w:name w:val="No List"/>
    <w:uiPriority w:val="99"/>
    <w:semiHidden/>
    <w:unhideWhenUsed/>
  </w:style>
  <w:style w:type="paragraph" w:styleId="2556">
    <w:name w:val="Header"/>
    <w:basedOn w:val="2548"/>
    <w:link w:val="255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2557" w:customStyle="1">
    <w:name w:val="Верхний колонтитул Знак"/>
    <w:basedOn w:val="2553"/>
    <w:link w:val="2556"/>
    <w:uiPriority w:val="99"/>
  </w:style>
  <w:style w:type="paragraph" w:styleId="2558">
    <w:name w:val="Footer"/>
    <w:basedOn w:val="2548"/>
    <w:link w:val="255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2559" w:customStyle="1">
    <w:name w:val="Нижний колонтитул Знак"/>
    <w:basedOn w:val="2553"/>
    <w:link w:val="2558"/>
    <w:uiPriority w:val="99"/>
  </w:style>
  <w:style w:type="paragraph" w:styleId="2560">
    <w:name w:val="No Spacing"/>
    <w:link w:val="2561"/>
    <w:uiPriority w:val="1"/>
    <w:qFormat/>
    <w:rPr>
      <w:rFonts w:ascii="PMingLiU" w:hAnsi="PMingLiU"/>
      <w:sz w:val="22"/>
      <w:szCs w:val="22"/>
    </w:rPr>
  </w:style>
  <w:style w:type="character" w:styleId="2561" w:customStyle="1">
    <w:name w:val="Без интервала Знак"/>
    <w:basedOn w:val="2553"/>
    <w:link w:val="2560"/>
    <w:uiPriority w:val="1"/>
    <w:rPr>
      <w:rFonts w:ascii="PMingLiU" w:hAnsi="PMingLiU"/>
      <w:sz w:val="22"/>
      <w:szCs w:val="22"/>
    </w:rPr>
  </w:style>
  <w:style w:type="paragraph" w:styleId="2562">
    <w:name w:val="Balloon Text"/>
    <w:basedOn w:val="2548"/>
    <w:link w:val="2563"/>
    <w:uiPriority w:val="99"/>
    <w:semiHidden/>
    <w:unhideWhenUsed/>
    <w:rPr>
      <w:rFonts w:ascii="Lucida Grande CY" w:hAnsi="Lucida Grande CY"/>
      <w:sz w:val="18"/>
      <w:szCs w:val="18"/>
    </w:rPr>
  </w:style>
  <w:style w:type="character" w:styleId="2563" w:customStyle="1">
    <w:name w:val="Текст выноски Знак"/>
    <w:basedOn w:val="2553"/>
    <w:link w:val="2562"/>
    <w:uiPriority w:val="99"/>
    <w:semiHidden/>
    <w:rPr>
      <w:rFonts w:ascii="Lucida Grande CY" w:hAnsi="Lucida Grande CY"/>
      <w:sz w:val="18"/>
      <w:szCs w:val="18"/>
    </w:rPr>
  </w:style>
  <w:style w:type="character" w:styleId="2564">
    <w:name w:val="Strong"/>
    <w:basedOn w:val="2553"/>
    <w:uiPriority w:val="22"/>
    <w:qFormat/>
    <w:rPr>
      <w:b/>
      <w:bCs/>
    </w:rPr>
  </w:style>
  <w:style w:type="character" w:styleId="2565" w:customStyle="1">
    <w:name w:val="apple-converted-space"/>
    <w:basedOn w:val="2553"/>
  </w:style>
  <w:style w:type="character" w:styleId="2566">
    <w:name w:val="Hyperlink"/>
    <w:basedOn w:val="2553"/>
    <w:uiPriority w:val="99"/>
    <w:unhideWhenUsed/>
    <w:rPr>
      <w:color w:val="0000ff"/>
      <w:u w:val="single"/>
    </w:rPr>
  </w:style>
  <w:style w:type="character" w:styleId="2567">
    <w:name w:val="page number"/>
    <w:basedOn w:val="2553"/>
    <w:uiPriority w:val="99"/>
    <w:semiHidden/>
    <w:unhideWhenUsed/>
  </w:style>
  <w:style w:type="table" w:styleId="2568">
    <w:name w:val="Table Grid"/>
    <w:basedOn w:val="255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2569" w:customStyle="1">
    <w:name w:val="Неразрешенное упоминание1"/>
    <w:basedOn w:val="2553"/>
    <w:uiPriority w:val="99"/>
    <w:semiHidden/>
    <w:unhideWhenUsed/>
    <w:rPr>
      <w:color w:val="808080"/>
      <w:shd w:val="clear" w:color="auto" w:fill="e6e6e6"/>
    </w:rPr>
  </w:style>
  <w:style w:type="paragraph" w:styleId="2570">
    <w:name w:val="List Paragraph"/>
    <w:basedOn w:val="2548"/>
    <w:uiPriority w:val="34"/>
    <w:qFormat/>
    <w:pPr>
      <w:contextualSpacing/>
      <w:ind w:left="720"/>
    </w:pPr>
  </w:style>
  <w:style w:type="character" w:styleId="2571" w:customStyle="1">
    <w:name w:val="Заголовок 1 Знак"/>
    <w:basedOn w:val="2553"/>
    <w:link w:val="2549"/>
    <w:uiPriority w:val="9"/>
    <w:rPr>
      <w:rFonts w:ascii="Times New Roman" w:hAnsi="Times New Roman" w:eastAsia="Times New Roman" w:cs="Times New Roman"/>
      <w:b/>
      <w:bCs/>
      <w:sz w:val="48"/>
      <w:szCs w:val="48"/>
    </w:rPr>
  </w:style>
  <w:style w:type="character" w:styleId="2572" w:customStyle="1">
    <w:name w:val="Заголовок 2 Знак"/>
    <w:basedOn w:val="2553"/>
    <w:link w:val="2550"/>
    <w:uiPriority w:val="9"/>
    <w:semiHidden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2573">
    <w:name w:val="Normal (Web)"/>
    <w:basedOn w:val="2548"/>
    <w:uiPriority w:val="99"/>
    <w:unhideWhenUsed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paragraph" w:styleId="2574" w:customStyle="1">
    <w:name w:val="Default"/>
    <w:rPr>
      <w:rFonts w:ascii="Calibri" w:hAnsi="Calibri" w:cs="Calibri"/>
      <w:color w:val="000000"/>
    </w:rPr>
  </w:style>
  <w:style w:type="character" w:styleId="2575">
    <w:name w:val="FollowedHyperlink"/>
    <w:basedOn w:val="2553"/>
    <w:uiPriority w:val="99"/>
    <w:semiHidden/>
    <w:unhideWhenUsed/>
    <w:rPr>
      <w:color w:val="954f72"/>
      <w:u w:val="single"/>
    </w:rPr>
  </w:style>
  <w:style w:type="paragraph" w:styleId="2576" w:customStyle="1">
    <w:name w:val="msonormal"/>
    <w:basedOn w:val="2548"/>
    <w:pPr>
      <w:spacing w:before="100" w:beforeAutospacing="1" w:after="100" w:afterAutospacing="1"/>
    </w:pPr>
    <w:rPr>
      <w:rFonts w:ascii="Times New Roman" w:hAnsi="Times New Roman" w:eastAsia="Times New Roman" w:cs="Times New Roman"/>
      <w:lang w:bidi="he-IL"/>
    </w:rPr>
  </w:style>
  <w:style w:type="paragraph" w:styleId="2577" w:customStyle="1">
    <w:name w:val="xl63"/>
    <w:basedOn w:val="2548"/>
    <w:pPr>
      <w:spacing w:before="100" w:beforeAutospacing="1" w:after="100" w:afterAutospacing="1"/>
    </w:pPr>
    <w:rPr>
      <w:rFonts w:ascii="Times New Roman" w:hAnsi="Times New Roman" w:eastAsia="Times New Roman" w:cs="Times New Roman"/>
      <w:lang w:bidi="he-IL"/>
    </w:rPr>
  </w:style>
  <w:style w:type="paragraph" w:styleId="2578" w:customStyle="1">
    <w:name w:val="xl64"/>
    <w:basedOn w:val="254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579" w:customStyle="1">
    <w:name w:val="xl65"/>
    <w:basedOn w:val="2548"/>
    <w:pPr>
      <w:spacing w:before="100" w:beforeAutospacing="1" w:after="100" w:afterAutospacing="1"/>
    </w:pPr>
    <w:rPr>
      <w:rFonts w:ascii="Times New Roman" w:hAnsi="Times New Roman" w:eastAsia="Times New Roman" w:cs="Times New Roman"/>
      <w:b/>
      <w:bCs/>
      <w:lang w:bidi="he-IL"/>
    </w:rPr>
  </w:style>
  <w:style w:type="paragraph" w:styleId="2580" w:customStyle="1">
    <w:name w:val="xl66"/>
    <w:basedOn w:val="2548"/>
    <w:pPr>
      <w:spacing w:before="100" w:beforeAutospacing="1" w:after="100" w:afterAutospacing="1"/>
    </w:pPr>
    <w:rPr>
      <w:rFonts w:ascii="Times New Roman" w:hAnsi="Times New Roman" w:eastAsia="Times New Roman" w:cs="Times New Roman"/>
      <w:lang w:bidi="he-IL"/>
    </w:rPr>
  </w:style>
  <w:style w:type="paragraph" w:styleId="2581" w:customStyle="1">
    <w:name w:val="xl67"/>
    <w:basedOn w:val="2548"/>
    <w:pPr>
      <w:jc w:val="center"/>
      <w:spacing w:before="100" w:beforeAutospacing="1" w:after="100" w:afterAutospacing="1"/>
      <w:shd w:val="clear" w:color="000000" w:fill="aeaaaa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582" w:customStyle="1">
    <w:name w:val="xl68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583" w:customStyle="1">
    <w:name w:val="xl69"/>
    <w:basedOn w:val="2548"/>
    <w:pPr>
      <w:jc w:val="center"/>
      <w:spacing w:before="100" w:beforeAutospacing="1" w:after="100" w:afterAutospacing="1"/>
    </w:pPr>
    <w:rPr>
      <w:rFonts w:ascii="Times New Roman" w:hAnsi="Times New Roman" w:eastAsia="Times New Roman" w:cs="Times New Roman"/>
      <w:lang w:bidi="he-IL"/>
    </w:rPr>
  </w:style>
  <w:style w:type="paragraph" w:styleId="2584" w:customStyle="1">
    <w:name w:val="xl70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lang w:bidi="he-IL"/>
    </w:rPr>
  </w:style>
  <w:style w:type="paragraph" w:styleId="2585" w:customStyle="1">
    <w:name w:val="xl71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586" w:customStyle="1">
    <w:name w:val="xl72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587" w:customStyle="1">
    <w:name w:val="xl73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588" w:customStyle="1">
    <w:name w:val="xl74"/>
    <w:basedOn w:val="254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2589" w:customStyle="1">
    <w:name w:val="xl75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590" w:customStyle="1">
    <w:name w:val="xl76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591" w:customStyle="1">
    <w:name w:val="xl77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lang w:bidi="he-IL"/>
    </w:rPr>
  </w:style>
  <w:style w:type="paragraph" w:styleId="2592" w:customStyle="1">
    <w:name w:val="xl78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2593" w:customStyle="1">
    <w:name w:val="xl79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2594" w:customStyle="1">
    <w:name w:val="xl80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2595" w:customStyle="1">
    <w:name w:val="xl81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2596" w:customStyle="1">
    <w:name w:val="xl82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597" w:customStyle="1">
    <w:name w:val="xl83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598" w:customStyle="1">
    <w:name w:val="xl84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2599" w:customStyle="1">
    <w:name w:val="xl85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2600" w:customStyle="1">
    <w:name w:val="xl86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01" w:customStyle="1">
    <w:name w:val="xl87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2602" w:customStyle="1">
    <w:name w:val="xl88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2603" w:customStyle="1">
    <w:name w:val="xl89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04" w:customStyle="1">
    <w:name w:val="xl90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05" w:customStyle="1">
    <w:name w:val="xl91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2606" w:customStyle="1">
    <w:name w:val="xl92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07" w:customStyle="1">
    <w:name w:val="xl93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2608" w:customStyle="1">
    <w:name w:val="xl94"/>
    <w:basedOn w:val="2548"/>
    <w:pPr>
      <w:jc w:val="center"/>
      <w:spacing w:before="100" w:beforeAutospacing="1" w:after="100" w:afterAutospacing="1"/>
      <w:pBdr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2609" w:customStyle="1">
    <w:name w:val="xl95"/>
    <w:basedOn w:val="2548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10" w:customStyle="1">
    <w:name w:val="xl96"/>
    <w:basedOn w:val="254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11" w:customStyle="1">
    <w:name w:val="xl97"/>
    <w:basedOn w:val="2548"/>
    <w:pPr>
      <w:jc w:val="center"/>
      <w:spacing w:before="100" w:beforeAutospacing="1" w:after="100" w:afterAutospacing="1"/>
      <w:shd w:val="clear" w:color="000000" w:fill="bfbfb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2612" w:customStyle="1">
    <w:name w:val="xl98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2613" w:customStyle="1">
    <w:name w:val="xl99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2614" w:customStyle="1">
    <w:name w:val="xl100"/>
    <w:basedOn w:val="2548"/>
    <w:pPr>
      <w:spacing w:before="100" w:beforeAutospacing="1" w:after="100" w:afterAutospacing="1"/>
    </w:pPr>
    <w:rPr>
      <w:rFonts w:ascii="Times New Roman" w:hAnsi="Times New Roman" w:eastAsia="Times New Roman" w:cs="Times New Roman"/>
      <w:lang w:bidi="he-IL"/>
    </w:rPr>
  </w:style>
  <w:style w:type="paragraph" w:styleId="2615" w:customStyle="1">
    <w:name w:val="xl101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16" w:customStyle="1">
    <w:name w:val="xl102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17" w:customStyle="1">
    <w:name w:val="xl103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18" w:customStyle="1">
    <w:name w:val="xl104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19" w:customStyle="1">
    <w:name w:val="xl105"/>
    <w:basedOn w:val="254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20" w:customStyle="1">
    <w:name w:val="xl106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2621" w:customStyle="1">
    <w:name w:val="xl107"/>
    <w:basedOn w:val="254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2622" w:customStyle="1">
    <w:name w:val="xl108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23" w:customStyle="1">
    <w:name w:val="xl109"/>
    <w:basedOn w:val="2548"/>
    <w:pPr>
      <w:jc w:val="center"/>
      <w:spacing w:before="100" w:beforeAutospacing="1" w:after="100" w:afterAutospacing="1"/>
      <w:shd w:val="clear" w:color="000000" w:fill="bfbfb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24" w:customStyle="1">
    <w:name w:val="xl110"/>
    <w:basedOn w:val="2548"/>
    <w:pPr>
      <w:jc w:val="center"/>
      <w:spacing w:before="100" w:beforeAutospacing="1" w:after="100" w:afterAutospacing="1"/>
      <w:shd w:val="clear" w:color="000000" w:fill="bfbfb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25" w:customStyle="1">
    <w:name w:val="xl111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26" w:customStyle="1">
    <w:name w:val="xl112"/>
    <w:basedOn w:val="2548"/>
    <w:pPr>
      <w:spacing w:before="100" w:beforeAutospacing="1" w:after="100" w:afterAutospacing="1"/>
      <w:shd w:val="clear" w:color="000000" w:fill="bfbfb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2627" w:customStyle="1">
    <w:name w:val="xl113"/>
    <w:basedOn w:val="2548"/>
    <w:pPr>
      <w:jc w:val="center"/>
      <w:spacing w:before="100" w:beforeAutospacing="1" w:after="100" w:afterAutospacing="1"/>
      <w:shd w:val="clear" w:color="000000" w:fill="bfbfb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2628" w:customStyle="1">
    <w:name w:val="xl114"/>
    <w:basedOn w:val="2548"/>
    <w:pPr>
      <w:spacing w:before="100" w:beforeAutospacing="1" w:after="100" w:afterAutospacing="1"/>
      <w:shd w:val="clear" w:color="000000" w:fill="bfbfb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2629" w:customStyle="1">
    <w:name w:val="xl115"/>
    <w:basedOn w:val="2548"/>
    <w:pPr>
      <w:jc w:val="center"/>
      <w:spacing w:before="100" w:beforeAutospacing="1" w:after="100" w:afterAutospacing="1"/>
      <w:shd w:val="clear" w:color="000000" w:fill="bfbfb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2630" w:customStyle="1">
    <w:name w:val="xl116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2631" w:customStyle="1">
    <w:name w:val="xl117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2632" w:customStyle="1">
    <w:name w:val="xl118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33" w:customStyle="1">
    <w:name w:val="xl119"/>
    <w:basedOn w:val="2548"/>
    <w:pPr>
      <w:jc w:val="center"/>
      <w:spacing w:before="100" w:beforeAutospacing="1" w:after="100" w:afterAutospacing="1"/>
      <w:shd w:val="clear" w:color="000000" w:fill="bfbfb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34" w:customStyle="1">
    <w:name w:val="xl120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35" w:customStyle="1">
    <w:name w:val="xl121"/>
    <w:basedOn w:val="2548"/>
    <w:pPr>
      <w:jc w:val="center"/>
      <w:spacing w:before="100" w:beforeAutospacing="1" w:after="100" w:afterAutospacing="1"/>
    </w:pPr>
    <w:rPr>
      <w:rFonts w:ascii="Times New Roman" w:hAnsi="Times New Roman" w:eastAsia="Times New Roman" w:cs="Times New Roman"/>
      <w:lang w:bidi="he-IL"/>
    </w:rPr>
  </w:style>
  <w:style w:type="paragraph" w:styleId="2636" w:customStyle="1">
    <w:name w:val="xl122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37" w:customStyle="1">
    <w:name w:val="xl123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38" w:customStyle="1">
    <w:name w:val="xl124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39" w:customStyle="1">
    <w:name w:val="xl125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2640" w:customStyle="1">
    <w:name w:val="xl126"/>
    <w:basedOn w:val="2548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2641" w:customStyle="1">
    <w:name w:val="xl127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lang w:bidi="he-IL"/>
    </w:rPr>
  </w:style>
  <w:style w:type="paragraph" w:styleId="2642" w:customStyle="1">
    <w:name w:val="xl128"/>
    <w:basedOn w:val="254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2643" w:customStyle="1">
    <w:name w:val="xl129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2644" w:customStyle="1">
    <w:name w:val="xl130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2645" w:customStyle="1">
    <w:name w:val="xl131"/>
    <w:basedOn w:val="2548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46" w:customStyle="1">
    <w:name w:val="xl132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47" w:customStyle="1">
    <w:name w:val="xl133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48" w:customStyle="1">
    <w:name w:val="xl134"/>
    <w:basedOn w:val="254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49" w:customStyle="1">
    <w:name w:val="xl135"/>
    <w:basedOn w:val="254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50" w:customStyle="1">
    <w:name w:val="xl136"/>
    <w:basedOn w:val="254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51" w:customStyle="1">
    <w:name w:val="xl137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52" w:customStyle="1">
    <w:name w:val="xl138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0"/>
      <w:szCs w:val="20"/>
      <w:lang w:bidi="he-IL"/>
    </w:rPr>
  </w:style>
  <w:style w:type="paragraph" w:styleId="2653" w:customStyle="1">
    <w:name w:val="xl139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2654" w:customStyle="1">
    <w:name w:val="xl140"/>
    <w:basedOn w:val="2548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2655" w:customStyle="1">
    <w:name w:val="xl141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2656" w:customStyle="1">
    <w:name w:val="xl142"/>
    <w:basedOn w:val="2548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2657" w:customStyle="1">
    <w:name w:val="xl143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lang w:bidi="he-IL"/>
    </w:rPr>
  </w:style>
  <w:style w:type="paragraph" w:styleId="2658" w:customStyle="1">
    <w:name w:val="xl144"/>
    <w:basedOn w:val="2548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lang w:bidi="he-IL"/>
    </w:rPr>
  </w:style>
  <w:style w:type="paragraph" w:styleId="2659" w:customStyle="1">
    <w:name w:val="xl145"/>
    <w:basedOn w:val="2548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lang w:bidi="he-IL"/>
    </w:rPr>
  </w:style>
  <w:style w:type="paragraph" w:styleId="2660" w:customStyle="1">
    <w:name w:val="xl146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lang w:bidi="he-IL"/>
    </w:rPr>
  </w:style>
  <w:style w:type="paragraph" w:styleId="2661" w:customStyle="1">
    <w:name w:val="xl147"/>
    <w:basedOn w:val="2548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lang w:bidi="he-IL"/>
    </w:rPr>
  </w:style>
  <w:style w:type="paragraph" w:styleId="2662" w:customStyle="1">
    <w:name w:val="xl148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63" w:customStyle="1">
    <w:name w:val="xl149"/>
    <w:basedOn w:val="2548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64" w:customStyle="1">
    <w:name w:val="xl150"/>
    <w:basedOn w:val="2548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65" w:customStyle="1">
    <w:name w:val="xl151"/>
    <w:basedOn w:val="2548"/>
    <w:pPr>
      <w:jc w:val="center"/>
      <w:spacing w:before="100" w:beforeAutospacing="1" w:after="100" w:afterAutospacing="1"/>
      <w:shd w:val="clear" w:color="000000" w:fill="bfbfb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66" w:customStyle="1">
    <w:name w:val="xl152"/>
    <w:basedOn w:val="2548"/>
    <w:pPr>
      <w:jc w:val="center"/>
      <w:spacing w:before="100" w:beforeAutospacing="1" w:after="100" w:afterAutospacing="1"/>
      <w:shd w:val="clear" w:color="000000" w:fill="bfbfbf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67" w:customStyle="1">
    <w:name w:val="xl153"/>
    <w:basedOn w:val="2548"/>
    <w:pPr>
      <w:jc w:val="center"/>
      <w:spacing w:before="100" w:beforeAutospacing="1" w:after="100" w:afterAutospacing="1"/>
      <w:shd w:val="clear" w:color="000000" w:fill="bfbfb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68" w:customStyle="1">
    <w:name w:val="xl154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69" w:customStyle="1">
    <w:name w:val="xl155"/>
    <w:basedOn w:val="2548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70" w:customStyle="1">
    <w:name w:val="xl156"/>
    <w:basedOn w:val="2548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71" w:customStyle="1">
    <w:name w:val="xl157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72" w:customStyle="1">
    <w:name w:val="xl158"/>
    <w:basedOn w:val="2548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73" w:customStyle="1">
    <w:name w:val="xl159"/>
    <w:basedOn w:val="2548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74" w:customStyle="1">
    <w:name w:val="xl160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2675" w:customStyle="1">
    <w:name w:val="xl161"/>
    <w:basedOn w:val="2548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2676" w:customStyle="1">
    <w:name w:val="xl162"/>
    <w:basedOn w:val="2548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lang w:bidi="he-IL"/>
    </w:rPr>
  </w:style>
  <w:style w:type="paragraph" w:styleId="2677" w:customStyle="1">
    <w:name w:val="xl163"/>
    <w:basedOn w:val="254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78" w:customStyle="1">
    <w:name w:val="xl164"/>
    <w:basedOn w:val="2548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79" w:customStyle="1">
    <w:name w:val="xl165"/>
    <w:basedOn w:val="2548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0"/>
      <w:szCs w:val="20"/>
      <w:lang w:bidi="he-IL"/>
    </w:rPr>
  </w:style>
  <w:style w:type="paragraph" w:styleId="2680">
    <w:name w:val="Body Text"/>
    <w:basedOn w:val="2548"/>
    <w:link w:val="2681"/>
    <w:pPr>
      <w:spacing w:after="120"/>
    </w:pPr>
    <w:rPr>
      <w:rFonts w:ascii="Times New Roman" w:hAnsi="Times New Roman" w:eastAsia="Times New Roman" w:cs="Times New Roman"/>
      <w:sz w:val="28"/>
      <w:szCs w:val="28"/>
    </w:rPr>
  </w:style>
  <w:style w:type="character" w:styleId="2681" w:customStyle="1">
    <w:name w:val="Основной текст Знак"/>
    <w:basedOn w:val="2553"/>
    <w:link w:val="2680"/>
    <w:rPr>
      <w:rFonts w:ascii="Times New Roman" w:hAnsi="Times New Roman" w:eastAsia="Times New Roman" w:cs="Times New Roman"/>
      <w:sz w:val="28"/>
      <w:szCs w:val="28"/>
    </w:rPr>
  </w:style>
  <w:style w:type="character" w:styleId="2682" w:customStyle="1">
    <w:name w:val="Неразрешенное упоминание2"/>
    <w:basedOn w:val="2553"/>
    <w:uiPriority w:val="99"/>
    <w:semiHidden/>
    <w:unhideWhenUsed/>
    <w:rPr>
      <w:color w:val="605e5c"/>
      <w:shd w:val="clear" w:color="auto" w:fill="e1dfdd"/>
    </w:rPr>
  </w:style>
  <w:style w:type="character" w:styleId="2683">
    <w:name w:val="Unresolved Mention"/>
    <w:basedOn w:val="2553"/>
    <w:uiPriority w:val="99"/>
    <w:semiHidden/>
    <w:unhideWhenUsed/>
    <w:rPr>
      <w:color w:val="605e5c"/>
      <w:shd w:val="clear" w:color="auto" w:fill="e1dfdd"/>
    </w:rPr>
  </w:style>
  <w:style w:type="character" w:styleId="2684">
    <w:name w:val="annotation reference"/>
    <w:basedOn w:val="2553"/>
    <w:uiPriority w:val="99"/>
    <w:semiHidden/>
    <w:unhideWhenUsed/>
    <w:rPr>
      <w:sz w:val="16"/>
      <w:szCs w:val="16"/>
    </w:rPr>
  </w:style>
  <w:style w:type="paragraph" w:styleId="2685">
    <w:name w:val="annotation text"/>
    <w:basedOn w:val="2548"/>
    <w:link w:val="2686"/>
    <w:uiPriority w:val="99"/>
    <w:unhideWhenUsed/>
    <w:rPr>
      <w:sz w:val="20"/>
      <w:szCs w:val="20"/>
    </w:rPr>
  </w:style>
  <w:style w:type="character" w:styleId="2686" w:customStyle="1">
    <w:name w:val="Текст примечания Знак"/>
    <w:basedOn w:val="2553"/>
    <w:link w:val="2685"/>
    <w:uiPriority w:val="99"/>
    <w:rPr>
      <w:sz w:val="20"/>
      <w:szCs w:val="20"/>
    </w:rPr>
  </w:style>
  <w:style w:type="paragraph" w:styleId="2687">
    <w:name w:val="annotation subject"/>
    <w:basedOn w:val="2685"/>
    <w:next w:val="2685"/>
    <w:link w:val="2688"/>
    <w:uiPriority w:val="99"/>
    <w:semiHidden/>
    <w:unhideWhenUsed/>
    <w:rPr>
      <w:b/>
      <w:bCs/>
    </w:rPr>
  </w:style>
  <w:style w:type="character" w:styleId="2688" w:customStyle="1">
    <w:name w:val="Тема примечания Знак"/>
    <w:basedOn w:val="2686"/>
    <w:link w:val="2687"/>
    <w:uiPriority w:val="99"/>
    <w:semiHidden/>
    <w:rPr>
      <w:b/>
      <w:bCs/>
      <w:sz w:val="20"/>
      <w:szCs w:val="20"/>
    </w:rPr>
  </w:style>
  <w:style w:type="character" w:styleId="2689" w:customStyle="1">
    <w:name w:val="Заголовок 3 Знак"/>
    <w:basedOn w:val="2553"/>
    <w:link w:val="2551"/>
    <w:uiPriority w:val="9"/>
    <w:semiHidden/>
    <w:rPr>
      <w:rFonts w:asciiTheme="majorHAnsi" w:hAnsiTheme="majorHAnsi" w:eastAsiaTheme="majorEastAsia" w:cstheme="majorBidi"/>
      <w:color w:val="243f60" w:themeColor="accent1" w:themeShade="7F"/>
    </w:rPr>
  </w:style>
  <w:style w:type="character" w:styleId="2690" w:customStyle="1">
    <w:name w:val="Заголовок 6 Знак"/>
    <w:basedOn w:val="2553"/>
    <w:link w:val="2552"/>
    <w:uiPriority w:val="9"/>
    <w:semiHidden/>
    <w:rPr>
      <w:rFonts w:asciiTheme="majorHAnsi" w:hAnsiTheme="majorHAnsi" w:eastAsiaTheme="majorEastAsia" w:cstheme="majorBidi"/>
      <w:color w:val="243f60" w:themeColor="accent1" w:themeShade="7F"/>
    </w:rPr>
  </w:style>
  <w:style w:type="paragraph" w:styleId="2691">
    <w:name w:val="Revision"/>
    <w:hidden/>
    <w:uiPriority w:val="99"/>
    <w:semiHidden/>
  </w:style>
  <w:style w:type="paragraph" w:styleId="2692" w:customStyle="1">
    <w:name w:val="pf0"/>
    <w:basedOn w:val="2548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2693" w:customStyle="1">
    <w:name w:val="cf01"/>
    <w:basedOn w:val="2553"/>
    <w:rPr>
      <w:rFonts w:hint="default" w:ascii="Segoe UI" w:hAnsi="Segoe UI" w:cs="Segoe UI"/>
      <w:sz w:val="18"/>
      <w:szCs w:val="18"/>
    </w:rPr>
  </w:style>
  <w:style w:type="paragraph" w:styleId="2694">
    <w:name w:val="footnote text"/>
    <w:basedOn w:val="2548"/>
    <w:link w:val="2695"/>
    <w:uiPriority w:val="99"/>
    <w:semiHidden/>
    <w:unhideWhenUsed/>
    <w:rPr>
      <w:sz w:val="20"/>
      <w:szCs w:val="20"/>
    </w:rPr>
  </w:style>
  <w:style w:type="character" w:styleId="2695" w:customStyle="1">
    <w:name w:val="Текст сноски Знак"/>
    <w:basedOn w:val="2553"/>
    <w:link w:val="2694"/>
    <w:uiPriority w:val="99"/>
    <w:semiHidden/>
    <w:rPr>
      <w:sz w:val="20"/>
      <w:szCs w:val="20"/>
    </w:rPr>
  </w:style>
  <w:style w:type="character" w:styleId="2696">
    <w:name w:val="footnote reference"/>
    <w:basedOn w:val="2553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numbering" Target="numbering.xml" /><Relationship Id="rId8" Type="http://schemas.openxmlformats.org/officeDocument/2006/relationships/footnotes" Target="footnotes.xml" /><Relationship Id="rId9" Type="http://schemas.openxmlformats.org/officeDocument/2006/relationships/endnotes" Target="end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header" Target="header3.xml" /><Relationship Id="rId13" Type="http://schemas.openxmlformats.org/officeDocument/2006/relationships/header" Target="header4.xml" /><Relationship Id="rId14" Type="http://schemas.openxmlformats.org/officeDocument/2006/relationships/header" Target="header5.xml" /><Relationship Id="rId15" Type="http://schemas.openxmlformats.org/officeDocument/2006/relationships/header" Target="header6.xml" /><Relationship Id="rId16" Type="http://schemas.openxmlformats.org/officeDocument/2006/relationships/footer" Target="footer1.xml" /><Relationship Id="rId17" Type="http://schemas.openxmlformats.org/officeDocument/2006/relationships/footer" Target="footer2.xml" /><Relationship Id="rId18" Type="http://schemas.openxmlformats.org/officeDocument/2006/relationships/footer" Target="footer3.xml" /><Relationship Id="rId19" Type="http://schemas.openxmlformats.org/officeDocument/2006/relationships/footer" Target="footer4.xml" /><Relationship Id="rId20" Type="http://schemas.openxmlformats.org/officeDocument/2006/relationships/footer" Target="footer5.xml" /><Relationship Id="rId21" Type="http://schemas.openxmlformats.org/officeDocument/2006/relationships/footer" Target="footer6.xml" /><Relationship Id="rId22" Type="http://schemas.openxmlformats.org/officeDocument/2006/relationships/customXml" Target="../customXml/item1.xml" /><Relationship Id="rId23" Type="http://schemas.openxmlformats.org/officeDocument/2006/relationships/customXml" Target="../customXml/item2.xml" /><Relationship Id="rId24" Type="http://schemas.openxmlformats.org/officeDocument/2006/relationships/customXml" Target="../customXml/item3.xml" /><Relationship Id="rId25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33B6F98856F14ADCB90DCEF2DCDAD4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17FA17-2B7B-42B9-9911-70F748B1B8C5}"/>
      </w:docPartPr>
      <w:docPartBody>
        <w:p>
          <w:pPr>
            <w:pStyle w:val="3132"/>
          </w:pPr>
          <w:r>
            <w:t xml:space="preserve">[Введите текст]</w:t>
          </w:r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51">
    <w:name w:val="Heading 1"/>
    <w:basedOn w:val="3128"/>
    <w:next w:val="3128"/>
    <w:link w:val="252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252">
    <w:name w:val="Heading 1 Char"/>
    <w:basedOn w:val="3129"/>
    <w:link w:val="251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253">
    <w:name w:val="Heading 2"/>
    <w:basedOn w:val="3128"/>
    <w:next w:val="3128"/>
    <w:link w:val="254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254">
    <w:name w:val="Heading 2 Char"/>
    <w:basedOn w:val="3129"/>
    <w:link w:val="253"/>
    <w:uiPriority w:val="9"/>
    <w:rPr>
      <w:rFonts w:ascii="Liberation Sans" w:hAnsi="Liberation Sans" w:eastAsia="Liberation Sans" w:cs="Liberation Sans"/>
      <w:sz w:val="34"/>
    </w:rPr>
  </w:style>
  <w:style w:type="paragraph" w:styleId="255">
    <w:name w:val="Heading 3"/>
    <w:basedOn w:val="3128"/>
    <w:next w:val="3128"/>
    <w:link w:val="256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256">
    <w:name w:val="Heading 3 Char"/>
    <w:basedOn w:val="3129"/>
    <w:link w:val="255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57">
    <w:name w:val="Heading 4"/>
    <w:basedOn w:val="3128"/>
    <w:next w:val="3128"/>
    <w:link w:val="258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58">
    <w:name w:val="Heading 4 Char"/>
    <w:basedOn w:val="3129"/>
    <w:link w:val="25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59">
    <w:name w:val="Heading 5"/>
    <w:basedOn w:val="3128"/>
    <w:next w:val="3128"/>
    <w:link w:val="26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60">
    <w:name w:val="Heading 5 Char"/>
    <w:basedOn w:val="3129"/>
    <w:link w:val="25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61">
    <w:name w:val="Heading 6"/>
    <w:basedOn w:val="3128"/>
    <w:next w:val="3128"/>
    <w:link w:val="26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62">
    <w:name w:val="Heading 6 Char"/>
    <w:basedOn w:val="3129"/>
    <w:link w:val="26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3">
    <w:name w:val="Heading 7"/>
    <w:basedOn w:val="3128"/>
    <w:next w:val="3128"/>
    <w:link w:val="26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64">
    <w:name w:val="Heading 7 Char"/>
    <w:basedOn w:val="3129"/>
    <w:link w:val="26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65">
    <w:name w:val="Heading 8"/>
    <w:basedOn w:val="3128"/>
    <w:next w:val="3128"/>
    <w:link w:val="26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66">
    <w:name w:val="Heading 8 Char"/>
    <w:basedOn w:val="3129"/>
    <w:link w:val="26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267">
    <w:name w:val="Heading 9"/>
    <w:basedOn w:val="3128"/>
    <w:next w:val="3128"/>
    <w:link w:val="26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268">
    <w:name w:val="Heading 9 Char"/>
    <w:basedOn w:val="3129"/>
    <w:link w:val="26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269">
    <w:name w:val="List Paragraph"/>
    <w:basedOn w:val="3128"/>
    <w:uiPriority w:val="34"/>
    <w:qFormat/>
    <w:pPr>
      <w:contextualSpacing/>
      <w:ind w:left="720"/>
    </w:pPr>
  </w:style>
  <w:style w:type="paragraph" w:styleId="271">
    <w:name w:val="No Spacing"/>
    <w:uiPriority w:val="1"/>
    <w:qFormat/>
    <w:pPr>
      <w:spacing w:before="0" w:after="0" w:line="240" w:lineRule="auto"/>
    </w:pPr>
  </w:style>
  <w:style w:type="paragraph" w:styleId="272">
    <w:name w:val="Title"/>
    <w:basedOn w:val="3128"/>
    <w:next w:val="3128"/>
    <w:link w:val="2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273">
    <w:name w:val="Title Char"/>
    <w:basedOn w:val="3129"/>
    <w:link w:val="272"/>
    <w:uiPriority w:val="10"/>
    <w:rPr>
      <w:sz w:val="48"/>
      <w:szCs w:val="48"/>
    </w:rPr>
  </w:style>
  <w:style w:type="paragraph" w:styleId="274">
    <w:name w:val="Subtitle"/>
    <w:basedOn w:val="3128"/>
    <w:next w:val="3128"/>
    <w:link w:val="275"/>
    <w:uiPriority w:val="11"/>
    <w:qFormat/>
    <w:pPr>
      <w:spacing w:before="200" w:after="200"/>
    </w:pPr>
    <w:rPr>
      <w:sz w:val="24"/>
      <w:szCs w:val="24"/>
    </w:rPr>
  </w:style>
  <w:style w:type="character" w:styleId="275">
    <w:name w:val="Subtitle Char"/>
    <w:basedOn w:val="3129"/>
    <w:link w:val="274"/>
    <w:uiPriority w:val="11"/>
    <w:rPr>
      <w:sz w:val="24"/>
      <w:szCs w:val="24"/>
    </w:rPr>
  </w:style>
  <w:style w:type="paragraph" w:styleId="276">
    <w:name w:val="Quote"/>
    <w:basedOn w:val="3128"/>
    <w:next w:val="3128"/>
    <w:link w:val="277"/>
    <w:uiPriority w:val="29"/>
    <w:qFormat/>
    <w:pPr>
      <w:ind w:left="720" w:right="720"/>
    </w:pPr>
    <w:rPr>
      <w:i/>
    </w:rPr>
  </w:style>
  <w:style w:type="character" w:styleId="277">
    <w:name w:val="Quote Char"/>
    <w:link w:val="276"/>
    <w:uiPriority w:val="29"/>
    <w:rPr>
      <w:i/>
    </w:rPr>
  </w:style>
  <w:style w:type="paragraph" w:styleId="278">
    <w:name w:val="Intense Quote"/>
    <w:basedOn w:val="3128"/>
    <w:next w:val="3128"/>
    <w:link w:val="2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279">
    <w:name w:val="Intense Quote Char"/>
    <w:link w:val="278"/>
    <w:uiPriority w:val="30"/>
    <w:rPr>
      <w:i/>
    </w:rPr>
  </w:style>
  <w:style w:type="paragraph" w:styleId="280">
    <w:name w:val="Header"/>
    <w:basedOn w:val="3128"/>
    <w:link w:val="2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281">
    <w:name w:val="Header Char"/>
    <w:basedOn w:val="3129"/>
    <w:link w:val="280"/>
    <w:uiPriority w:val="99"/>
  </w:style>
  <w:style w:type="paragraph" w:styleId="282">
    <w:name w:val="Footer"/>
    <w:basedOn w:val="3128"/>
    <w:link w:val="2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283">
    <w:name w:val="Footer Char"/>
    <w:basedOn w:val="3129"/>
    <w:link w:val="282"/>
    <w:uiPriority w:val="99"/>
  </w:style>
  <w:style w:type="paragraph" w:styleId="284">
    <w:name w:val="Caption"/>
    <w:basedOn w:val="3128"/>
    <w:next w:val="3128"/>
    <w:link w:val="2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285">
    <w:name w:val="Caption Char"/>
    <w:basedOn w:val="3129"/>
    <w:link w:val="284"/>
    <w:uiPriority w:val="35"/>
    <w:rPr>
      <w:b/>
      <w:bCs/>
      <w:color w:val="4f81bd" w:themeColor="accent1"/>
      <w:sz w:val="18"/>
      <w:szCs w:val="18"/>
    </w:rPr>
  </w:style>
  <w:style w:type="table" w:styleId="286">
    <w:name w:val="Table Grid"/>
    <w:basedOn w:val="31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87">
    <w:name w:val="Table Grid Light"/>
    <w:basedOn w:val="31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88">
    <w:name w:val="Plain Table 1"/>
    <w:basedOn w:val="31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289">
    <w:name w:val="Plain Table 2"/>
    <w:basedOn w:val="31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290">
    <w:name w:val="Plain Table 3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291">
    <w:name w:val="Plain Table 4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2">
    <w:name w:val="Plain Table 5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293">
    <w:name w:val="Grid Table 1 Light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4">
    <w:name w:val="Grid Table 1 Light - Accent 1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5">
    <w:name w:val="Grid Table 1 Light - Accent 2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6">
    <w:name w:val="Grid Table 1 Light - Accent 3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7">
    <w:name w:val="Grid Table 1 Light - Accent 4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8">
    <w:name w:val="Grid Table 1 Light - Accent 5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9">
    <w:name w:val="Grid Table 1 Light - Accent 6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00">
    <w:name w:val="Grid Table 2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1">
    <w:name w:val="Grid Table 2 - Accent 1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2">
    <w:name w:val="Grid Table 2 - Accent 2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3">
    <w:name w:val="Grid Table 2 - Accent 3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4">
    <w:name w:val="Grid Table 2 - Accent 4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5">
    <w:name w:val="Grid Table 2 - Accent 5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6">
    <w:name w:val="Grid Table 2 - Accent 6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7">
    <w:name w:val="Grid Table 3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8">
    <w:name w:val="Grid Table 3 - Accent 1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9">
    <w:name w:val="Grid Table 3 - Accent 2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0">
    <w:name w:val="Grid Table 3 - Accent 3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1">
    <w:name w:val="Grid Table 3 - Accent 4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2">
    <w:name w:val="Grid Table 3 - Accent 5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3">
    <w:name w:val="Grid Table 3 - Accent 6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4">
    <w:name w:val="Grid Table 4"/>
    <w:basedOn w:val="31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315">
    <w:name w:val="Grid Table 4 - Accent 1"/>
    <w:basedOn w:val="31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316">
    <w:name w:val="Grid Table 4 - Accent 2"/>
    <w:basedOn w:val="31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317">
    <w:name w:val="Grid Table 4 - Accent 3"/>
    <w:basedOn w:val="31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318">
    <w:name w:val="Grid Table 4 - Accent 4"/>
    <w:basedOn w:val="31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319">
    <w:name w:val="Grid Table 4 - Accent 5"/>
    <w:basedOn w:val="31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320">
    <w:name w:val="Grid Table 4 - Accent 6"/>
    <w:basedOn w:val="31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321">
    <w:name w:val="Grid Table 5 Dark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322">
    <w:name w:val="Grid Table 5 Dark- Accent 1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323">
    <w:name w:val="Grid Table 5 Dark - Accent 2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324">
    <w:name w:val="Grid Table 5 Dark - Accent 3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325">
    <w:name w:val="Grid Table 5 Dark- Accent 4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326">
    <w:name w:val="Grid Table 5 Dark - Accent 5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327">
    <w:name w:val="Grid Table 5 Dark - Accent 6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328">
    <w:name w:val="Grid Table 6 Colorful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329">
    <w:name w:val="Grid Table 6 Colorful - Accent 1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330">
    <w:name w:val="Grid Table 6 Colorful - Accent 2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331">
    <w:name w:val="Grid Table 6 Colorful - Accent 3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332">
    <w:name w:val="Grid Table 6 Colorful - Accent 4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333">
    <w:name w:val="Grid Table 6 Colorful - Accent 5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334">
    <w:name w:val="Grid Table 6 Colorful - Accent 6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335">
    <w:name w:val="Grid Table 7 Colorful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336">
    <w:name w:val="Grid Table 7 Colorful - Accent 1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337">
    <w:name w:val="Grid Table 7 Colorful - Accent 2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338">
    <w:name w:val="Grid Table 7 Colorful - Accent 3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339">
    <w:name w:val="Grid Table 7 Colorful - Accent 4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340">
    <w:name w:val="Grid Table 7 Colorful - Accent 5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341">
    <w:name w:val="Grid Table 7 Colorful - Accent 6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342">
    <w:name w:val="List Table 1 Light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3">
    <w:name w:val="List Table 1 Light - Accent 1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4">
    <w:name w:val="List Table 1 Light - Accent 2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5">
    <w:name w:val="List Table 1 Light - Accent 3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6">
    <w:name w:val="List Table 1 Light - Accent 4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7">
    <w:name w:val="List Table 1 Light - Accent 5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8">
    <w:name w:val="List Table 1 Light - Accent 6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9">
    <w:name w:val="List Table 2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350">
    <w:name w:val="List Table 2 - Accent 1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351">
    <w:name w:val="List Table 2 - Accent 2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352">
    <w:name w:val="List Table 2 - Accent 3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353">
    <w:name w:val="List Table 2 - Accent 4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354">
    <w:name w:val="List Table 2 - Accent 5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355">
    <w:name w:val="List Table 2 - Accent 6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356">
    <w:name w:val="List Table 3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7">
    <w:name w:val="List Table 3 - Accent 1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8">
    <w:name w:val="List Table 3 - Accent 2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9">
    <w:name w:val="List Table 3 - Accent 3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0">
    <w:name w:val="List Table 3 - Accent 4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1">
    <w:name w:val="List Table 3 - Accent 5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2">
    <w:name w:val="List Table 3 - Accent 6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3">
    <w:name w:val="List Table 4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4">
    <w:name w:val="List Table 4 - Accent 1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5">
    <w:name w:val="List Table 4 - Accent 2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6">
    <w:name w:val="List Table 4 - Accent 3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7">
    <w:name w:val="List Table 4 - Accent 4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8">
    <w:name w:val="List Table 4 - Accent 5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9">
    <w:name w:val="List Table 4 - Accent 6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70">
    <w:name w:val="List Table 5 Dark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371">
    <w:name w:val="List Table 5 Dark - Accent 1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372">
    <w:name w:val="List Table 5 Dark - Accent 2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373">
    <w:name w:val="List Table 5 Dark - Accent 3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374">
    <w:name w:val="List Table 5 Dark - Accent 4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375">
    <w:name w:val="List Table 5 Dark - Accent 5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376">
    <w:name w:val="List Table 5 Dark - Accent 6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377">
    <w:name w:val="List Table 6 Colorful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378">
    <w:name w:val="List Table 6 Colorful - Accent 1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379">
    <w:name w:val="List Table 6 Colorful - Accent 2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380">
    <w:name w:val="List Table 6 Colorful - Accent 3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381">
    <w:name w:val="List Table 6 Colorful - Accent 4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382">
    <w:name w:val="List Table 6 Colorful - Accent 5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383">
    <w:name w:val="List Table 6 Colorful - Accent 6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384">
    <w:name w:val="List Table 7 Colorful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385">
    <w:name w:val="List Table 7 Colorful - Accent 1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386">
    <w:name w:val="List Table 7 Colorful - Accent 2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387">
    <w:name w:val="List Table 7 Colorful - Accent 3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388">
    <w:name w:val="List Table 7 Colorful - Accent 4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389">
    <w:name w:val="List Table 7 Colorful - Accent 5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390">
    <w:name w:val="List Table 7 Colorful - Accent 6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391">
    <w:name w:val="Lined - Accent"/>
    <w:basedOn w:val="31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392">
    <w:name w:val="Lined - Accent 1"/>
    <w:basedOn w:val="31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393">
    <w:name w:val="Lined - Accent 2"/>
    <w:basedOn w:val="31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394">
    <w:name w:val="Lined - Accent 3"/>
    <w:basedOn w:val="31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395">
    <w:name w:val="Lined - Accent 4"/>
    <w:basedOn w:val="31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396">
    <w:name w:val="Lined - Accent 5"/>
    <w:basedOn w:val="31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397">
    <w:name w:val="Lined - Accent 6"/>
    <w:basedOn w:val="31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398">
    <w:name w:val="Bordered &amp; Lined - Accent"/>
    <w:basedOn w:val="31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399">
    <w:name w:val="Bordered &amp; Lined - Accent 1"/>
    <w:basedOn w:val="31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400">
    <w:name w:val="Bordered &amp; Lined - Accent 2"/>
    <w:basedOn w:val="31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401">
    <w:name w:val="Bordered &amp; Lined - Accent 3"/>
    <w:basedOn w:val="31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402">
    <w:name w:val="Bordered &amp; Lined - Accent 4"/>
    <w:basedOn w:val="31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403">
    <w:name w:val="Bordered &amp; Lined - Accent 5"/>
    <w:basedOn w:val="31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404">
    <w:name w:val="Bordered &amp; Lined - Accent 6"/>
    <w:basedOn w:val="31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405">
    <w:name w:val="Bordered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406">
    <w:name w:val="Bordered - Accent 1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407">
    <w:name w:val="Bordered - Accent 2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408">
    <w:name w:val="Bordered - Accent 3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409">
    <w:name w:val="Bordered - Accent 4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410">
    <w:name w:val="Bordered - Accent 5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411">
    <w:name w:val="Bordered - Accent 6"/>
    <w:basedOn w:val="31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412">
    <w:name w:val="Hyperlink"/>
    <w:uiPriority w:val="99"/>
    <w:unhideWhenUsed/>
    <w:rPr>
      <w:color w:val="0000ff" w:themeColor="hyperlink"/>
      <w:u w:val="single"/>
    </w:rPr>
  </w:style>
  <w:style w:type="paragraph" w:styleId="413">
    <w:name w:val="footnote text"/>
    <w:basedOn w:val="3128"/>
    <w:link w:val="414"/>
    <w:uiPriority w:val="99"/>
    <w:semiHidden/>
    <w:unhideWhenUsed/>
    <w:pPr>
      <w:spacing w:after="40" w:line="240" w:lineRule="auto"/>
    </w:pPr>
    <w:rPr>
      <w:sz w:val="18"/>
    </w:rPr>
  </w:style>
  <w:style w:type="character" w:styleId="414">
    <w:name w:val="Footnote Text Char"/>
    <w:link w:val="413"/>
    <w:uiPriority w:val="99"/>
    <w:rPr>
      <w:sz w:val="18"/>
    </w:rPr>
  </w:style>
  <w:style w:type="character" w:styleId="415">
    <w:name w:val="footnote reference"/>
    <w:basedOn w:val="3129"/>
    <w:uiPriority w:val="99"/>
    <w:unhideWhenUsed/>
    <w:rPr>
      <w:vertAlign w:val="superscript"/>
    </w:rPr>
  </w:style>
  <w:style w:type="paragraph" w:styleId="416">
    <w:name w:val="endnote text"/>
    <w:basedOn w:val="3128"/>
    <w:link w:val="417"/>
    <w:uiPriority w:val="99"/>
    <w:semiHidden/>
    <w:unhideWhenUsed/>
    <w:pPr>
      <w:spacing w:after="0" w:line="240" w:lineRule="auto"/>
    </w:pPr>
    <w:rPr>
      <w:sz w:val="20"/>
    </w:rPr>
  </w:style>
  <w:style w:type="character" w:styleId="417">
    <w:name w:val="Endnote Text Char"/>
    <w:link w:val="416"/>
    <w:uiPriority w:val="99"/>
    <w:rPr>
      <w:sz w:val="20"/>
    </w:rPr>
  </w:style>
  <w:style w:type="character" w:styleId="418">
    <w:name w:val="endnote reference"/>
    <w:basedOn w:val="3129"/>
    <w:uiPriority w:val="99"/>
    <w:semiHidden/>
    <w:unhideWhenUsed/>
    <w:rPr>
      <w:vertAlign w:val="superscript"/>
    </w:rPr>
  </w:style>
  <w:style w:type="paragraph" w:styleId="419">
    <w:name w:val="toc 1"/>
    <w:basedOn w:val="3128"/>
    <w:next w:val="3128"/>
    <w:uiPriority w:val="39"/>
    <w:unhideWhenUsed/>
    <w:pPr>
      <w:ind w:left="0" w:right="0" w:firstLine="0"/>
      <w:spacing w:after="57"/>
    </w:pPr>
  </w:style>
  <w:style w:type="paragraph" w:styleId="420">
    <w:name w:val="toc 2"/>
    <w:basedOn w:val="3128"/>
    <w:next w:val="3128"/>
    <w:uiPriority w:val="39"/>
    <w:unhideWhenUsed/>
    <w:pPr>
      <w:ind w:left="283" w:right="0" w:firstLine="0"/>
      <w:spacing w:after="57"/>
    </w:pPr>
  </w:style>
  <w:style w:type="paragraph" w:styleId="421">
    <w:name w:val="toc 3"/>
    <w:basedOn w:val="3128"/>
    <w:next w:val="3128"/>
    <w:uiPriority w:val="39"/>
    <w:unhideWhenUsed/>
    <w:pPr>
      <w:ind w:left="567" w:right="0" w:firstLine="0"/>
      <w:spacing w:after="57"/>
    </w:pPr>
  </w:style>
  <w:style w:type="paragraph" w:styleId="422">
    <w:name w:val="toc 4"/>
    <w:basedOn w:val="3128"/>
    <w:next w:val="3128"/>
    <w:uiPriority w:val="39"/>
    <w:unhideWhenUsed/>
    <w:pPr>
      <w:ind w:left="850" w:right="0" w:firstLine="0"/>
      <w:spacing w:after="57"/>
    </w:pPr>
  </w:style>
  <w:style w:type="paragraph" w:styleId="423">
    <w:name w:val="toc 5"/>
    <w:basedOn w:val="3128"/>
    <w:next w:val="3128"/>
    <w:uiPriority w:val="39"/>
    <w:unhideWhenUsed/>
    <w:pPr>
      <w:ind w:left="1134" w:right="0" w:firstLine="0"/>
      <w:spacing w:after="57"/>
    </w:pPr>
  </w:style>
  <w:style w:type="paragraph" w:styleId="424">
    <w:name w:val="toc 6"/>
    <w:basedOn w:val="3128"/>
    <w:next w:val="3128"/>
    <w:uiPriority w:val="39"/>
    <w:unhideWhenUsed/>
    <w:pPr>
      <w:ind w:left="1417" w:right="0" w:firstLine="0"/>
      <w:spacing w:after="57"/>
    </w:pPr>
  </w:style>
  <w:style w:type="paragraph" w:styleId="425">
    <w:name w:val="toc 7"/>
    <w:basedOn w:val="3128"/>
    <w:next w:val="3128"/>
    <w:uiPriority w:val="39"/>
    <w:unhideWhenUsed/>
    <w:pPr>
      <w:ind w:left="1701" w:right="0" w:firstLine="0"/>
      <w:spacing w:after="57"/>
    </w:pPr>
  </w:style>
  <w:style w:type="paragraph" w:styleId="426">
    <w:name w:val="toc 8"/>
    <w:basedOn w:val="3128"/>
    <w:next w:val="3128"/>
    <w:uiPriority w:val="39"/>
    <w:unhideWhenUsed/>
    <w:pPr>
      <w:ind w:left="1984" w:right="0" w:firstLine="0"/>
      <w:spacing w:after="57"/>
    </w:pPr>
  </w:style>
  <w:style w:type="paragraph" w:styleId="427">
    <w:name w:val="toc 9"/>
    <w:basedOn w:val="3128"/>
    <w:next w:val="3128"/>
    <w:uiPriority w:val="39"/>
    <w:unhideWhenUsed/>
    <w:pPr>
      <w:ind w:left="2268" w:right="0" w:firstLine="0"/>
      <w:spacing w:after="57"/>
    </w:pPr>
  </w:style>
  <w:style w:type="paragraph" w:styleId="428">
    <w:name w:val="TOC Heading"/>
    <w:uiPriority w:val="39"/>
    <w:unhideWhenUsed/>
  </w:style>
  <w:style w:type="paragraph" w:styleId="429">
    <w:name w:val="table of figures"/>
    <w:basedOn w:val="3128"/>
    <w:next w:val="3128"/>
    <w:uiPriority w:val="99"/>
    <w:unhideWhenUsed/>
    <w:pPr>
      <w:spacing w:after="0" w:afterAutospacing="0"/>
    </w:pPr>
  </w:style>
  <w:style w:type="paragraph" w:styleId="3128" w:default="1">
    <w:name w:val="Normal"/>
    <w:qFormat/>
  </w:style>
  <w:style w:type="character" w:styleId="3129" w:default="1">
    <w:name w:val="Default Paragraph Font"/>
    <w:uiPriority w:val="1"/>
    <w:semiHidden/>
    <w:unhideWhenUsed/>
  </w:style>
  <w:style w:type="table" w:styleId="313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3131" w:default="1">
    <w:name w:val="No List"/>
    <w:uiPriority w:val="99"/>
    <w:semiHidden/>
    <w:unhideWhenUsed/>
  </w:style>
  <w:style w:type="paragraph" w:styleId="3132" w:customStyle="1">
    <w:name w:val="33B6F98856F14ADCB90DCEF2DCDAD4DA"/>
  </w:style>
  <w:style w:type="paragraph" w:styleId="3133" w:customStyle="1">
    <w:name w:val="134F6328DC154F8CB5C9CC92BDDBCB47"/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Liberation Sans"/>
        <a:cs typeface="Liberation Sans"/>
      </a:majorFont>
      <a:minorFont>
        <a:latin typeface="Cambria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393328-3b2c-48d5-a281-d88007868e01">
      <Terms xmlns="http://schemas.microsoft.com/office/infopath/2007/PartnerControls"/>
    </lcf76f155ced4ddcb4097134ff3c332f>
    <TaxCatchAll xmlns="fbf8ee8b-b7ff-4968-953b-47ad344350d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90378C7C2E9C9418387F5E0A74B1318" ma:contentTypeVersion="16" ma:contentTypeDescription="Создание документа." ma:contentTypeScope="" ma:versionID="7e17c0f322999fc5495311df17974707">
  <xsd:schema xmlns:xsd="http://www.w3.org/2001/XMLSchema" xmlns:xs="http://www.w3.org/2001/XMLSchema" xmlns:p="http://schemas.microsoft.com/office/2006/metadata/properties" xmlns:ns2="ad393328-3b2c-48d5-a281-d88007868e01" xmlns:ns3="fbf8ee8b-b7ff-4968-953b-47ad344350da" targetNamespace="http://schemas.microsoft.com/office/2006/metadata/properties" ma:root="true" ma:fieldsID="8e79aaa971804a4f65cd908de2a9f179" ns2:_="" ns3:_="">
    <xsd:import namespace="ad393328-3b2c-48d5-a281-d88007868e01"/>
    <xsd:import namespace="fbf8ee8b-b7ff-4968-953b-47ad344350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93328-3b2c-48d5-a281-d88007868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915919eb-8f89-4ff6-a49a-b61123df4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8ee8b-b7ff-4968-953b-47ad344350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3b3ec0-d5ed-470f-9d48-0d61fb8bc430}" ma:internalName="TaxCatchAll" ma:showField="CatchAllData" ma:web="fbf8ee8b-b7ff-4968-953b-47ad344350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90C555-5810-4C7D-92CF-67011E4EF7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30515D-4CE5-4E14-A6E2-D05F99D993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A87F9B-C571-405E-A834-97DD518F9B67}">
  <ds:schemaRefs>
    <ds:schemaRef ds:uri="http://schemas.microsoft.com/office/2006/metadata/properties"/>
    <ds:schemaRef ds:uri="http://schemas.microsoft.com/office/infopath/2007/PartnerControls"/>
    <ds:schemaRef ds:uri="ad393328-3b2c-48d5-a281-d88007868e01"/>
    <ds:schemaRef ds:uri="fbf8ee8b-b7ff-4968-953b-47ad344350da"/>
  </ds:schemaRefs>
</ds:datastoreItem>
</file>

<file path=customXml/itemProps4.xml><?xml version="1.0" encoding="utf-8"?>
<ds:datastoreItem xmlns:ds="http://schemas.openxmlformats.org/officeDocument/2006/customXml" ds:itemID="{105AA13C-8260-423E-AAF7-2C33A7635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393328-3b2c-48d5-a281-d88007868e01"/>
    <ds:schemaRef ds:uri="fbf8ee8b-b7ff-4968-953b-47ad34435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ООО Зерновая компания "Нстюша"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cp:keywords/>
  <dc:description/>
  <cp:lastModifiedBy>alekseeva</cp:lastModifiedBy>
  <cp:revision>2</cp:revision>
  <dcterms:created xsi:type="dcterms:W3CDTF">2026-06-05T14:14:00Z</dcterms:created>
  <dcterms:modified xsi:type="dcterms:W3CDTF">2026-06-23T08:31:23Z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0x010100890378C7C2E9C9418387F5E0A74B1318</vt:lpwstr>
  </property>
  <property fmtid="{D5CDD505-2E9C-101B-9397-08002B2CF9AE}" pid="3" name="MediaServiceImageTags">
    <vt:lpwstr/>
  </property>
</Properties>
</file>