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E1C75" w14:textId="77777777" w:rsidR="00414336" w:rsidRDefault="00414336" w:rsidP="00414336">
      <w:pPr>
        <w:pStyle w:val="Standard"/>
        <w:jc w:val="center"/>
      </w:pPr>
      <w:r>
        <w:rPr>
          <w:noProof/>
          <w:lang w:eastAsia="ru-RU" w:bidi="ar-SA"/>
        </w:rPr>
        <w:drawing>
          <wp:inline distT="0" distB="0" distL="0" distR="0" wp14:anchorId="42E54099" wp14:editId="6FEC0DA3">
            <wp:extent cx="716395" cy="867235"/>
            <wp:effectExtent l="0" t="0" r="7505" b="9065"/>
            <wp:docPr id="1185905094" name="Графический объект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lum bright="6000" contrast="18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6395" cy="86723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3B7687D3" w14:textId="77777777" w:rsidR="00414336" w:rsidRDefault="00414336" w:rsidP="00414336">
      <w:pPr>
        <w:pStyle w:val="Standard"/>
        <w:jc w:val="center"/>
        <w:rPr>
          <w:b/>
          <w:spacing w:val="20"/>
          <w:sz w:val="32"/>
          <w:szCs w:val="32"/>
        </w:rPr>
      </w:pPr>
      <w:r>
        <w:rPr>
          <w:b/>
          <w:spacing w:val="20"/>
          <w:sz w:val="32"/>
          <w:szCs w:val="32"/>
        </w:rPr>
        <w:t>Администрация города Рубцовска</w:t>
      </w:r>
    </w:p>
    <w:p w14:paraId="4D4582E4" w14:textId="77777777" w:rsidR="00414336" w:rsidRDefault="00414336" w:rsidP="00414336">
      <w:pPr>
        <w:pStyle w:val="Standard"/>
        <w:jc w:val="center"/>
        <w:rPr>
          <w:b/>
          <w:spacing w:val="20"/>
          <w:sz w:val="32"/>
          <w:szCs w:val="32"/>
        </w:rPr>
      </w:pPr>
      <w:r>
        <w:rPr>
          <w:b/>
          <w:spacing w:val="20"/>
          <w:sz w:val="32"/>
          <w:szCs w:val="32"/>
        </w:rPr>
        <w:t>Алтайского края</w:t>
      </w:r>
    </w:p>
    <w:p w14:paraId="7EBB4B7A" w14:textId="77777777" w:rsidR="00414336" w:rsidRDefault="00414336" w:rsidP="00414336">
      <w:pPr>
        <w:pStyle w:val="Standard"/>
        <w:jc w:val="center"/>
        <w:rPr>
          <w:rFonts w:ascii="Verdana" w:hAnsi="Verdana" w:cs="Verdana"/>
          <w:b/>
        </w:rPr>
      </w:pPr>
    </w:p>
    <w:p w14:paraId="724B81AD" w14:textId="77777777" w:rsidR="00414336" w:rsidRDefault="00414336" w:rsidP="00414336">
      <w:pPr>
        <w:pStyle w:val="Standard"/>
        <w:jc w:val="center"/>
        <w:rPr>
          <w:b/>
          <w:spacing w:val="20"/>
          <w:w w:val="150"/>
          <w:sz w:val="28"/>
          <w:szCs w:val="28"/>
        </w:rPr>
      </w:pPr>
      <w:r>
        <w:rPr>
          <w:b/>
          <w:spacing w:val="20"/>
          <w:w w:val="150"/>
          <w:sz w:val="28"/>
          <w:szCs w:val="28"/>
        </w:rPr>
        <w:t>ПОСТАНОВЛЕНИЕ</w:t>
      </w:r>
    </w:p>
    <w:p w14:paraId="55BABB83" w14:textId="30D5AB93" w:rsidR="00414336" w:rsidRPr="00560093" w:rsidRDefault="00560093" w:rsidP="00414336">
      <w:pPr>
        <w:pStyle w:val="Standard"/>
        <w:spacing w:before="240"/>
        <w:jc w:val="center"/>
        <w:rPr>
          <w:sz w:val="28"/>
          <w:szCs w:val="28"/>
        </w:rPr>
      </w:pPr>
      <w:r w:rsidRPr="00560093">
        <w:rPr>
          <w:sz w:val="28"/>
          <w:szCs w:val="28"/>
        </w:rPr>
        <w:t>10.09.2026</w:t>
      </w:r>
      <w:r w:rsidR="00414336" w:rsidRPr="00560093">
        <w:rPr>
          <w:sz w:val="28"/>
          <w:szCs w:val="28"/>
        </w:rPr>
        <w:t xml:space="preserve"> № </w:t>
      </w:r>
      <w:r w:rsidRPr="00560093">
        <w:rPr>
          <w:sz w:val="28"/>
          <w:szCs w:val="28"/>
        </w:rPr>
        <w:t>2332</w:t>
      </w:r>
    </w:p>
    <w:p w14:paraId="77B87F8E" w14:textId="77777777" w:rsidR="00414336" w:rsidRDefault="00414336" w:rsidP="00414336">
      <w:pPr>
        <w:pStyle w:val="Standard"/>
        <w:jc w:val="both"/>
        <w:rPr>
          <w:sz w:val="26"/>
          <w:szCs w:val="26"/>
        </w:rPr>
      </w:pPr>
    </w:p>
    <w:p w14:paraId="7C026B29" w14:textId="77777777" w:rsidR="00414336" w:rsidRDefault="00414336" w:rsidP="00414336">
      <w:pPr>
        <w:pStyle w:val="Standard"/>
        <w:jc w:val="both"/>
        <w:rPr>
          <w:sz w:val="28"/>
          <w:szCs w:val="28"/>
        </w:rPr>
      </w:pPr>
    </w:p>
    <w:p w14:paraId="03D5F869" w14:textId="083FB804" w:rsidR="00414336" w:rsidRDefault="00414336" w:rsidP="00414336">
      <w:pPr>
        <w:pStyle w:val="Style5"/>
        <w:widowControl/>
        <w:spacing w:line="240" w:lineRule="auto"/>
        <w:jc w:val="center"/>
      </w:pPr>
      <w:r w:rsidRPr="00414336">
        <w:rPr>
          <w:rStyle w:val="FontStyle16"/>
          <w:i w:val="0"/>
          <w:iCs w:val="0"/>
          <w:sz w:val="28"/>
          <w:szCs w:val="28"/>
        </w:rPr>
        <w:t>Об утверждении Положения о</w:t>
      </w:r>
      <w:r>
        <w:rPr>
          <w:rStyle w:val="FontStyle16"/>
          <w:sz w:val="28"/>
          <w:szCs w:val="28"/>
        </w:rPr>
        <w:t xml:space="preserve"> </w:t>
      </w:r>
      <w:r>
        <w:rPr>
          <w:rStyle w:val="selectorcontent"/>
          <w:rFonts w:ascii="Times New Roman" w:hAnsi="Times New Roman" w:cs="Times New Roman"/>
          <w:bCs/>
          <w:sz w:val="28"/>
          <w:szCs w:val="28"/>
        </w:rPr>
        <w:t>создании комиссии по осмотру малых архитектурных форм и игрового оборудования на общественных территориях муниципального образования городской округ город Рубцовск Алтайского края</w:t>
      </w:r>
    </w:p>
    <w:p w14:paraId="42A79901" w14:textId="77777777" w:rsidR="00414336" w:rsidRDefault="00414336" w:rsidP="00414336">
      <w:pPr>
        <w:pStyle w:val="Style5"/>
        <w:widowControl/>
        <w:spacing w:line="240" w:lineRule="auto"/>
        <w:jc w:val="center"/>
      </w:pPr>
    </w:p>
    <w:p w14:paraId="32A5926E" w14:textId="77777777" w:rsidR="00414336" w:rsidRDefault="00414336" w:rsidP="00414336">
      <w:pPr>
        <w:pStyle w:val="Style5"/>
        <w:widowControl/>
        <w:spacing w:line="240" w:lineRule="auto"/>
        <w:jc w:val="center"/>
      </w:pPr>
    </w:p>
    <w:p w14:paraId="14EF625A" w14:textId="622BDF39" w:rsidR="00414336" w:rsidRDefault="00414336" w:rsidP="00414336">
      <w:pPr>
        <w:pStyle w:val="Style5"/>
        <w:widowControl/>
        <w:spacing w:line="240" w:lineRule="auto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в целях предупреждения травматизма несовершеннолетних, обеспечения безопасной эксплуатации детского игрового оборудования</w:t>
      </w:r>
      <w:r>
        <w:rPr>
          <w:rStyle w:val="selectorcontent"/>
          <w:rFonts w:ascii="Times New Roman" w:hAnsi="Times New Roman" w:cs="Times New Roman"/>
          <w:bCs/>
          <w:sz w:val="28"/>
          <w:szCs w:val="28"/>
        </w:rPr>
        <w:t xml:space="preserve"> на общественных территориях, благоустроенных по </w:t>
      </w:r>
      <w:r>
        <w:rPr>
          <w:rFonts w:ascii="Times New Roman" w:hAnsi="Times New Roman" w:cs="Times New Roman"/>
          <w:sz w:val="28"/>
          <w:szCs w:val="28"/>
        </w:rPr>
        <w:t>муниципальной программе «Формирование современной городской среды на территории муниципального образования город Рубцовск Алтайского края, утвержденной постановлением Администрации города Рубцовска Алтайского края от 28.12.2017 № 5853 (с изменениями), ПОСТАНОВЛЯЮ:</w:t>
      </w:r>
    </w:p>
    <w:p w14:paraId="3E9CC8BF" w14:textId="78F0CABA" w:rsidR="00414336" w:rsidRDefault="00414336" w:rsidP="00414336">
      <w:pPr>
        <w:pStyle w:val="Style5"/>
        <w:widowControl/>
        <w:spacing w:line="240" w:lineRule="auto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1. Утвердить Положение о </w:t>
      </w:r>
      <w:r>
        <w:rPr>
          <w:rFonts w:ascii="Times New Roman" w:hAnsi="Times New Roman" w:cs="Times New Roman"/>
          <w:bCs/>
          <w:sz w:val="28"/>
          <w:szCs w:val="28"/>
        </w:rPr>
        <w:t xml:space="preserve">создании комиссии по осмотру малых архитектурных форм и игрового оборудования на общественных территориях муниципального образования городской округ город Рубцовск Алтайского края </w:t>
      </w:r>
      <w:r>
        <w:rPr>
          <w:rFonts w:ascii="Times New Roman" w:hAnsi="Times New Roman" w:cs="Times New Roman"/>
          <w:sz w:val="28"/>
          <w:szCs w:val="28"/>
        </w:rPr>
        <w:t>согласно приложению к настоящему постановлению.</w:t>
      </w:r>
    </w:p>
    <w:p w14:paraId="1FCE2E1E" w14:textId="0F833903" w:rsidR="00414336" w:rsidRDefault="00414336" w:rsidP="00414336">
      <w:pPr>
        <w:pStyle w:val="p6"/>
        <w:spacing w:before="0"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Опубликовать настоящее постановление в газете «Местное время» и разместить на официальном сайте Администрации города Рубцовска Алтайского края в информационно-телекоммуникационной сети «Интернет».</w:t>
      </w:r>
    </w:p>
    <w:p w14:paraId="00C99A9C" w14:textId="32A57994" w:rsidR="00414336" w:rsidRDefault="00414336" w:rsidP="00414336">
      <w:pPr>
        <w:pStyle w:val="Standard"/>
        <w:tabs>
          <w:tab w:val="left" w:pos="1560"/>
          <w:tab w:val="left" w:pos="1702"/>
          <w:tab w:val="left" w:pos="198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после опубликования в газете «Местное время».</w:t>
      </w:r>
    </w:p>
    <w:p w14:paraId="513D149C" w14:textId="423CFA31" w:rsidR="00414336" w:rsidRDefault="00414336" w:rsidP="00414336">
      <w:pPr>
        <w:pStyle w:val="Standard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Контроль за исполнением настоящего постановления возложить на заместителя Главы Администрации города Рубцовска</w:t>
      </w:r>
      <w:r w:rsidR="00FE4051">
        <w:rPr>
          <w:sz w:val="28"/>
          <w:szCs w:val="28"/>
        </w:rPr>
        <w:t xml:space="preserve"> Обуховича О.Г</w:t>
      </w:r>
      <w:r>
        <w:rPr>
          <w:sz w:val="28"/>
          <w:szCs w:val="28"/>
        </w:rPr>
        <w:t>.</w:t>
      </w:r>
    </w:p>
    <w:p w14:paraId="2F4C7885" w14:textId="77777777" w:rsidR="00414336" w:rsidRDefault="00414336" w:rsidP="00414336">
      <w:pPr>
        <w:pStyle w:val="Standard"/>
        <w:ind w:firstLine="709"/>
        <w:jc w:val="both"/>
        <w:rPr>
          <w:sz w:val="28"/>
          <w:szCs w:val="28"/>
        </w:rPr>
      </w:pPr>
    </w:p>
    <w:p w14:paraId="23B84F13" w14:textId="77777777" w:rsidR="00414336" w:rsidRDefault="00414336" w:rsidP="00414336">
      <w:pPr>
        <w:pStyle w:val="Standard"/>
        <w:ind w:firstLine="709"/>
        <w:jc w:val="both"/>
        <w:rPr>
          <w:sz w:val="28"/>
          <w:szCs w:val="28"/>
        </w:rPr>
      </w:pPr>
    </w:p>
    <w:p w14:paraId="70BE4DB0" w14:textId="1F2D8181" w:rsidR="00414336" w:rsidRDefault="00414336" w:rsidP="00414336">
      <w:pPr>
        <w:pStyle w:val="Standard"/>
        <w:rPr>
          <w:sz w:val="28"/>
          <w:szCs w:val="28"/>
        </w:rPr>
        <w:sectPr w:rsidR="00414336" w:rsidSect="00414336">
          <w:headerReference w:type="first" r:id="rId7"/>
          <w:footerReference w:type="first" r:id="rId8"/>
          <w:pgSz w:w="11906" w:h="16838"/>
          <w:pgMar w:top="1134" w:right="850" w:bottom="1134" w:left="1701" w:header="720" w:footer="720" w:gutter="0"/>
          <w:cols w:space="720"/>
          <w:titlePg/>
          <w:docGrid w:linePitch="326"/>
        </w:sectPr>
      </w:pPr>
      <w:r>
        <w:rPr>
          <w:sz w:val="28"/>
          <w:szCs w:val="28"/>
        </w:rPr>
        <w:t>Глава города Рубцовска                                                                   И.А. Башмаков</w:t>
      </w:r>
    </w:p>
    <w:tbl>
      <w:tblPr>
        <w:tblW w:w="10031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11"/>
        <w:gridCol w:w="4820"/>
      </w:tblGrid>
      <w:tr w:rsidR="00414336" w14:paraId="2A555772" w14:textId="77777777" w:rsidTr="006F3285">
        <w:tc>
          <w:tcPr>
            <w:tcW w:w="52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74535" w14:textId="77777777" w:rsidR="00414336" w:rsidRDefault="00414336" w:rsidP="006F3285">
            <w:pPr>
              <w:pStyle w:val="121"/>
              <w:shd w:val="clear" w:color="auto" w:fill="auto"/>
              <w:snapToGrid w:val="0"/>
              <w:spacing w:line="240" w:lineRule="auto"/>
              <w:ind w:right="482"/>
              <w:rPr>
                <w:sz w:val="26"/>
                <w:szCs w:val="26"/>
                <w:lang w:eastAsia="ru-RU"/>
              </w:rPr>
            </w:pPr>
          </w:p>
          <w:p w14:paraId="44E6EE3A" w14:textId="77777777" w:rsidR="00414336" w:rsidRDefault="00414336" w:rsidP="006F3285">
            <w:pPr>
              <w:pStyle w:val="121"/>
              <w:shd w:val="clear" w:color="auto" w:fill="auto"/>
              <w:spacing w:line="240" w:lineRule="auto"/>
              <w:ind w:right="482"/>
              <w:rPr>
                <w:sz w:val="26"/>
                <w:szCs w:val="26"/>
                <w:lang w:eastAsia="ru-RU"/>
              </w:rPr>
            </w:pPr>
          </w:p>
          <w:p w14:paraId="6A4DF717" w14:textId="77777777" w:rsidR="00414336" w:rsidRDefault="00414336" w:rsidP="006F3285">
            <w:pPr>
              <w:pStyle w:val="121"/>
              <w:shd w:val="clear" w:color="auto" w:fill="auto"/>
              <w:spacing w:line="240" w:lineRule="auto"/>
              <w:ind w:right="482"/>
              <w:rPr>
                <w:sz w:val="26"/>
                <w:szCs w:val="26"/>
                <w:lang w:eastAsia="ru-RU"/>
              </w:rPr>
            </w:pPr>
          </w:p>
          <w:p w14:paraId="4C0D2D42" w14:textId="77777777" w:rsidR="00414336" w:rsidRDefault="00414336" w:rsidP="006F3285">
            <w:pPr>
              <w:pStyle w:val="121"/>
              <w:shd w:val="clear" w:color="auto" w:fill="auto"/>
              <w:spacing w:line="240" w:lineRule="auto"/>
              <w:ind w:right="482"/>
              <w:rPr>
                <w:sz w:val="26"/>
                <w:szCs w:val="26"/>
                <w:lang w:eastAsia="ru-RU"/>
              </w:rPr>
            </w:pPr>
          </w:p>
          <w:p w14:paraId="308E1924" w14:textId="77777777" w:rsidR="00414336" w:rsidRDefault="00414336" w:rsidP="006F3285">
            <w:pPr>
              <w:pStyle w:val="121"/>
              <w:shd w:val="clear" w:color="auto" w:fill="auto"/>
              <w:spacing w:line="240" w:lineRule="auto"/>
              <w:ind w:right="482"/>
              <w:rPr>
                <w:sz w:val="26"/>
                <w:szCs w:val="26"/>
              </w:rPr>
            </w:pPr>
          </w:p>
        </w:tc>
        <w:tc>
          <w:tcPr>
            <w:tcW w:w="48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673D96" w14:textId="77777777" w:rsidR="00414336" w:rsidRDefault="00414336" w:rsidP="006F3285">
            <w:pPr>
              <w:pStyle w:val="121"/>
              <w:shd w:val="clear" w:color="auto" w:fill="auto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 </w:t>
            </w:r>
          </w:p>
          <w:p w14:paraId="51B29695" w14:textId="77777777" w:rsidR="00414336" w:rsidRDefault="00414336" w:rsidP="006F3285">
            <w:pPr>
              <w:pStyle w:val="121"/>
              <w:shd w:val="clear" w:color="auto" w:fill="auto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постановлению Администрации</w:t>
            </w:r>
          </w:p>
          <w:p w14:paraId="4B47ABF8" w14:textId="77777777" w:rsidR="00414336" w:rsidRDefault="00414336" w:rsidP="006F3285">
            <w:pPr>
              <w:pStyle w:val="121"/>
              <w:shd w:val="clear" w:color="auto" w:fill="auto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города Рубцовска Алтайского края</w:t>
            </w:r>
          </w:p>
          <w:p w14:paraId="179D1AC5" w14:textId="158E165E" w:rsidR="00414336" w:rsidRDefault="00414336" w:rsidP="006F3285">
            <w:pPr>
              <w:pStyle w:val="Standard"/>
            </w:pPr>
            <w:r>
              <w:rPr>
                <w:sz w:val="28"/>
                <w:szCs w:val="28"/>
              </w:rPr>
              <w:t xml:space="preserve">от </w:t>
            </w:r>
            <w:r w:rsidR="00560093" w:rsidRPr="00560093">
              <w:rPr>
                <w:sz w:val="28"/>
                <w:szCs w:val="28"/>
              </w:rPr>
              <w:t>10.09.2026</w:t>
            </w:r>
            <w:r>
              <w:rPr>
                <w:sz w:val="28"/>
                <w:szCs w:val="28"/>
              </w:rPr>
              <w:t xml:space="preserve"> №</w:t>
            </w:r>
            <w:r w:rsidR="00560093">
              <w:rPr>
                <w:sz w:val="28"/>
                <w:szCs w:val="28"/>
              </w:rPr>
              <w:t xml:space="preserve"> 2332</w:t>
            </w:r>
          </w:p>
          <w:p w14:paraId="0118AA99" w14:textId="77777777" w:rsidR="00414336" w:rsidRDefault="00414336" w:rsidP="006F3285">
            <w:pPr>
              <w:pStyle w:val="Standard"/>
              <w:rPr>
                <w:sz w:val="26"/>
                <w:szCs w:val="26"/>
              </w:rPr>
            </w:pPr>
          </w:p>
        </w:tc>
      </w:tr>
    </w:tbl>
    <w:p w14:paraId="27087C2B" w14:textId="77777777" w:rsidR="00414336" w:rsidRDefault="00414336" w:rsidP="00414336">
      <w:pPr>
        <w:pStyle w:val="121"/>
        <w:shd w:val="clear" w:color="auto" w:fill="auto"/>
        <w:spacing w:line="240" w:lineRule="auto"/>
        <w:ind w:right="482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</w:p>
    <w:p w14:paraId="0B90551A" w14:textId="77777777" w:rsidR="00414336" w:rsidRDefault="00414336" w:rsidP="00414336">
      <w:pPr>
        <w:pStyle w:val="121"/>
        <w:shd w:val="clear" w:color="auto" w:fill="auto"/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Положение</w:t>
      </w:r>
    </w:p>
    <w:p w14:paraId="3B1D8F9D" w14:textId="76968A2C" w:rsidR="00414336" w:rsidRDefault="00414336" w:rsidP="00414336">
      <w:pPr>
        <w:pStyle w:val="Style5"/>
        <w:widowControl/>
        <w:spacing w:line="240" w:lineRule="auto"/>
        <w:jc w:val="center"/>
      </w:pPr>
      <w:r>
        <w:rPr>
          <w:rStyle w:val="FontStyle16"/>
          <w:sz w:val="28"/>
          <w:szCs w:val="28"/>
        </w:rPr>
        <w:t xml:space="preserve">  </w:t>
      </w:r>
      <w:r>
        <w:rPr>
          <w:rStyle w:val="FontStyle16"/>
          <w:i w:val="0"/>
          <w:iCs w:val="0"/>
          <w:sz w:val="28"/>
          <w:szCs w:val="28"/>
        </w:rPr>
        <w:t xml:space="preserve">о </w:t>
      </w:r>
      <w:r>
        <w:rPr>
          <w:rStyle w:val="selectorcontent"/>
          <w:rFonts w:ascii="Times New Roman" w:hAnsi="Times New Roman" w:cs="Times New Roman"/>
          <w:bCs/>
          <w:sz w:val="28"/>
          <w:szCs w:val="28"/>
        </w:rPr>
        <w:t xml:space="preserve">создании комиссии по осмотру малых архитектурных форм </w:t>
      </w:r>
      <w:r>
        <w:rPr>
          <w:rFonts w:ascii="Times New Roman" w:hAnsi="Times New Roman" w:cs="Times New Roman"/>
          <w:bCs/>
          <w:sz w:val="28"/>
          <w:szCs w:val="28"/>
        </w:rPr>
        <w:t>и игрового оборудования на общественных территориях муниципального образования городской округ город Рубцовск Алтайского края</w:t>
      </w:r>
    </w:p>
    <w:p w14:paraId="781B4EF7" w14:textId="77777777" w:rsidR="00414336" w:rsidRDefault="00414336" w:rsidP="00414336">
      <w:pPr>
        <w:pStyle w:val="Style5"/>
        <w:widowControl/>
        <w:spacing w:line="240" w:lineRule="auto"/>
        <w:jc w:val="center"/>
      </w:pPr>
    </w:p>
    <w:p w14:paraId="4AB1427B" w14:textId="77777777" w:rsidR="00414336" w:rsidRDefault="00414336" w:rsidP="00414336">
      <w:pPr>
        <w:pStyle w:val="Standard"/>
        <w:autoSpaceDE w:val="0"/>
        <w:jc w:val="center"/>
      </w:pP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>. Общие положения</w:t>
      </w:r>
    </w:p>
    <w:p w14:paraId="0D504021" w14:textId="77777777" w:rsidR="00414336" w:rsidRDefault="00414336" w:rsidP="00414336">
      <w:pPr>
        <w:pStyle w:val="Standard"/>
        <w:autoSpaceDE w:val="0"/>
        <w:ind w:firstLine="709"/>
        <w:jc w:val="both"/>
        <w:rPr>
          <w:sz w:val="28"/>
          <w:szCs w:val="28"/>
        </w:rPr>
      </w:pPr>
    </w:p>
    <w:p w14:paraId="02227996" w14:textId="170A8E8D" w:rsidR="00414336" w:rsidRDefault="00414336" w:rsidP="00414336">
      <w:pPr>
        <w:pStyle w:val="Style5"/>
        <w:widowControl/>
        <w:spacing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ab/>
        <w:t xml:space="preserve">1.1. Комиссия по осмотру </w:t>
      </w:r>
      <w:r>
        <w:rPr>
          <w:rStyle w:val="selectorcontent"/>
          <w:rFonts w:ascii="Times New Roman" w:hAnsi="Times New Roman" w:cs="Times New Roman"/>
          <w:bCs/>
          <w:sz w:val="28"/>
          <w:szCs w:val="28"/>
        </w:rPr>
        <w:t>малых архитектурных форм и игрового оборудования на общественных территориях муниципального образования</w:t>
      </w:r>
      <w:r>
        <w:t xml:space="preserve"> </w:t>
      </w:r>
      <w:r>
        <w:rPr>
          <w:rStyle w:val="selectorcontent"/>
          <w:rFonts w:ascii="Times New Roman" w:hAnsi="Times New Roman" w:cs="Times New Roman"/>
          <w:bCs/>
          <w:sz w:val="28"/>
          <w:szCs w:val="28"/>
        </w:rPr>
        <w:t>городской округ город Рубцовск Алтайского края</w:t>
      </w:r>
      <w:r>
        <w:t xml:space="preserve"> </w:t>
      </w:r>
      <w:r>
        <w:rPr>
          <w:rStyle w:val="selectorcontent"/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(далее соответственно -город Рубцовск, Комиссия) создается с целью проведения работ, направленных на выявление и устранение неисправностей детского игрового оборудования на общественных территориях города Рубцовска, обеспечение контроля по безопасности при эксплуатации, а также оценки соответствия требованиям безопасности.</w:t>
      </w:r>
    </w:p>
    <w:p w14:paraId="7F9F31BA" w14:textId="1F1B9A95" w:rsidR="00414336" w:rsidRDefault="00414336" w:rsidP="00414336">
      <w:pPr>
        <w:pStyle w:val="Style5"/>
        <w:widowControl/>
        <w:spacing w:line="240" w:lineRule="auto"/>
        <w:ind w:firstLine="709"/>
        <w:jc w:val="both"/>
      </w:pPr>
      <w:r>
        <w:rPr>
          <w:rStyle w:val="af0"/>
          <w:rFonts w:ascii="Times New Roman" w:hAnsi="Times New Roman" w:cs="Times New Roman"/>
          <w:b w:val="0"/>
          <w:sz w:val="28"/>
          <w:szCs w:val="28"/>
        </w:rPr>
        <w:t>Малые архитектурные формы</w:t>
      </w:r>
      <w:r>
        <w:rPr>
          <w:rStyle w:val="af0"/>
          <w:rFonts w:ascii="Times New Roman" w:hAnsi="Times New Roman" w:cs="Times New Roman"/>
          <w:sz w:val="28"/>
          <w:szCs w:val="28"/>
        </w:rPr>
        <w:t xml:space="preserve"> -</w:t>
      </w:r>
      <w:r w:rsidR="006B27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это вспомогательные архитектурные объекты, оборудование и декоративные элементы, которые дополняют общую композицию пространства, не являясь при этом капитальными строениями. Они решают локальные функциональные задачи и отвечают за эстетику ландшафта.</w:t>
      </w:r>
    </w:p>
    <w:p w14:paraId="19439C4B" w14:textId="77777777" w:rsidR="00414336" w:rsidRDefault="00414336" w:rsidP="00414336">
      <w:pPr>
        <w:pStyle w:val="Style5"/>
        <w:widowControl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Детское игровое оборудование - комплекс конструкций для физического развития, социализации и досуга детей, размещаемых на специально оборудованных площадках.</w:t>
      </w:r>
    </w:p>
    <w:p w14:paraId="51CFAD0E" w14:textId="77777777" w:rsidR="00414336" w:rsidRDefault="00414336" w:rsidP="00414336">
      <w:pPr>
        <w:pStyle w:val="Standard"/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Комиссия в работе руководствуется настоящим Положением, нормативными документами, устанавливающими общие требования безопасности при монтаже и эксплуатации оборудования всех типов.</w:t>
      </w:r>
    </w:p>
    <w:p w14:paraId="272EDAB0" w14:textId="77777777" w:rsidR="00414336" w:rsidRDefault="00414336" w:rsidP="00414336">
      <w:pPr>
        <w:pStyle w:val="Standard"/>
        <w:autoSpaceDE w:val="0"/>
        <w:ind w:firstLine="709"/>
        <w:jc w:val="both"/>
        <w:rPr>
          <w:sz w:val="28"/>
          <w:szCs w:val="28"/>
        </w:rPr>
      </w:pPr>
    </w:p>
    <w:p w14:paraId="4B885B4B" w14:textId="77777777" w:rsidR="00414336" w:rsidRDefault="00414336" w:rsidP="00414336">
      <w:pPr>
        <w:pStyle w:val="Standard"/>
        <w:tabs>
          <w:tab w:val="left" w:pos="4536"/>
        </w:tabs>
        <w:jc w:val="center"/>
      </w:pP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>. Основные задачи Комиссии</w:t>
      </w:r>
    </w:p>
    <w:p w14:paraId="49231F6B" w14:textId="77777777" w:rsidR="00414336" w:rsidRDefault="00414336" w:rsidP="00414336">
      <w:pPr>
        <w:pStyle w:val="Standard"/>
        <w:tabs>
          <w:tab w:val="left" w:pos="4536"/>
        </w:tabs>
        <w:jc w:val="center"/>
        <w:rPr>
          <w:sz w:val="28"/>
          <w:szCs w:val="28"/>
        </w:rPr>
      </w:pPr>
    </w:p>
    <w:p w14:paraId="6379172C" w14:textId="34B127B6" w:rsidR="00414336" w:rsidRDefault="00414336" w:rsidP="00414336">
      <w:pPr>
        <w:pStyle w:val="Standard"/>
        <w:tabs>
          <w:tab w:val="left" w:pos="4536"/>
        </w:tabs>
        <w:ind w:firstLine="709"/>
        <w:jc w:val="both"/>
      </w:pPr>
      <w:r>
        <w:rPr>
          <w:sz w:val="28"/>
          <w:szCs w:val="28"/>
        </w:rPr>
        <w:t xml:space="preserve"> 2.1. Проведение осмотра </w:t>
      </w:r>
      <w:r>
        <w:rPr>
          <w:bCs/>
          <w:sz w:val="28"/>
          <w:szCs w:val="28"/>
        </w:rPr>
        <w:t xml:space="preserve">малых архитектурных форм и игрового оборудования, </w:t>
      </w:r>
      <w:r>
        <w:rPr>
          <w:sz w:val="28"/>
          <w:szCs w:val="28"/>
        </w:rPr>
        <w:t xml:space="preserve">находящихся на территории города Рубцовска </w:t>
      </w:r>
      <w:r>
        <w:rPr>
          <w:bCs/>
          <w:sz w:val="28"/>
          <w:szCs w:val="28"/>
        </w:rPr>
        <w:t>(далее – оборудование)</w:t>
      </w:r>
      <w:r>
        <w:rPr>
          <w:sz w:val="28"/>
          <w:szCs w:val="28"/>
        </w:rPr>
        <w:t>.</w:t>
      </w:r>
    </w:p>
    <w:p w14:paraId="377AE1E1" w14:textId="77777777" w:rsidR="00414336" w:rsidRDefault="00414336" w:rsidP="00414336">
      <w:pPr>
        <w:pStyle w:val="Standard"/>
        <w:tabs>
          <w:tab w:val="left" w:pos="453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2.2. Выработка рекомендаций по устранению неисправностей и недостатков оборудования.</w:t>
      </w:r>
    </w:p>
    <w:p w14:paraId="003847FD" w14:textId="77777777" w:rsidR="00414336" w:rsidRDefault="00414336" w:rsidP="00414336">
      <w:pPr>
        <w:pStyle w:val="Standard"/>
        <w:tabs>
          <w:tab w:val="left" w:pos="453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2.3. Принятие решений о демонтаже неисправного оборудования при наличии неисправностей, устранение которых невозможно.</w:t>
      </w:r>
    </w:p>
    <w:p w14:paraId="0A2E60D2" w14:textId="77777777" w:rsidR="00414336" w:rsidRDefault="00414336" w:rsidP="00414336">
      <w:pPr>
        <w:pStyle w:val="Standard"/>
        <w:tabs>
          <w:tab w:val="left" w:pos="453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2.4. Принятие решений о признании непригодным для дальнейшего использования оборудования.</w:t>
      </w:r>
    </w:p>
    <w:p w14:paraId="30451CB4" w14:textId="77777777" w:rsidR="00414336" w:rsidRDefault="00414336" w:rsidP="00414336">
      <w:pPr>
        <w:pStyle w:val="Standard"/>
        <w:tabs>
          <w:tab w:val="left" w:pos="4536"/>
        </w:tabs>
        <w:ind w:firstLine="709"/>
        <w:jc w:val="both"/>
        <w:rPr>
          <w:sz w:val="28"/>
          <w:szCs w:val="28"/>
        </w:rPr>
      </w:pPr>
    </w:p>
    <w:p w14:paraId="666AE106" w14:textId="77777777" w:rsidR="00414336" w:rsidRDefault="00414336" w:rsidP="00414336">
      <w:pPr>
        <w:pStyle w:val="Standard"/>
        <w:tabs>
          <w:tab w:val="left" w:pos="4536"/>
        </w:tabs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III. Полномочия Комиссии</w:t>
      </w:r>
    </w:p>
    <w:p w14:paraId="2D478440" w14:textId="77777777" w:rsidR="00414336" w:rsidRDefault="00414336" w:rsidP="00414336">
      <w:pPr>
        <w:pStyle w:val="Standard"/>
        <w:tabs>
          <w:tab w:val="left" w:pos="4536"/>
        </w:tabs>
        <w:jc w:val="both"/>
        <w:rPr>
          <w:sz w:val="28"/>
          <w:szCs w:val="28"/>
        </w:rPr>
      </w:pPr>
    </w:p>
    <w:p w14:paraId="2BA95DF9" w14:textId="77777777" w:rsidR="00414336" w:rsidRDefault="00414336" w:rsidP="00414336">
      <w:pPr>
        <w:pStyle w:val="Standard"/>
        <w:tabs>
          <w:tab w:val="left" w:pos="4536"/>
        </w:tabs>
        <w:jc w:val="both"/>
      </w:pPr>
      <w:r>
        <w:rPr>
          <w:sz w:val="28"/>
          <w:szCs w:val="28"/>
        </w:rPr>
        <w:t xml:space="preserve">           3.1. Комиссия проводит</w:t>
      </w:r>
      <w:r>
        <w:t xml:space="preserve"> </w:t>
      </w:r>
      <w:r>
        <w:rPr>
          <w:sz w:val="28"/>
          <w:szCs w:val="28"/>
        </w:rPr>
        <w:t>визуальный осмотр оборудования (состояние, целостность конструкции, состояние сварных швов, места крепления и крепежных деталей, надёжность установки, качество лакокрасочных покрытий, габаритные размеры и внешний вид) в пределах своей компетенции.</w:t>
      </w:r>
    </w:p>
    <w:p w14:paraId="1B86E151" w14:textId="0B4D3455" w:rsidR="00414336" w:rsidRDefault="00414336" w:rsidP="00414336">
      <w:pPr>
        <w:pStyle w:val="Standard"/>
        <w:tabs>
          <w:tab w:val="left" w:pos="453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3.2. По результатам проверки составляется акт осмотра общественной территории по форме согласно приложению к настоящему Положению.</w:t>
      </w:r>
    </w:p>
    <w:p w14:paraId="207E9B52" w14:textId="77777777" w:rsidR="00414336" w:rsidRDefault="00414336" w:rsidP="00414336">
      <w:pPr>
        <w:pStyle w:val="Standard"/>
        <w:tabs>
          <w:tab w:val="left" w:pos="4536"/>
        </w:tabs>
        <w:rPr>
          <w:sz w:val="28"/>
          <w:szCs w:val="28"/>
        </w:rPr>
      </w:pPr>
    </w:p>
    <w:p w14:paraId="341969CA" w14:textId="77777777" w:rsidR="00414336" w:rsidRDefault="00414336" w:rsidP="00414336">
      <w:pPr>
        <w:pStyle w:val="Standard"/>
        <w:tabs>
          <w:tab w:val="left" w:pos="4536"/>
        </w:tabs>
        <w:jc w:val="both"/>
        <w:rPr>
          <w:sz w:val="28"/>
          <w:szCs w:val="28"/>
        </w:rPr>
      </w:pPr>
      <w:r>
        <w:rPr>
          <w:sz w:val="28"/>
          <w:szCs w:val="28"/>
        </w:rPr>
        <w:t>IV. Состав, порядок формирования Комиссии и полномочия членов Комиссии</w:t>
      </w:r>
    </w:p>
    <w:p w14:paraId="4DFC2B6C" w14:textId="77777777" w:rsidR="00414336" w:rsidRDefault="00414336" w:rsidP="00414336">
      <w:pPr>
        <w:pStyle w:val="Standard"/>
        <w:tabs>
          <w:tab w:val="left" w:pos="4536"/>
        </w:tabs>
        <w:jc w:val="center"/>
        <w:rPr>
          <w:sz w:val="28"/>
          <w:szCs w:val="28"/>
        </w:rPr>
      </w:pPr>
    </w:p>
    <w:p w14:paraId="5E1A9B2F" w14:textId="77777777" w:rsidR="00414336" w:rsidRDefault="00414336" w:rsidP="00414336">
      <w:pPr>
        <w:widowControl/>
        <w:ind w:firstLine="708"/>
        <w:jc w:val="both"/>
        <w:textAlignment w:val="auto"/>
      </w:pPr>
      <w:r>
        <w:rPr>
          <w:sz w:val="28"/>
          <w:szCs w:val="28"/>
        </w:rPr>
        <w:t>4.1.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Состав Комиссии утверждается и изменяется постановлением Администрации города Рубцовска Алтайского края (далее - Администрация города).</w:t>
      </w:r>
    </w:p>
    <w:p w14:paraId="3DC048D2" w14:textId="2BDD51BC" w:rsidR="00414336" w:rsidRDefault="00414336" w:rsidP="00414336">
      <w:pPr>
        <w:pStyle w:val="Standard"/>
        <w:tabs>
          <w:tab w:val="left" w:pos="4536"/>
        </w:tabs>
        <w:jc w:val="both"/>
      </w:pPr>
      <w:r>
        <w:rPr>
          <w:sz w:val="28"/>
          <w:szCs w:val="28"/>
        </w:rPr>
        <w:t xml:space="preserve">     4.2. В состав Комиссии входят председатель Комиссии, заместитель председателя Комиссии, секретарь Комиссии и иные члены Комиссии в количестве 6 человек из представителей отраслевых (функциональных органов) 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Администрации города (управление Администрации города по жилищно-коммунальному хозяйству и экологии, </w:t>
      </w:r>
      <w:hyperlink r:id="rId9" w:history="1">
        <w:r>
          <w:rPr>
            <w:rFonts w:eastAsia="Times New Roman" w:cs="Times New Roman"/>
            <w:color w:val="111111"/>
            <w:kern w:val="0"/>
            <w:sz w:val="28"/>
            <w:szCs w:val="28"/>
            <w:lang w:eastAsia="ru-RU" w:bidi="ar-SA"/>
          </w:rPr>
          <w:t>комитет Администрации города по архитектуре и градостроительству,</w:t>
        </w:r>
      </w:hyperlink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комитет</w:t>
      </w:r>
      <w:r>
        <w:rPr>
          <w:lang w:eastAsia="ru-RU" w:bidi="ar-SA"/>
        </w:rPr>
        <w:t xml:space="preserve"> 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>Администрации города по управлению имуществом),</w:t>
      </w:r>
      <w:r>
        <w:rPr>
          <w:sz w:val="28"/>
          <w:szCs w:val="28"/>
        </w:rPr>
        <w:t xml:space="preserve"> МКУ «УКС» г. Рубцовска.</w:t>
      </w:r>
    </w:p>
    <w:p w14:paraId="14B6659A" w14:textId="77777777" w:rsidR="00414336" w:rsidRDefault="00414336" w:rsidP="00414336">
      <w:pPr>
        <w:pStyle w:val="Standard"/>
        <w:tabs>
          <w:tab w:val="left" w:pos="453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4.3. Председатель Комиссии:</w:t>
      </w:r>
    </w:p>
    <w:p w14:paraId="34647919" w14:textId="64955D41" w:rsidR="00414336" w:rsidRDefault="00414336" w:rsidP="00414336">
      <w:pPr>
        <w:pStyle w:val="Standard"/>
        <w:tabs>
          <w:tab w:val="left" w:pos="453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1) осуществляет руководство деятельностью Комиссии и организует ее работу;</w:t>
      </w:r>
    </w:p>
    <w:p w14:paraId="0D8677BF" w14:textId="77777777" w:rsidR="00414336" w:rsidRDefault="00414336" w:rsidP="00414336">
      <w:pPr>
        <w:pStyle w:val="Standard"/>
        <w:tabs>
          <w:tab w:val="left" w:pos="453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2) инициирует проведение проверок детского и спортивного оборудования;</w:t>
      </w:r>
    </w:p>
    <w:p w14:paraId="7AAC8EAF" w14:textId="77777777" w:rsidR="00414336" w:rsidRDefault="00414336" w:rsidP="00414336">
      <w:pPr>
        <w:pStyle w:val="Standard"/>
        <w:tabs>
          <w:tab w:val="left" w:pos="4536"/>
        </w:tabs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3) подписывает Акты осмотров, подготовленные Комиссией.     </w:t>
      </w:r>
    </w:p>
    <w:p w14:paraId="48EAC789" w14:textId="0E14BB87" w:rsidR="00414336" w:rsidRDefault="00414336" w:rsidP="00414336">
      <w:pPr>
        <w:pStyle w:val="Standard"/>
        <w:tabs>
          <w:tab w:val="left" w:pos="453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4.4. В случае отсутствия Председателя Комиссии его обязанности исполняет заместитель председателя Комиссии.       </w:t>
      </w:r>
    </w:p>
    <w:p w14:paraId="71F5A543" w14:textId="77777777" w:rsidR="00414336" w:rsidRDefault="00414336" w:rsidP="00414336">
      <w:pPr>
        <w:pStyle w:val="Standard"/>
        <w:tabs>
          <w:tab w:val="left" w:pos="453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4.5. Секретарь Комиссии: </w:t>
      </w:r>
    </w:p>
    <w:p w14:paraId="77D1FB04" w14:textId="4C6AEFBA" w:rsidR="00414336" w:rsidRDefault="00414336" w:rsidP="00414336">
      <w:pPr>
        <w:pStyle w:val="Standard"/>
        <w:tabs>
          <w:tab w:val="left" w:pos="453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1) обеспечивает организацию работы Комиссии;</w:t>
      </w:r>
    </w:p>
    <w:p w14:paraId="4D97B613" w14:textId="77777777" w:rsidR="00414336" w:rsidRDefault="00414336" w:rsidP="00414336">
      <w:pPr>
        <w:pStyle w:val="Standard"/>
        <w:tabs>
          <w:tab w:val="left" w:pos="453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2) оповещает членов Комиссии о предстоящей проверке;</w:t>
      </w:r>
    </w:p>
    <w:p w14:paraId="5030C6DA" w14:textId="3D7B8990" w:rsidR="00414336" w:rsidRDefault="00414336" w:rsidP="00414336">
      <w:pPr>
        <w:pStyle w:val="Standard"/>
        <w:tabs>
          <w:tab w:val="left" w:pos="453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3) составляет акты осмотра, направляет их заместителю Главы Администрации города Рубцовска, курирующему сферу жилищно-коммунального хозяйства, благоустройства и экологии, либо лицу, его замещающему, осуществляет их хранение.</w:t>
      </w:r>
    </w:p>
    <w:p w14:paraId="7A496BC3" w14:textId="77777777" w:rsidR="00414336" w:rsidRDefault="00414336" w:rsidP="00414336">
      <w:pPr>
        <w:pStyle w:val="Standard"/>
        <w:tabs>
          <w:tab w:val="left" w:pos="4536"/>
        </w:tabs>
        <w:jc w:val="both"/>
        <w:rPr>
          <w:sz w:val="28"/>
          <w:szCs w:val="28"/>
        </w:rPr>
      </w:pPr>
    </w:p>
    <w:p w14:paraId="6DB81E7C" w14:textId="77777777" w:rsidR="00414336" w:rsidRDefault="00414336" w:rsidP="00414336">
      <w:pPr>
        <w:pStyle w:val="Standard"/>
        <w:tabs>
          <w:tab w:val="left" w:pos="4536"/>
        </w:tabs>
        <w:jc w:val="center"/>
      </w:pP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>. Порядок организации деятельности Комиссии</w:t>
      </w:r>
    </w:p>
    <w:p w14:paraId="4B76649F" w14:textId="77777777" w:rsidR="00414336" w:rsidRDefault="00414336" w:rsidP="00414336">
      <w:pPr>
        <w:pStyle w:val="Standard"/>
        <w:tabs>
          <w:tab w:val="left" w:pos="4536"/>
        </w:tabs>
        <w:jc w:val="center"/>
        <w:rPr>
          <w:sz w:val="28"/>
          <w:szCs w:val="28"/>
        </w:rPr>
      </w:pPr>
    </w:p>
    <w:p w14:paraId="17FEFF0E" w14:textId="77777777" w:rsidR="00414336" w:rsidRDefault="00414336" w:rsidP="00414336">
      <w:pPr>
        <w:pStyle w:val="Standard"/>
        <w:tabs>
          <w:tab w:val="left" w:pos="4536"/>
        </w:tabs>
        <w:jc w:val="both"/>
      </w:pPr>
      <w:r>
        <w:rPr>
          <w:sz w:val="28"/>
          <w:szCs w:val="28"/>
        </w:rPr>
        <w:t xml:space="preserve">        5.1. Комиссия проводит визуальный осмотр оборудования в следующих случаях:</w:t>
      </w:r>
    </w:p>
    <w:p w14:paraId="2C8B8704" w14:textId="77777777" w:rsidR="00414336" w:rsidRDefault="00414336" w:rsidP="00414336">
      <w:pPr>
        <w:pStyle w:val="Standard"/>
        <w:tabs>
          <w:tab w:val="left" w:pos="453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1) по окончании осенне-зимнего сезона (не позднее 20 апреля);</w:t>
      </w:r>
    </w:p>
    <w:p w14:paraId="7FC77080" w14:textId="77777777" w:rsidR="00414336" w:rsidRDefault="00414336" w:rsidP="00414336">
      <w:pPr>
        <w:pStyle w:val="Standard"/>
        <w:tabs>
          <w:tab w:val="left" w:pos="453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2) по окончании весенне-летнего сезона (не позднее 20 октября);</w:t>
      </w:r>
    </w:p>
    <w:p w14:paraId="2133ECB7" w14:textId="43629878" w:rsidR="00414336" w:rsidRDefault="00414336" w:rsidP="00414336">
      <w:pPr>
        <w:pStyle w:val="Standard"/>
        <w:tabs>
          <w:tab w:val="left" w:pos="453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3) при поступлении жалоб (в течение 5 рабочих дней с момента поступления жалобы);</w:t>
      </w:r>
    </w:p>
    <w:p w14:paraId="600CF907" w14:textId="77777777" w:rsidR="00414336" w:rsidRDefault="00414336" w:rsidP="00414336">
      <w:pPr>
        <w:pStyle w:val="Standard"/>
        <w:tabs>
          <w:tab w:val="left" w:pos="453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4) в случае нанесения вреда жизни и здоровью граждан при эксплуатации оборудования (в течении 1 рабочего дня с момента происшествия).</w:t>
      </w:r>
    </w:p>
    <w:p w14:paraId="6CBA657F" w14:textId="77777777" w:rsidR="00414336" w:rsidRDefault="00414336" w:rsidP="00414336">
      <w:pPr>
        <w:pStyle w:val="Standard"/>
        <w:tabs>
          <w:tab w:val="left" w:pos="453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5.2. По окончании визуального осмотра оборудования Комиссия не позднее следующего дня после осмотра подготавливает акт осмотра общественной территории на территории города Рубцовска.</w:t>
      </w:r>
    </w:p>
    <w:p w14:paraId="45D49ED0" w14:textId="5D0A1FC4" w:rsidR="00414336" w:rsidRDefault="00414336" w:rsidP="00414336">
      <w:pPr>
        <w:pStyle w:val="Standard"/>
        <w:tabs>
          <w:tab w:val="left" w:pos="4536"/>
        </w:tabs>
        <w:jc w:val="both"/>
      </w:pPr>
      <w:r>
        <w:rPr>
          <w:sz w:val="28"/>
          <w:szCs w:val="28"/>
        </w:rPr>
        <w:t xml:space="preserve">         5.3. При выявлении в ходе визуального осмотра неисправностей и недостатков</w:t>
      </w:r>
      <w:r>
        <w:rPr>
          <w:bCs/>
          <w:sz w:val="28"/>
          <w:szCs w:val="28"/>
        </w:rPr>
        <w:t xml:space="preserve"> оборудования</w:t>
      </w:r>
      <w:r>
        <w:rPr>
          <w:sz w:val="28"/>
          <w:szCs w:val="28"/>
        </w:rPr>
        <w:t xml:space="preserve"> Комиссия незамедлительно принимает меры, уведомляет заместителя Главы Администрации города Рубцовска, курирующего сферу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жилищно-коммунального хозяйства</w:t>
      </w:r>
      <w:r>
        <w:rPr>
          <w:sz w:val="28"/>
          <w:szCs w:val="28"/>
        </w:rPr>
        <w:t>, благоустройства и экологии, либо лицо, его замещающее, с приостановлением использования</w:t>
      </w:r>
      <w:r>
        <w:rPr>
          <w:bCs/>
          <w:sz w:val="28"/>
          <w:szCs w:val="28"/>
        </w:rPr>
        <w:t xml:space="preserve"> оборудования</w:t>
      </w:r>
      <w:r>
        <w:rPr>
          <w:sz w:val="28"/>
          <w:szCs w:val="28"/>
        </w:rPr>
        <w:t xml:space="preserve"> до устранения выявленных неисправностей, либо демонтажа неисправного оборудования.</w:t>
      </w:r>
    </w:p>
    <w:p w14:paraId="08DD7E23" w14:textId="687188A1" w:rsidR="00414336" w:rsidRDefault="00414336" w:rsidP="00414336">
      <w:pPr>
        <w:pStyle w:val="Standard"/>
        <w:tabs>
          <w:tab w:val="left" w:pos="4536"/>
        </w:tabs>
        <w:jc w:val="both"/>
      </w:pPr>
      <w:r>
        <w:rPr>
          <w:sz w:val="28"/>
          <w:szCs w:val="28"/>
        </w:rPr>
        <w:t xml:space="preserve">        5.4. При проведении визуального осмотра оборудования, указанного в подпунктах 1-2 пункта 5.1 раздела 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 xml:space="preserve"> настоящего Положения, и установлении неисправностей и недостатков</w:t>
      </w:r>
      <w:r>
        <w:rPr>
          <w:bCs/>
          <w:sz w:val="28"/>
          <w:szCs w:val="28"/>
        </w:rPr>
        <w:t xml:space="preserve"> оборудования</w:t>
      </w:r>
      <w:r>
        <w:rPr>
          <w:sz w:val="28"/>
          <w:szCs w:val="28"/>
        </w:rPr>
        <w:t>, невозможности его приведения в соответствие, а также его морального и физического износа, Комиссия вправе рекомендовать принять решение о списании указанного оборудования.</w:t>
      </w:r>
    </w:p>
    <w:p w14:paraId="343CBFC2" w14:textId="77777777" w:rsidR="00414336" w:rsidRDefault="00414336" w:rsidP="00414336">
      <w:pPr>
        <w:pStyle w:val="Standard"/>
        <w:tabs>
          <w:tab w:val="left" w:pos="453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5.5. Решения Комиссии носят рекомендательный характер.</w:t>
      </w:r>
    </w:p>
    <w:p w14:paraId="1995546A" w14:textId="77777777" w:rsidR="00414336" w:rsidRDefault="00414336" w:rsidP="00414336">
      <w:pPr>
        <w:pStyle w:val="Standard"/>
        <w:tabs>
          <w:tab w:val="left" w:pos="4536"/>
        </w:tabs>
        <w:jc w:val="both"/>
      </w:pPr>
      <w:r>
        <w:rPr>
          <w:sz w:val="28"/>
          <w:szCs w:val="28"/>
        </w:rPr>
        <w:t xml:space="preserve">       5.6. Заместитель Главы Администрации города Рубцовска, курирующий сферу жилищно-коммунального хозяйства</w:t>
      </w:r>
      <w:r>
        <w:rPr>
          <w:rFonts w:eastAsia="Times New Roman" w:cs="Times New Roman"/>
          <w:kern w:val="0"/>
          <w:lang w:eastAsia="ru-RU" w:bidi="ar-SA"/>
        </w:rPr>
        <w:t xml:space="preserve">, 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>благоустройства и экологии,</w:t>
      </w:r>
      <w:r>
        <w:rPr>
          <w:sz w:val="28"/>
          <w:szCs w:val="28"/>
        </w:rPr>
        <w:t xml:space="preserve"> либо лицо, его замещающее, принимает решение по мерам на основании акта осмотра общественной территории.</w:t>
      </w:r>
    </w:p>
    <w:p w14:paraId="10D41F4F" w14:textId="77777777" w:rsidR="00414336" w:rsidRDefault="00414336" w:rsidP="00414336">
      <w:pPr>
        <w:pStyle w:val="Standard"/>
        <w:tabs>
          <w:tab w:val="left" w:pos="4536"/>
        </w:tabs>
        <w:ind w:firstLine="709"/>
        <w:jc w:val="both"/>
        <w:rPr>
          <w:sz w:val="28"/>
          <w:szCs w:val="28"/>
        </w:rPr>
      </w:pPr>
    </w:p>
    <w:p w14:paraId="34C1C10A" w14:textId="77777777" w:rsidR="00414336" w:rsidRDefault="00414336" w:rsidP="00414336">
      <w:pPr>
        <w:pStyle w:val="Standard"/>
        <w:tabs>
          <w:tab w:val="left" w:pos="5670"/>
        </w:tabs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</w:t>
      </w:r>
    </w:p>
    <w:p w14:paraId="08175DF9" w14:textId="77777777" w:rsidR="00414336" w:rsidRDefault="00414336" w:rsidP="00414336">
      <w:pPr>
        <w:pStyle w:val="Standard"/>
        <w:tabs>
          <w:tab w:val="left" w:pos="5670"/>
        </w:tabs>
        <w:rPr>
          <w:sz w:val="26"/>
          <w:szCs w:val="26"/>
        </w:rPr>
      </w:pPr>
    </w:p>
    <w:p w14:paraId="037CDBEC" w14:textId="77777777" w:rsidR="00414336" w:rsidRDefault="00414336" w:rsidP="00414336">
      <w:pPr>
        <w:pStyle w:val="Standard"/>
        <w:tabs>
          <w:tab w:val="left" w:pos="5670"/>
        </w:tabs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</w:t>
      </w:r>
    </w:p>
    <w:p w14:paraId="680DA4A1" w14:textId="77777777" w:rsidR="00414336" w:rsidRDefault="00414336" w:rsidP="00414336">
      <w:pPr>
        <w:pStyle w:val="Standard"/>
        <w:tabs>
          <w:tab w:val="left" w:pos="4536"/>
        </w:tabs>
        <w:jc w:val="both"/>
        <w:rPr>
          <w:sz w:val="28"/>
          <w:szCs w:val="28"/>
        </w:rPr>
      </w:pPr>
    </w:p>
    <w:p w14:paraId="6E71A1A8" w14:textId="77777777" w:rsidR="00414336" w:rsidRDefault="00414336" w:rsidP="00414336">
      <w:pPr>
        <w:pStyle w:val="Standard"/>
        <w:tabs>
          <w:tab w:val="left" w:pos="4536"/>
        </w:tabs>
        <w:jc w:val="both"/>
        <w:rPr>
          <w:sz w:val="28"/>
          <w:szCs w:val="28"/>
        </w:rPr>
      </w:pPr>
    </w:p>
    <w:p w14:paraId="18539CD3" w14:textId="77777777" w:rsidR="00414336" w:rsidRDefault="00414336" w:rsidP="00414336">
      <w:pPr>
        <w:pStyle w:val="Standard"/>
        <w:tabs>
          <w:tab w:val="left" w:pos="4536"/>
        </w:tabs>
        <w:jc w:val="both"/>
        <w:rPr>
          <w:sz w:val="28"/>
          <w:szCs w:val="28"/>
        </w:rPr>
      </w:pPr>
    </w:p>
    <w:p w14:paraId="5AB4089E" w14:textId="77777777" w:rsidR="00414336" w:rsidRDefault="00414336" w:rsidP="00414336">
      <w:pPr>
        <w:pStyle w:val="Standard"/>
        <w:tabs>
          <w:tab w:val="left" w:pos="4536"/>
        </w:tabs>
        <w:jc w:val="both"/>
        <w:rPr>
          <w:sz w:val="28"/>
          <w:szCs w:val="28"/>
        </w:rPr>
      </w:pPr>
    </w:p>
    <w:p w14:paraId="47BB778E" w14:textId="77777777" w:rsidR="00414336" w:rsidRDefault="00414336" w:rsidP="00414336">
      <w:pPr>
        <w:pStyle w:val="Standard"/>
        <w:tabs>
          <w:tab w:val="left" w:pos="4536"/>
        </w:tabs>
        <w:jc w:val="both"/>
        <w:rPr>
          <w:sz w:val="28"/>
          <w:szCs w:val="28"/>
        </w:rPr>
      </w:pPr>
    </w:p>
    <w:p w14:paraId="7DE65A79" w14:textId="77777777" w:rsidR="00414336" w:rsidRDefault="00414336" w:rsidP="00414336">
      <w:pPr>
        <w:pStyle w:val="Standard"/>
        <w:tabs>
          <w:tab w:val="left" w:pos="4536"/>
        </w:tabs>
        <w:jc w:val="both"/>
        <w:rPr>
          <w:sz w:val="28"/>
          <w:szCs w:val="28"/>
        </w:rPr>
      </w:pPr>
    </w:p>
    <w:p w14:paraId="0929D6A3" w14:textId="77777777" w:rsidR="00414336" w:rsidRDefault="00414336" w:rsidP="00414336">
      <w:pPr>
        <w:pStyle w:val="Standard"/>
        <w:tabs>
          <w:tab w:val="left" w:pos="4536"/>
        </w:tabs>
        <w:jc w:val="both"/>
        <w:rPr>
          <w:sz w:val="28"/>
          <w:szCs w:val="28"/>
        </w:rPr>
      </w:pPr>
    </w:p>
    <w:p w14:paraId="251BD64D" w14:textId="77777777" w:rsidR="00414336" w:rsidRDefault="00414336" w:rsidP="00414336">
      <w:pPr>
        <w:pStyle w:val="Standard"/>
        <w:tabs>
          <w:tab w:val="left" w:pos="4536"/>
        </w:tabs>
        <w:jc w:val="both"/>
        <w:rPr>
          <w:sz w:val="28"/>
          <w:szCs w:val="28"/>
        </w:rPr>
      </w:pPr>
    </w:p>
    <w:p w14:paraId="37F90C75" w14:textId="77777777" w:rsidR="00414336" w:rsidRDefault="00414336" w:rsidP="00414336">
      <w:pPr>
        <w:pStyle w:val="Standard"/>
        <w:tabs>
          <w:tab w:val="left" w:pos="4536"/>
        </w:tabs>
        <w:jc w:val="both"/>
        <w:rPr>
          <w:sz w:val="28"/>
          <w:szCs w:val="28"/>
        </w:rPr>
      </w:pPr>
    </w:p>
    <w:p w14:paraId="685FBF17" w14:textId="77777777" w:rsidR="00414336" w:rsidRDefault="00414336" w:rsidP="00414336">
      <w:pPr>
        <w:pStyle w:val="Standard"/>
        <w:tabs>
          <w:tab w:val="left" w:pos="4536"/>
        </w:tabs>
        <w:jc w:val="both"/>
        <w:rPr>
          <w:sz w:val="28"/>
          <w:szCs w:val="28"/>
        </w:rPr>
      </w:pPr>
    </w:p>
    <w:p w14:paraId="3C32C659" w14:textId="77777777" w:rsidR="00414336" w:rsidRDefault="00414336" w:rsidP="00414336">
      <w:pPr>
        <w:pStyle w:val="Standard"/>
        <w:tabs>
          <w:tab w:val="left" w:pos="4536"/>
        </w:tabs>
        <w:jc w:val="both"/>
        <w:rPr>
          <w:sz w:val="28"/>
          <w:szCs w:val="28"/>
        </w:rPr>
      </w:pPr>
    </w:p>
    <w:p w14:paraId="02F01AE1" w14:textId="77777777" w:rsidR="00414336" w:rsidRDefault="00414336" w:rsidP="00414336">
      <w:pPr>
        <w:pStyle w:val="Standard"/>
        <w:tabs>
          <w:tab w:val="left" w:pos="4536"/>
        </w:tabs>
        <w:jc w:val="both"/>
        <w:rPr>
          <w:sz w:val="28"/>
          <w:szCs w:val="28"/>
        </w:rPr>
      </w:pPr>
    </w:p>
    <w:p w14:paraId="5043D559" w14:textId="77777777" w:rsidR="00414336" w:rsidRDefault="00414336" w:rsidP="00414336">
      <w:pPr>
        <w:pStyle w:val="Standard"/>
        <w:tabs>
          <w:tab w:val="left" w:pos="4536"/>
        </w:tabs>
        <w:jc w:val="both"/>
        <w:rPr>
          <w:sz w:val="28"/>
          <w:szCs w:val="28"/>
        </w:rPr>
      </w:pPr>
    </w:p>
    <w:p w14:paraId="555C863C" w14:textId="77777777" w:rsidR="00414336" w:rsidRDefault="00414336" w:rsidP="00414336">
      <w:pPr>
        <w:pStyle w:val="Standard"/>
        <w:tabs>
          <w:tab w:val="left" w:pos="5670"/>
        </w:tabs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</w:t>
      </w:r>
    </w:p>
    <w:p w14:paraId="5996808A" w14:textId="77777777" w:rsidR="00414336" w:rsidRDefault="00414336" w:rsidP="00414336">
      <w:pPr>
        <w:pStyle w:val="Standard"/>
        <w:tabs>
          <w:tab w:val="left" w:pos="5670"/>
        </w:tabs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                  </w:t>
      </w:r>
    </w:p>
    <w:p w14:paraId="7DCE18AD" w14:textId="77777777" w:rsidR="00414336" w:rsidRDefault="00414336" w:rsidP="00414336">
      <w:pPr>
        <w:pStyle w:val="121"/>
        <w:shd w:val="clear" w:color="auto" w:fill="auto"/>
        <w:spacing w:line="240" w:lineRule="auto"/>
        <w:ind w:left="5387"/>
        <w:jc w:val="both"/>
        <w:rPr>
          <w:sz w:val="26"/>
          <w:szCs w:val="26"/>
        </w:rPr>
      </w:pPr>
    </w:p>
    <w:p w14:paraId="40ED8E24" w14:textId="77777777" w:rsidR="00414336" w:rsidRDefault="00414336" w:rsidP="00414336">
      <w:pPr>
        <w:pStyle w:val="121"/>
        <w:shd w:val="clear" w:color="auto" w:fill="auto"/>
        <w:spacing w:line="240" w:lineRule="auto"/>
        <w:ind w:left="5387"/>
        <w:jc w:val="both"/>
        <w:rPr>
          <w:sz w:val="26"/>
          <w:szCs w:val="26"/>
        </w:rPr>
      </w:pPr>
    </w:p>
    <w:p w14:paraId="6695B04A" w14:textId="77777777" w:rsidR="00414336" w:rsidRDefault="00414336" w:rsidP="00414336">
      <w:pPr>
        <w:pStyle w:val="121"/>
        <w:shd w:val="clear" w:color="auto" w:fill="auto"/>
        <w:spacing w:line="240" w:lineRule="auto"/>
        <w:jc w:val="both"/>
        <w:rPr>
          <w:sz w:val="26"/>
          <w:szCs w:val="26"/>
        </w:rPr>
      </w:pPr>
    </w:p>
    <w:p w14:paraId="1798E213" w14:textId="77777777" w:rsidR="00414336" w:rsidRDefault="00414336" w:rsidP="00414336">
      <w:pPr>
        <w:pStyle w:val="121"/>
        <w:shd w:val="clear" w:color="auto" w:fill="auto"/>
        <w:spacing w:line="240" w:lineRule="auto"/>
        <w:ind w:left="5387"/>
        <w:jc w:val="both"/>
      </w:pPr>
      <w:r>
        <w:rPr>
          <w:sz w:val="26"/>
          <w:szCs w:val="26"/>
        </w:rPr>
        <w:lastRenderedPageBreak/>
        <w:t xml:space="preserve">             Приложение  </w:t>
      </w:r>
    </w:p>
    <w:p w14:paraId="5F25A88D" w14:textId="77777777" w:rsidR="00414336" w:rsidRDefault="00414336" w:rsidP="00414336">
      <w:pPr>
        <w:pStyle w:val="121"/>
        <w:shd w:val="clear" w:color="auto" w:fill="auto"/>
        <w:spacing w:line="240" w:lineRule="auto"/>
        <w:ind w:left="5387"/>
      </w:pPr>
      <w:r>
        <w:rPr>
          <w:sz w:val="26"/>
          <w:szCs w:val="26"/>
        </w:rPr>
        <w:t xml:space="preserve">             к Положению</w:t>
      </w:r>
    </w:p>
    <w:p w14:paraId="42C00529" w14:textId="77777777" w:rsidR="00414336" w:rsidRDefault="00414336" w:rsidP="00414336">
      <w:pPr>
        <w:pStyle w:val="Standard"/>
        <w:tabs>
          <w:tab w:val="left" w:pos="5670"/>
        </w:tabs>
        <w:jc w:val="both"/>
        <w:rPr>
          <w:b/>
          <w:sz w:val="26"/>
          <w:szCs w:val="26"/>
        </w:rPr>
      </w:pPr>
    </w:p>
    <w:p w14:paraId="5B92CADD" w14:textId="77777777" w:rsidR="00414336" w:rsidRDefault="00414336" w:rsidP="00414336">
      <w:pPr>
        <w:widowControl/>
        <w:autoSpaceDE w:val="0"/>
        <w:ind w:left="54"/>
        <w:jc w:val="center"/>
        <w:textAlignment w:val="auto"/>
        <w:rPr>
          <w:rFonts w:eastAsia="Times New Roman" w:cs="Times New Roman"/>
          <w:b/>
          <w:bCs/>
          <w:color w:val="000000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b/>
          <w:bCs/>
          <w:color w:val="000000"/>
          <w:kern w:val="0"/>
          <w:sz w:val="28"/>
          <w:szCs w:val="28"/>
          <w:lang w:eastAsia="ru-RU" w:bidi="ar-SA"/>
        </w:rPr>
        <w:t>Акт</w:t>
      </w:r>
    </w:p>
    <w:p w14:paraId="297D5960" w14:textId="568A74C4" w:rsidR="00414336" w:rsidRDefault="00414336" w:rsidP="00414336">
      <w:pPr>
        <w:widowControl/>
        <w:autoSpaceDE w:val="0"/>
        <w:ind w:left="54"/>
        <w:jc w:val="center"/>
        <w:textAlignment w:val="auto"/>
        <w:rPr>
          <w:rFonts w:eastAsia="Times New Roman" w:cs="Times New Roman"/>
          <w:b/>
          <w:bCs/>
          <w:color w:val="000000"/>
          <w:kern w:val="0"/>
          <w:sz w:val="26"/>
          <w:szCs w:val="26"/>
          <w:lang w:eastAsia="ru-RU" w:bidi="ar-SA"/>
        </w:rPr>
      </w:pPr>
      <w:r>
        <w:rPr>
          <w:rFonts w:eastAsia="Times New Roman" w:cs="Times New Roman"/>
          <w:b/>
          <w:bCs/>
          <w:color w:val="000000"/>
          <w:kern w:val="0"/>
          <w:sz w:val="26"/>
          <w:szCs w:val="26"/>
          <w:lang w:eastAsia="ru-RU" w:bidi="ar-SA"/>
        </w:rPr>
        <w:t>осмотра общественной территории</w:t>
      </w:r>
    </w:p>
    <w:p w14:paraId="48DA9097" w14:textId="629F47C4" w:rsidR="00414336" w:rsidRDefault="00414336" w:rsidP="00414336">
      <w:pPr>
        <w:widowControl/>
        <w:autoSpaceDE w:val="0"/>
        <w:ind w:left="54"/>
        <w:jc w:val="center"/>
        <w:textAlignment w:val="auto"/>
      </w:pPr>
      <w:r>
        <w:rPr>
          <w:rFonts w:eastAsia="Times New Roman" w:cs="Times New Roman"/>
          <w:color w:val="000000"/>
          <w:kern w:val="0"/>
          <w:sz w:val="26"/>
          <w:szCs w:val="26"/>
          <w:lang w:eastAsia="ru-RU" w:bidi="ar-SA"/>
        </w:rPr>
        <w:t>(с указанием названия территории)</w:t>
      </w:r>
    </w:p>
    <w:p w14:paraId="03E9CD19" w14:textId="77777777" w:rsidR="00414336" w:rsidRDefault="00414336" w:rsidP="00414336">
      <w:pPr>
        <w:widowControl/>
        <w:autoSpaceDE w:val="0"/>
        <w:ind w:left="54"/>
        <w:jc w:val="center"/>
        <w:textAlignment w:val="auto"/>
        <w:rPr>
          <w:rFonts w:eastAsia="Times New Roman" w:cs="Times New Roman"/>
          <w:b/>
          <w:bCs/>
          <w:color w:val="000000"/>
          <w:kern w:val="0"/>
          <w:sz w:val="26"/>
          <w:szCs w:val="26"/>
          <w:lang w:eastAsia="ru-RU" w:bidi="ar-SA"/>
        </w:rPr>
      </w:pPr>
      <w:r>
        <w:rPr>
          <w:rFonts w:eastAsia="Times New Roman" w:cs="Times New Roman"/>
          <w:b/>
          <w:bCs/>
          <w:color w:val="000000"/>
          <w:kern w:val="0"/>
          <w:sz w:val="26"/>
          <w:szCs w:val="26"/>
          <w:lang w:eastAsia="ru-RU" w:bidi="ar-SA"/>
        </w:rPr>
        <w:t>__________________________________</w:t>
      </w:r>
    </w:p>
    <w:p w14:paraId="3B6DDC33" w14:textId="77777777" w:rsidR="00414336" w:rsidRDefault="00414336" w:rsidP="00414336">
      <w:pPr>
        <w:widowControl/>
        <w:autoSpaceDE w:val="0"/>
        <w:ind w:left="54"/>
        <w:jc w:val="center"/>
        <w:textAlignment w:val="auto"/>
        <w:rPr>
          <w:rFonts w:eastAsia="Times New Roman" w:cs="Times New Roman"/>
          <w:b/>
          <w:bCs/>
          <w:color w:val="000000"/>
          <w:kern w:val="0"/>
          <w:sz w:val="26"/>
          <w:szCs w:val="26"/>
          <w:lang w:eastAsia="ru-RU" w:bidi="ar-SA"/>
        </w:rPr>
      </w:pPr>
    </w:p>
    <w:p w14:paraId="00A55923" w14:textId="77777777" w:rsidR="00414336" w:rsidRDefault="00414336" w:rsidP="00414336">
      <w:pPr>
        <w:widowControl/>
        <w:autoSpaceDE w:val="0"/>
        <w:ind w:left="54"/>
        <w:textAlignment w:val="auto"/>
        <w:rPr>
          <w:rFonts w:eastAsia="Times New Roman" w:cs="Times New Roman"/>
          <w:color w:val="000000"/>
          <w:kern w:val="0"/>
          <w:lang w:eastAsia="ru-RU" w:bidi="ar-SA"/>
        </w:rPr>
      </w:pPr>
    </w:p>
    <w:tbl>
      <w:tblPr>
        <w:tblW w:w="928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6"/>
        <w:gridCol w:w="506"/>
        <w:gridCol w:w="366"/>
        <w:gridCol w:w="1550"/>
        <w:gridCol w:w="1158"/>
        <w:gridCol w:w="277"/>
        <w:gridCol w:w="524"/>
        <w:gridCol w:w="499"/>
        <w:gridCol w:w="4041"/>
      </w:tblGrid>
      <w:tr w:rsidR="00414336" w14:paraId="227F8737" w14:textId="77777777" w:rsidTr="006F3285">
        <w:tc>
          <w:tcPr>
            <w:tcW w:w="366" w:type="dxa"/>
            <w:tcBorders>
              <w:bottom w:val="single" w:sz="4" w:space="0" w:color="000000"/>
            </w:tcBorders>
            <w:tcMar>
              <w:top w:w="0" w:type="dxa"/>
              <w:left w:w="118" w:type="dxa"/>
              <w:bottom w:w="0" w:type="dxa"/>
              <w:right w:w="108" w:type="dxa"/>
            </w:tcMar>
          </w:tcPr>
          <w:p w14:paraId="62594790" w14:textId="77777777" w:rsidR="00414336" w:rsidRDefault="00414336" w:rsidP="006F3285">
            <w:pPr>
              <w:widowControl/>
              <w:textAlignment w:val="auto"/>
              <w:rPr>
                <w:rFonts w:eastAsia="Tahoma" w:cs="Noto Sans Devanagari"/>
                <w:color w:val="000000"/>
                <w:kern w:val="0"/>
                <w:sz w:val="28"/>
                <w:szCs w:val="20"/>
              </w:rPr>
            </w:pPr>
            <w:r>
              <w:rPr>
                <w:rFonts w:eastAsia="Tahoma" w:cs="Noto Sans Devanagari"/>
                <w:color w:val="000000"/>
                <w:kern w:val="0"/>
                <w:sz w:val="28"/>
                <w:szCs w:val="20"/>
              </w:rPr>
              <w:t>«</w:t>
            </w:r>
          </w:p>
        </w:tc>
        <w:tc>
          <w:tcPr>
            <w:tcW w:w="506" w:type="dxa"/>
            <w:tcBorders>
              <w:bottom w:val="single" w:sz="4" w:space="0" w:color="000000"/>
            </w:tcBorders>
            <w:tcMar>
              <w:top w:w="0" w:type="dxa"/>
              <w:left w:w="118" w:type="dxa"/>
              <w:bottom w:w="0" w:type="dxa"/>
              <w:right w:w="108" w:type="dxa"/>
            </w:tcMar>
          </w:tcPr>
          <w:p w14:paraId="161B53D4" w14:textId="77777777" w:rsidR="00414336" w:rsidRDefault="00414336" w:rsidP="006F3285">
            <w:pPr>
              <w:widowControl/>
              <w:textAlignment w:val="auto"/>
              <w:rPr>
                <w:rFonts w:eastAsia="Tahoma" w:cs="Noto Sans Devanagari"/>
                <w:color w:val="000000"/>
                <w:kern w:val="0"/>
                <w:sz w:val="28"/>
                <w:szCs w:val="20"/>
              </w:rPr>
            </w:pPr>
          </w:p>
        </w:tc>
        <w:tc>
          <w:tcPr>
            <w:tcW w:w="366" w:type="dxa"/>
            <w:tcBorders>
              <w:bottom w:val="single" w:sz="4" w:space="0" w:color="000000"/>
            </w:tcBorders>
            <w:tcMar>
              <w:top w:w="0" w:type="dxa"/>
              <w:left w:w="118" w:type="dxa"/>
              <w:bottom w:w="0" w:type="dxa"/>
              <w:right w:w="108" w:type="dxa"/>
            </w:tcMar>
          </w:tcPr>
          <w:p w14:paraId="316BBC44" w14:textId="77777777" w:rsidR="00414336" w:rsidRDefault="00414336" w:rsidP="006F3285">
            <w:pPr>
              <w:widowControl/>
              <w:textAlignment w:val="auto"/>
              <w:rPr>
                <w:rFonts w:eastAsia="Tahoma" w:cs="Noto Sans Devanagari"/>
                <w:color w:val="000000"/>
                <w:kern w:val="0"/>
                <w:sz w:val="28"/>
                <w:szCs w:val="20"/>
              </w:rPr>
            </w:pPr>
            <w:r>
              <w:rPr>
                <w:rFonts w:eastAsia="Tahoma" w:cs="Noto Sans Devanagari"/>
                <w:color w:val="000000"/>
                <w:kern w:val="0"/>
                <w:sz w:val="28"/>
                <w:szCs w:val="20"/>
              </w:rPr>
              <w:t>»</w:t>
            </w:r>
          </w:p>
        </w:tc>
        <w:tc>
          <w:tcPr>
            <w:tcW w:w="1550" w:type="dxa"/>
            <w:tcBorders>
              <w:bottom w:val="single" w:sz="4" w:space="0" w:color="000000"/>
            </w:tcBorders>
            <w:tcMar>
              <w:top w:w="0" w:type="dxa"/>
              <w:left w:w="118" w:type="dxa"/>
              <w:bottom w:w="0" w:type="dxa"/>
              <w:right w:w="108" w:type="dxa"/>
            </w:tcMar>
          </w:tcPr>
          <w:p w14:paraId="0D2244CA" w14:textId="77777777" w:rsidR="00414336" w:rsidRDefault="00414336" w:rsidP="006F3285">
            <w:pPr>
              <w:widowControl/>
              <w:jc w:val="center"/>
              <w:textAlignment w:val="auto"/>
              <w:rPr>
                <w:rFonts w:eastAsia="Tahoma" w:cs="Noto Sans Devanagari"/>
                <w:color w:val="000000"/>
                <w:kern w:val="0"/>
                <w:sz w:val="28"/>
                <w:szCs w:val="20"/>
              </w:rPr>
            </w:pPr>
          </w:p>
        </w:tc>
        <w:tc>
          <w:tcPr>
            <w:tcW w:w="1158" w:type="dxa"/>
            <w:tcBorders>
              <w:bottom w:val="single" w:sz="4" w:space="0" w:color="000000"/>
            </w:tcBorders>
            <w:tcMar>
              <w:top w:w="0" w:type="dxa"/>
              <w:left w:w="118" w:type="dxa"/>
              <w:bottom w:w="0" w:type="dxa"/>
              <w:right w:w="108" w:type="dxa"/>
            </w:tcMar>
          </w:tcPr>
          <w:p w14:paraId="76B5A2D1" w14:textId="77777777" w:rsidR="00414336" w:rsidRDefault="00414336" w:rsidP="006F3285">
            <w:pPr>
              <w:widowControl/>
              <w:textAlignment w:val="auto"/>
              <w:rPr>
                <w:rFonts w:eastAsia="Tahoma" w:cs="Noto Sans Devanagari"/>
                <w:color w:val="000000"/>
                <w:kern w:val="0"/>
                <w:sz w:val="28"/>
                <w:szCs w:val="20"/>
              </w:rPr>
            </w:pPr>
            <w:r>
              <w:rPr>
                <w:rFonts w:eastAsia="Tahoma" w:cs="Noto Sans Devanagari"/>
                <w:color w:val="000000"/>
                <w:kern w:val="0"/>
                <w:sz w:val="28"/>
                <w:szCs w:val="20"/>
              </w:rPr>
              <w:t>20     г.</w:t>
            </w:r>
          </w:p>
        </w:tc>
        <w:tc>
          <w:tcPr>
            <w:tcW w:w="277" w:type="dxa"/>
            <w:tcBorders>
              <w:bottom w:val="single" w:sz="4" w:space="0" w:color="000000"/>
            </w:tcBorders>
            <w:tcMar>
              <w:top w:w="0" w:type="dxa"/>
              <w:left w:w="118" w:type="dxa"/>
              <w:bottom w:w="0" w:type="dxa"/>
              <w:right w:w="108" w:type="dxa"/>
            </w:tcMar>
          </w:tcPr>
          <w:p w14:paraId="313416ED" w14:textId="77777777" w:rsidR="00414336" w:rsidRDefault="00414336" w:rsidP="006F3285">
            <w:pPr>
              <w:widowControl/>
              <w:textAlignment w:val="auto"/>
              <w:rPr>
                <w:rFonts w:eastAsia="Tahoma" w:cs="Noto Sans Devanagari"/>
                <w:color w:val="000000"/>
                <w:kern w:val="0"/>
                <w:sz w:val="28"/>
                <w:szCs w:val="20"/>
              </w:rPr>
            </w:pPr>
          </w:p>
        </w:tc>
        <w:tc>
          <w:tcPr>
            <w:tcW w:w="524" w:type="dxa"/>
            <w:tcBorders>
              <w:bottom w:val="single" w:sz="4" w:space="0" w:color="000000"/>
            </w:tcBorders>
            <w:tcMar>
              <w:top w:w="0" w:type="dxa"/>
              <w:left w:w="118" w:type="dxa"/>
              <w:bottom w:w="0" w:type="dxa"/>
              <w:right w:w="108" w:type="dxa"/>
            </w:tcMar>
          </w:tcPr>
          <w:p w14:paraId="36604443" w14:textId="77777777" w:rsidR="00414336" w:rsidRDefault="00414336" w:rsidP="006F3285">
            <w:pPr>
              <w:widowControl/>
              <w:textAlignment w:val="auto"/>
              <w:rPr>
                <w:rFonts w:eastAsia="Tahoma" w:cs="Noto Sans Devanagari"/>
                <w:color w:val="000000"/>
                <w:kern w:val="0"/>
                <w:sz w:val="28"/>
                <w:szCs w:val="20"/>
              </w:rPr>
            </w:pPr>
          </w:p>
        </w:tc>
        <w:tc>
          <w:tcPr>
            <w:tcW w:w="499" w:type="dxa"/>
            <w:tcMar>
              <w:top w:w="0" w:type="dxa"/>
              <w:left w:w="118" w:type="dxa"/>
              <w:bottom w:w="0" w:type="dxa"/>
              <w:right w:w="108" w:type="dxa"/>
            </w:tcMar>
          </w:tcPr>
          <w:p w14:paraId="262780BA" w14:textId="77777777" w:rsidR="00414336" w:rsidRDefault="00414336" w:rsidP="006F3285">
            <w:pPr>
              <w:widowControl/>
              <w:textAlignment w:val="auto"/>
              <w:rPr>
                <w:rFonts w:eastAsia="Tahoma" w:cs="Noto Sans Devanagari"/>
                <w:color w:val="000000"/>
                <w:kern w:val="0"/>
                <w:sz w:val="28"/>
                <w:szCs w:val="20"/>
              </w:rPr>
            </w:pPr>
          </w:p>
        </w:tc>
        <w:tc>
          <w:tcPr>
            <w:tcW w:w="4041" w:type="dxa"/>
            <w:tcBorders>
              <w:bottom w:val="single" w:sz="4" w:space="0" w:color="000000"/>
            </w:tcBorders>
            <w:tcMar>
              <w:top w:w="0" w:type="dxa"/>
              <w:left w:w="118" w:type="dxa"/>
              <w:bottom w:w="0" w:type="dxa"/>
              <w:right w:w="108" w:type="dxa"/>
            </w:tcMar>
          </w:tcPr>
          <w:p w14:paraId="548236DC" w14:textId="77777777" w:rsidR="00414336" w:rsidRDefault="00414336" w:rsidP="006F3285">
            <w:pPr>
              <w:widowControl/>
              <w:jc w:val="center"/>
              <w:textAlignment w:val="auto"/>
              <w:rPr>
                <w:rFonts w:eastAsia="Tahoma" w:cs="Noto Sans Devanagari"/>
                <w:color w:val="000000"/>
                <w:kern w:val="0"/>
                <w:sz w:val="28"/>
                <w:szCs w:val="20"/>
              </w:rPr>
            </w:pPr>
            <w:r>
              <w:rPr>
                <w:rFonts w:eastAsia="Tahoma" w:cs="Noto Sans Devanagari"/>
                <w:color w:val="000000"/>
                <w:kern w:val="0"/>
                <w:sz w:val="28"/>
                <w:szCs w:val="20"/>
              </w:rPr>
              <w:t>г. Рубцовск</w:t>
            </w:r>
          </w:p>
        </w:tc>
      </w:tr>
    </w:tbl>
    <w:p w14:paraId="11731509" w14:textId="77777777" w:rsidR="00414336" w:rsidRDefault="00414336" w:rsidP="00414336">
      <w:pPr>
        <w:widowControl/>
        <w:autoSpaceDE w:val="0"/>
        <w:ind w:left="54"/>
        <w:textAlignment w:val="auto"/>
        <w:rPr>
          <w:rFonts w:eastAsia="Times New Roman" w:cs="Times New Roman"/>
          <w:color w:val="000000"/>
          <w:kern w:val="0"/>
          <w:lang w:eastAsia="ru-RU" w:bidi="ar-SA"/>
        </w:rPr>
      </w:pPr>
    </w:p>
    <w:p w14:paraId="06FABBC3" w14:textId="77777777" w:rsidR="00414336" w:rsidRDefault="00414336" w:rsidP="00414336">
      <w:pPr>
        <w:widowControl/>
        <w:autoSpaceDE w:val="0"/>
        <w:ind w:left="54"/>
        <w:textAlignment w:val="auto"/>
        <w:rPr>
          <w:rFonts w:eastAsia="Times New Roman" w:cs="Times New Roman"/>
          <w:color w:val="000000"/>
          <w:kern w:val="0"/>
          <w:lang w:eastAsia="ru-RU" w:bidi="ar-SA"/>
        </w:rPr>
      </w:pPr>
    </w:p>
    <w:p w14:paraId="5C01D1E0" w14:textId="77777777" w:rsidR="00414336" w:rsidRDefault="00414336" w:rsidP="00414336">
      <w:pPr>
        <w:widowControl/>
        <w:autoSpaceDE w:val="0"/>
        <w:ind w:firstLine="709"/>
        <w:jc w:val="both"/>
        <w:textAlignment w:val="auto"/>
        <w:rPr>
          <w:rFonts w:eastAsia="Times New Roman" w:cs="Times New Roman"/>
          <w:kern w:val="0"/>
          <w:sz w:val="27"/>
          <w:szCs w:val="27"/>
          <w:lang w:eastAsia="ru-RU" w:bidi="ar-SA"/>
        </w:rPr>
      </w:pPr>
      <w:r>
        <w:rPr>
          <w:rFonts w:eastAsia="Times New Roman" w:cs="Times New Roman"/>
          <w:kern w:val="0"/>
          <w:sz w:val="27"/>
          <w:szCs w:val="27"/>
          <w:lang w:eastAsia="ru-RU" w:bidi="ar-SA"/>
        </w:rPr>
        <w:t>Администрация города Рубцовска Алтайского края в лице</w:t>
      </w:r>
    </w:p>
    <w:p w14:paraId="4CDD5464" w14:textId="77777777" w:rsidR="00414336" w:rsidRDefault="00414336" w:rsidP="00414336">
      <w:pPr>
        <w:widowControl/>
        <w:autoSpaceDE w:val="0"/>
        <w:jc w:val="both"/>
        <w:textAlignment w:val="auto"/>
        <w:rPr>
          <w:rFonts w:eastAsia="Times New Roman" w:cs="Times New Roman"/>
          <w:kern w:val="0"/>
          <w:sz w:val="26"/>
          <w:szCs w:val="26"/>
          <w:lang w:eastAsia="ru-RU" w:bidi="ar-SA"/>
        </w:rPr>
      </w:pPr>
      <w:r>
        <w:rPr>
          <w:rFonts w:eastAsia="Times New Roman" w:cs="Times New Roman"/>
          <w:kern w:val="0"/>
          <w:sz w:val="26"/>
          <w:szCs w:val="26"/>
          <w:lang w:eastAsia="ru-RU" w:bidi="ar-SA"/>
        </w:rPr>
        <w:t>_______________________________________________________________________</w:t>
      </w:r>
    </w:p>
    <w:p w14:paraId="61FB6E3F" w14:textId="77777777" w:rsidR="00414336" w:rsidRPr="006B27CE" w:rsidRDefault="00414336" w:rsidP="00414336">
      <w:pPr>
        <w:widowControl/>
        <w:autoSpaceDE w:val="0"/>
        <w:jc w:val="both"/>
        <w:textAlignment w:val="auto"/>
        <w:rPr>
          <w:rFonts w:eastAsia="Times New Roman" w:cs="Times New Roman"/>
          <w:kern w:val="0"/>
          <w:sz w:val="26"/>
          <w:szCs w:val="26"/>
          <w:lang w:eastAsia="ru-RU" w:bidi="ar-SA"/>
        </w:rPr>
      </w:pPr>
      <w:r w:rsidRPr="006B27CE">
        <w:rPr>
          <w:rFonts w:eastAsia="Times New Roman" w:cs="Times New Roman"/>
          <w:kern w:val="0"/>
          <w:sz w:val="26"/>
          <w:szCs w:val="26"/>
          <w:lang w:eastAsia="ru-RU" w:bidi="ar-SA"/>
        </w:rPr>
        <w:t>_______________________________________________________________________</w:t>
      </w:r>
    </w:p>
    <w:p w14:paraId="05C152A3" w14:textId="77777777" w:rsidR="00414336" w:rsidRDefault="00414336" w:rsidP="00414336">
      <w:pPr>
        <w:widowControl/>
        <w:autoSpaceDE w:val="0"/>
        <w:jc w:val="both"/>
        <w:textAlignment w:val="auto"/>
        <w:rPr>
          <w:rFonts w:eastAsia="Times New Roman" w:cs="Times New Roman"/>
          <w:kern w:val="0"/>
          <w:sz w:val="26"/>
          <w:szCs w:val="26"/>
          <w:lang w:eastAsia="ru-RU" w:bidi="ar-SA"/>
        </w:rPr>
      </w:pPr>
      <w:r>
        <w:rPr>
          <w:rFonts w:eastAsia="Times New Roman" w:cs="Times New Roman"/>
          <w:kern w:val="0"/>
          <w:sz w:val="26"/>
          <w:szCs w:val="26"/>
          <w:lang w:eastAsia="ru-RU" w:bidi="ar-SA"/>
        </w:rPr>
        <w:t>_______________________________________________________________________</w:t>
      </w:r>
    </w:p>
    <w:p w14:paraId="648BF255" w14:textId="77777777" w:rsidR="00414336" w:rsidRDefault="00414336" w:rsidP="00414336">
      <w:pPr>
        <w:widowControl/>
        <w:autoSpaceDE w:val="0"/>
        <w:jc w:val="both"/>
        <w:textAlignment w:val="auto"/>
        <w:rPr>
          <w:rFonts w:eastAsia="Times New Roman" w:cs="Times New Roman"/>
          <w:kern w:val="0"/>
          <w:sz w:val="26"/>
          <w:szCs w:val="26"/>
          <w:lang w:eastAsia="ru-RU" w:bidi="ar-SA"/>
        </w:rPr>
      </w:pPr>
      <w:r>
        <w:rPr>
          <w:rFonts w:eastAsia="Times New Roman" w:cs="Times New Roman"/>
          <w:kern w:val="0"/>
          <w:sz w:val="26"/>
          <w:szCs w:val="26"/>
          <w:lang w:eastAsia="ru-RU" w:bidi="ar-SA"/>
        </w:rPr>
        <w:t>_______________________________________________________________________</w:t>
      </w:r>
    </w:p>
    <w:p w14:paraId="67DC8CC7" w14:textId="77777777" w:rsidR="00414336" w:rsidRDefault="00414336" w:rsidP="00414336">
      <w:pPr>
        <w:widowControl/>
        <w:autoSpaceDE w:val="0"/>
        <w:jc w:val="both"/>
        <w:textAlignment w:val="auto"/>
        <w:rPr>
          <w:rFonts w:eastAsia="Times New Roman" w:cs="Times New Roman"/>
          <w:kern w:val="0"/>
          <w:sz w:val="26"/>
          <w:szCs w:val="26"/>
          <w:lang w:eastAsia="ru-RU" w:bidi="ar-SA"/>
        </w:rPr>
      </w:pPr>
      <w:r>
        <w:rPr>
          <w:rFonts w:eastAsia="Times New Roman" w:cs="Times New Roman"/>
          <w:kern w:val="0"/>
          <w:sz w:val="26"/>
          <w:szCs w:val="26"/>
          <w:lang w:eastAsia="ru-RU" w:bidi="ar-SA"/>
        </w:rPr>
        <w:t>_______________________________________________________________________</w:t>
      </w:r>
    </w:p>
    <w:p w14:paraId="1311AFB2" w14:textId="0A522BE8" w:rsidR="00414336" w:rsidRDefault="00414336" w:rsidP="006B27CE">
      <w:pPr>
        <w:widowControl/>
        <w:autoSpaceDE w:val="0"/>
        <w:jc w:val="both"/>
        <w:textAlignment w:val="auto"/>
      </w:pPr>
      <w:r>
        <w:rPr>
          <w:rFonts w:eastAsia="Times New Roman" w:cs="Times New Roman"/>
          <w:kern w:val="0"/>
          <w:lang w:eastAsia="ru-RU" w:bidi="ar-SA"/>
        </w:rPr>
        <w:t>____________________________________________________________________________________________________________________________________________________</w:t>
      </w:r>
      <w:r w:rsidR="006B27CE">
        <w:rPr>
          <w:rFonts w:eastAsia="Times New Roman" w:cs="Times New Roman"/>
          <w:kern w:val="0"/>
          <w:lang w:eastAsia="ru-RU" w:bidi="ar-SA"/>
        </w:rPr>
        <w:t>_____</w:t>
      </w:r>
      <w:r>
        <w:rPr>
          <w:rFonts w:eastAsia="Times New Roman" w:cs="Times New Roman"/>
          <w:kern w:val="0"/>
          <w:lang w:eastAsia="ru-RU" w:bidi="ar-SA"/>
        </w:rPr>
        <w:t>_</w:t>
      </w:r>
      <w:r>
        <w:rPr>
          <w:rFonts w:eastAsia="Times New Roman" w:cs="Times New Roman"/>
          <w:color w:val="000000"/>
          <w:kern w:val="0"/>
          <w:sz w:val="27"/>
          <w:szCs w:val="27"/>
          <w:lang w:eastAsia="ru-RU" w:bidi="ar-SA"/>
        </w:rPr>
        <w:t>«</w:t>
      </w:r>
      <w:r w:rsidRPr="006B27CE">
        <w:rPr>
          <w:rFonts w:eastAsia="Times New Roman" w:cs="Times New Roman"/>
          <w:color w:val="000000"/>
          <w:kern w:val="0"/>
          <w:sz w:val="27"/>
          <w:szCs w:val="27"/>
          <w:u w:val="single"/>
          <w:lang w:eastAsia="ru-RU" w:bidi="ar-SA"/>
        </w:rPr>
        <w:t xml:space="preserve">      </w:t>
      </w:r>
      <w:r>
        <w:rPr>
          <w:rFonts w:eastAsia="Times New Roman" w:cs="Times New Roman"/>
          <w:color w:val="000000"/>
          <w:kern w:val="0"/>
          <w:sz w:val="27"/>
          <w:szCs w:val="27"/>
          <w:lang w:eastAsia="ru-RU" w:bidi="ar-SA"/>
        </w:rPr>
        <w:t xml:space="preserve">» </w:t>
      </w:r>
      <w:r>
        <w:rPr>
          <w:rFonts w:eastAsia="Times New Roman" w:cs="Times New Roman"/>
          <w:kern w:val="0"/>
          <w:lang w:eastAsia="ru-RU" w:bidi="ar-SA"/>
        </w:rPr>
        <w:t xml:space="preserve">_______ </w:t>
      </w:r>
      <w:r>
        <w:rPr>
          <w:rFonts w:eastAsia="Times New Roman" w:cs="Times New Roman"/>
          <w:color w:val="000000"/>
          <w:kern w:val="0"/>
          <w:sz w:val="27"/>
          <w:szCs w:val="27"/>
          <w:lang w:eastAsia="ru-RU" w:bidi="ar-SA"/>
        </w:rPr>
        <w:t>20</w:t>
      </w:r>
      <w:r w:rsidRPr="006B27CE">
        <w:rPr>
          <w:rFonts w:eastAsia="Times New Roman" w:cs="Times New Roman"/>
          <w:color w:val="000000"/>
          <w:kern w:val="0"/>
          <w:sz w:val="27"/>
          <w:szCs w:val="27"/>
          <w:u w:val="single"/>
          <w:lang w:eastAsia="ru-RU" w:bidi="ar-SA"/>
        </w:rPr>
        <w:t xml:space="preserve">   </w:t>
      </w:r>
      <w:r w:rsidR="006B27CE" w:rsidRPr="006B27CE">
        <w:rPr>
          <w:rFonts w:eastAsia="Times New Roman" w:cs="Times New Roman"/>
          <w:color w:val="000000"/>
          <w:kern w:val="0"/>
          <w:sz w:val="27"/>
          <w:szCs w:val="27"/>
          <w:u w:val="single"/>
          <w:lang w:eastAsia="ru-RU" w:bidi="ar-SA"/>
        </w:rPr>
        <w:t xml:space="preserve">   </w:t>
      </w:r>
      <w:r w:rsidR="006B27CE">
        <w:rPr>
          <w:rFonts w:eastAsia="Times New Roman" w:cs="Times New Roman"/>
          <w:color w:val="000000"/>
          <w:kern w:val="0"/>
          <w:sz w:val="27"/>
          <w:szCs w:val="27"/>
          <w:lang w:eastAsia="ru-RU" w:bidi="ar-SA"/>
        </w:rPr>
        <w:t xml:space="preserve"> </w:t>
      </w:r>
      <w:r>
        <w:rPr>
          <w:rFonts w:eastAsia="Times New Roman" w:cs="Times New Roman"/>
          <w:color w:val="000000"/>
          <w:kern w:val="0"/>
          <w:sz w:val="27"/>
          <w:szCs w:val="27"/>
          <w:lang w:eastAsia="ru-RU" w:bidi="ar-SA"/>
        </w:rPr>
        <w:t xml:space="preserve">года  провели </w:t>
      </w:r>
      <w:r>
        <w:rPr>
          <w:rFonts w:eastAsia="Times New Roman" w:cs="Times New Roman"/>
          <w:kern w:val="0"/>
          <w:sz w:val="27"/>
          <w:szCs w:val="27"/>
          <w:lang w:eastAsia="ru-RU" w:bidi="ar-SA"/>
        </w:rPr>
        <w:t xml:space="preserve">визуальный осмотр общественной территории </w:t>
      </w:r>
      <w:r>
        <w:rPr>
          <w:rFonts w:eastAsia="Times New Roman" w:cs="Times New Roman"/>
          <w:kern w:val="0"/>
          <w:lang w:eastAsia="ru-RU" w:bidi="ar-SA"/>
        </w:rPr>
        <w:t>______________________________________________</w:t>
      </w:r>
      <w:r w:rsidR="006B27CE">
        <w:rPr>
          <w:rFonts w:eastAsia="Times New Roman" w:cs="Times New Roman"/>
          <w:kern w:val="0"/>
          <w:lang w:eastAsia="ru-RU" w:bidi="ar-SA"/>
        </w:rPr>
        <w:t>________</w:t>
      </w:r>
      <w:r>
        <w:rPr>
          <w:rFonts w:eastAsia="Times New Roman" w:cs="Times New Roman"/>
          <w:kern w:val="0"/>
          <w:lang w:eastAsia="ru-RU" w:bidi="ar-SA"/>
        </w:rPr>
        <w:t>_</w:t>
      </w:r>
      <w:r>
        <w:rPr>
          <w:rFonts w:eastAsia="Times New Roman" w:cs="Times New Roman"/>
          <w:kern w:val="0"/>
          <w:sz w:val="27"/>
          <w:szCs w:val="27"/>
          <w:lang w:eastAsia="ru-RU" w:bidi="ar-SA"/>
        </w:rPr>
        <w:t>в городе Рубцовске</w:t>
      </w:r>
    </w:p>
    <w:p w14:paraId="288E0DBE" w14:textId="77777777" w:rsidR="00414336" w:rsidRDefault="00414336" w:rsidP="00414336">
      <w:pPr>
        <w:widowControl/>
        <w:autoSpaceDE w:val="0"/>
        <w:jc w:val="both"/>
        <w:textAlignment w:val="auto"/>
        <w:rPr>
          <w:rFonts w:eastAsia="Times New Roman" w:cs="Times New Roman"/>
          <w:kern w:val="0"/>
          <w:sz w:val="27"/>
          <w:szCs w:val="27"/>
          <w:lang w:eastAsia="ru-RU" w:bidi="ar-SA"/>
        </w:rPr>
      </w:pPr>
    </w:p>
    <w:p w14:paraId="6CB1EFD6" w14:textId="77777777" w:rsidR="00414336" w:rsidRDefault="00414336" w:rsidP="00414336">
      <w:pPr>
        <w:widowControl/>
        <w:autoSpaceDE w:val="0"/>
        <w:ind w:firstLine="709"/>
        <w:jc w:val="both"/>
        <w:textAlignment w:val="auto"/>
        <w:rPr>
          <w:rFonts w:eastAsia="Times New Roman" w:cs="Times New Roman"/>
          <w:kern w:val="0"/>
          <w:sz w:val="27"/>
          <w:szCs w:val="27"/>
          <w:lang w:eastAsia="ru-RU" w:bidi="ar-SA"/>
        </w:rPr>
      </w:pPr>
      <w:r>
        <w:rPr>
          <w:rFonts w:eastAsia="Times New Roman" w:cs="Times New Roman"/>
          <w:kern w:val="0"/>
          <w:sz w:val="27"/>
          <w:szCs w:val="27"/>
          <w:lang w:eastAsia="ru-RU" w:bidi="ar-SA"/>
        </w:rPr>
        <w:t>В результате визуального осмотра общественной территории выявлены следующие недостатки:</w:t>
      </w:r>
    </w:p>
    <w:p w14:paraId="014ADF54" w14:textId="77777777" w:rsidR="00414336" w:rsidRDefault="00414336" w:rsidP="00414336">
      <w:pPr>
        <w:widowControl/>
        <w:autoSpaceDE w:val="0"/>
        <w:jc w:val="both"/>
        <w:textAlignment w:val="auto"/>
        <w:rPr>
          <w:rFonts w:eastAsia="Times New Roman" w:cs="Times New Roman"/>
          <w:color w:val="000000"/>
          <w:kern w:val="0"/>
          <w:lang w:eastAsia="ru-RU" w:bidi="ar-SA"/>
        </w:rPr>
      </w:pPr>
    </w:p>
    <w:p w14:paraId="30665349" w14:textId="77777777" w:rsidR="00414336" w:rsidRDefault="00414336" w:rsidP="00414336">
      <w:pPr>
        <w:widowControl/>
        <w:autoSpaceDE w:val="0"/>
        <w:jc w:val="both"/>
        <w:textAlignment w:val="auto"/>
        <w:rPr>
          <w:rFonts w:eastAsia="Times New Roman" w:cs="Times New Roman"/>
          <w:kern w:val="0"/>
          <w:sz w:val="26"/>
          <w:szCs w:val="26"/>
          <w:lang w:eastAsia="ru-RU" w:bidi="ar-SA"/>
        </w:rPr>
      </w:pPr>
      <w:r>
        <w:rPr>
          <w:rFonts w:eastAsia="Times New Roman" w:cs="Times New Roman"/>
          <w:kern w:val="0"/>
          <w:sz w:val="26"/>
          <w:szCs w:val="26"/>
          <w:lang w:eastAsia="ru-RU" w:bidi="ar-SA"/>
        </w:rPr>
        <w:t>_______________________________________________________________________</w:t>
      </w:r>
    </w:p>
    <w:p w14:paraId="6095F315" w14:textId="77777777" w:rsidR="00414336" w:rsidRDefault="00414336" w:rsidP="00414336">
      <w:pPr>
        <w:widowControl/>
        <w:autoSpaceDE w:val="0"/>
        <w:jc w:val="both"/>
        <w:textAlignment w:val="auto"/>
        <w:rPr>
          <w:rFonts w:eastAsia="Times New Roman" w:cs="Times New Roman"/>
          <w:kern w:val="0"/>
          <w:sz w:val="26"/>
          <w:szCs w:val="26"/>
          <w:lang w:eastAsia="ru-RU" w:bidi="ar-SA"/>
        </w:rPr>
      </w:pPr>
      <w:r>
        <w:rPr>
          <w:rFonts w:eastAsia="Times New Roman" w:cs="Times New Roman"/>
          <w:kern w:val="0"/>
          <w:sz w:val="26"/>
          <w:szCs w:val="26"/>
          <w:lang w:eastAsia="ru-RU" w:bidi="ar-SA"/>
        </w:rPr>
        <w:t>_______________________________________________________________________</w:t>
      </w:r>
    </w:p>
    <w:p w14:paraId="739B509E" w14:textId="77777777" w:rsidR="00414336" w:rsidRDefault="00414336" w:rsidP="00414336">
      <w:pPr>
        <w:widowControl/>
        <w:autoSpaceDE w:val="0"/>
        <w:jc w:val="both"/>
        <w:textAlignment w:val="auto"/>
        <w:rPr>
          <w:rFonts w:eastAsia="Times New Roman" w:cs="Times New Roman"/>
          <w:kern w:val="0"/>
          <w:sz w:val="26"/>
          <w:szCs w:val="26"/>
          <w:lang w:eastAsia="ru-RU" w:bidi="ar-SA"/>
        </w:rPr>
      </w:pPr>
      <w:r>
        <w:rPr>
          <w:rFonts w:eastAsia="Times New Roman" w:cs="Times New Roman"/>
          <w:kern w:val="0"/>
          <w:sz w:val="26"/>
          <w:szCs w:val="26"/>
          <w:lang w:eastAsia="ru-RU" w:bidi="ar-SA"/>
        </w:rPr>
        <w:t>_______________________________________________________________________</w:t>
      </w:r>
    </w:p>
    <w:p w14:paraId="2870B9C8" w14:textId="77777777" w:rsidR="00414336" w:rsidRDefault="00414336" w:rsidP="00414336">
      <w:pPr>
        <w:widowControl/>
        <w:autoSpaceDE w:val="0"/>
        <w:jc w:val="both"/>
        <w:textAlignment w:val="auto"/>
        <w:rPr>
          <w:rFonts w:eastAsia="Times New Roman" w:cs="Times New Roman"/>
          <w:kern w:val="0"/>
          <w:sz w:val="26"/>
          <w:szCs w:val="26"/>
          <w:lang w:eastAsia="ru-RU" w:bidi="ar-SA"/>
        </w:rPr>
      </w:pPr>
      <w:r>
        <w:rPr>
          <w:rFonts w:eastAsia="Times New Roman" w:cs="Times New Roman"/>
          <w:kern w:val="0"/>
          <w:sz w:val="26"/>
          <w:szCs w:val="26"/>
          <w:lang w:eastAsia="ru-RU" w:bidi="ar-SA"/>
        </w:rPr>
        <w:t>_______________________________________________________________________</w:t>
      </w:r>
    </w:p>
    <w:p w14:paraId="0793F537" w14:textId="77777777" w:rsidR="00414336" w:rsidRDefault="00414336" w:rsidP="00414336">
      <w:pPr>
        <w:widowControl/>
        <w:autoSpaceDE w:val="0"/>
        <w:jc w:val="both"/>
        <w:textAlignment w:val="auto"/>
        <w:rPr>
          <w:rFonts w:eastAsia="Times New Roman" w:cs="Times New Roman"/>
          <w:kern w:val="0"/>
          <w:sz w:val="26"/>
          <w:szCs w:val="26"/>
          <w:lang w:eastAsia="ru-RU" w:bidi="ar-SA"/>
        </w:rPr>
      </w:pPr>
      <w:r>
        <w:rPr>
          <w:rFonts w:eastAsia="Times New Roman" w:cs="Times New Roman"/>
          <w:kern w:val="0"/>
          <w:sz w:val="26"/>
          <w:szCs w:val="26"/>
          <w:lang w:eastAsia="ru-RU" w:bidi="ar-SA"/>
        </w:rPr>
        <w:t>_______________________________________________________________________</w:t>
      </w:r>
    </w:p>
    <w:p w14:paraId="5233045D" w14:textId="200DC06F" w:rsidR="00414336" w:rsidRDefault="00414336" w:rsidP="00414336">
      <w:pPr>
        <w:widowControl/>
        <w:autoSpaceDE w:val="0"/>
        <w:jc w:val="right"/>
        <w:textAlignment w:val="auto"/>
        <w:rPr>
          <w:rFonts w:eastAsia="Times New Roman" w:cs="Times New Roman"/>
          <w:kern w:val="0"/>
          <w:lang w:eastAsia="ru-RU" w:bidi="ar-SA"/>
        </w:rPr>
      </w:pPr>
      <w:r>
        <w:rPr>
          <w:rFonts w:eastAsia="Times New Roman" w:cs="Times New Roman"/>
          <w:kern w:val="0"/>
          <w:lang w:eastAsia="ru-RU" w:bidi="ar-SA"/>
        </w:rPr>
        <w:t>_______________________________________________________________________________________________________________________________________________________________________________________________________________________________________Решение:_______________________________________________________________________________</w:t>
      </w:r>
      <w:r w:rsidR="006B27CE">
        <w:rPr>
          <w:rFonts w:eastAsia="Times New Roman" w:cs="Times New Roman"/>
          <w:kern w:val="0"/>
          <w:lang w:eastAsia="ru-RU" w:bidi="ar-SA"/>
        </w:rPr>
        <w:t>_</w:t>
      </w:r>
      <w:r>
        <w:rPr>
          <w:rFonts w:eastAsia="Times New Roman" w:cs="Times New Roman"/>
          <w:kern w:val="0"/>
          <w:lang w:eastAsia="ru-RU" w:bidi="ar-SA"/>
        </w:rPr>
        <w:t>__________________________________________________________________</w:t>
      </w:r>
    </w:p>
    <w:p w14:paraId="618724EF" w14:textId="77777777" w:rsidR="006B27CE" w:rsidRDefault="006B27CE" w:rsidP="00414336">
      <w:pPr>
        <w:widowControl/>
        <w:autoSpaceDE w:val="0"/>
        <w:jc w:val="both"/>
        <w:textAlignment w:val="auto"/>
        <w:rPr>
          <w:rFonts w:eastAsia="Times New Roman" w:cs="Times New Roman"/>
          <w:kern w:val="0"/>
          <w:lang w:eastAsia="ru-RU" w:bidi="ar-SA"/>
        </w:rPr>
      </w:pPr>
    </w:p>
    <w:p w14:paraId="0A3B4545" w14:textId="4A9C1965" w:rsidR="00414336" w:rsidRDefault="00414336" w:rsidP="00414336">
      <w:pPr>
        <w:widowControl/>
        <w:autoSpaceDE w:val="0"/>
        <w:jc w:val="both"/>
        <w:textAlignment w:val="auto"/>
        <w:rPr>
          <w:rFonts w:eastAsia="Times New Roman" w:cs="Times New Roman"/>
          <w:kern w:val="0"/>
          <w:lang w:eastAsia="ru-RU" w:bidi="ar-SA"/>
        </w:rPr>
      </w:pPr>
      <w:r>
        <w:rPr>
          <w:rFonts w:eastAsia="Times New Roman" w:cs="Times New Roman"/>
          <w:kern w:val="0"/>
          <w:lang w:eastAsia="ru-RU" w:bidi="ar-SA"/>
        </w:rPr>
        <w:t>Подписи:</w:t>
      </w:r>
    </w:p>
    <w:p w14:paraId="1EDD279C" w14:textId="77777777" w:rsidR="00414336" w:rsidRDefault="00414336" w:rsidP="00414336">
      <w:pPr>
        <w:widowControl/>
        <w:autoSpaceDE w:val="0"/>
        <w:jc w:val="both"/>
        <w:textAlignment w:val="auto"/>
        <w:rPr>
          <w:rFonts w:eastAsia="Times New Roman" w:cs="Times New Roman"/>
          <w:kern w:val="0"/>
          <w:lang w:eastAsia="ru-RU" w:bidi="ar-SA"/>
        </w:rPr>
      </w:pPr>
    </w:p>
    <w:p w14:paraId="25454059" w14:textId="6E87DA56" w:rsidR="00414336" w:rsidRDefault="00414336" w:rsidP="00414336">
      <w:pPr>
        <w:widowControl/>
        <w:autoSpaceDE w:val="0"/>
        <w:jc w:val="both"/>
        <w:textAlignment w:val="auto"/>
        <w:rPr>
          <w:rFonts w:eastAsia="Times New Roman" w:cs="Times New Roman"/>
          <w:color w:val="000000"/>
          <w:kern w:val="0"/>
          <w:lang w:eastAsia="ru-RU" w:bidi="ar-SA"/>
        </w:rPr>
      </w:pPr>
      <w:r>
        <w:rPr>
          <w:rFonts w:eastAsia="Times New Roman" w:cs="Times New Roman"/>
          <w:color w:val="000000"/>
          <w:kern w:val="0"/>
          <w:lang w:eastAsia="ru-RU" w:bidi="ar-SA"/>
        </w:rPr>
        <w:t>__________________</w:t>
      </w:r>
      <w:r>
        <w:rPr>
          <w:rFonts w:eastAsia="Times New Roman" w:cs="Times New Roman"/>
          <w:color w:val="000000"/>
          <w:kern w:val="0"/>
          <w:lang w:eastAsia="ru-RU" w:bidi="ar-SA"/>
        </w:rPr>
        <w:tab/>
        <w:t>_____________</w:t>
      </w:r>
      <w:r w:rsidR="006B27CE">
        <w:rPr>
          <w:rFonts w:eastAsia="Times New Roman" w:cs="Times New Roman"/>
          <w:color w:val="000000"/>
          <w:kern w:val="0"/>
          <w:lang w:eastAsia="ru-RU" w:bidi="ar-SA"/>
        </w:rPr>
        <w:t>__</w:t>
      </w:r>
      <w:r>
        <w:rPr>
          <w:rFonts w:eastAsia="Times New Roman" w:cs="Times New Roman"/>
          <w:color w:val="000000"/>
          <w:kern w:val="0"/>
          <w:lang w:eastAsia="ru-RU" w:bidi="ar-SA"/>
        </w:rPr>
        <w:t>_____________</w:t>
      </w:r>
    </w:p>
    <w:p w14:paraId="6CC26468" w14:textId="032D9160" w:rsidR="00414336" w:rsidRDefault="00414336" w:rsidP="00414336">
      <w:pPr>
        <w:widowControl/>
        <w:autoSpaceDE w:val="0"/>
        <w:jc w:val="both"/>
        <w:textAlignment w:val="auto"/>
        <w:rPr>
          <w:rFonts w:eastAsia="Times New Roman" w:cs="Times New Roman"/>
          <w:color w:val="000000"/>
          <w:kern w:val="0"/>
          <w:lang w:eastAsia="ru-RU" w:bidi="ar-SA"/>
        </w:rPr>
      </w:pPr>
      <w:r>
        <w:rPr>
          <w:rFonts w:eastAsia="Times New Roman" w:cs="Times New Roman"/>
          <w:color w:val="000000"/>
          <w:kern w:val="0"/>
          <w:lang w:eastAsia="ru-RU" w:bidi="ar-SA"/>
        </w:rPr>
        <w:t xml:space="preserve">        (подпись) </w:t>
      </w:r>
      <w:r>
        <w:rPr>
          <w:rFonts w:eastAsia="Times New Roman" w:cs="Times New Roman"/>
          <w:color w:val="000000"/>
          <w:kern w:val="0"/>
          <w:lang w:eastAsia="ru-RU" w:bidi="ar-SA"/>
        </w:rPr>
        <w:tab/>
        <w:t xml:space="preserve">   </w:t>
      </w:r>
      <w:r>
        <w:rPr>
          <w:rFonts w:eastAsia="Times New Roman" w:cs="Times New Roman"/>
          <w:color w:val="000000"/>
          <w:kern w:val="0"/>
          <w:lang w:eastAsia="ru-RU" w:bidi="ar-SA"/>
        </w:rPr>
        <w:tab/>
        <w:t xml:space="preserve">   </w:t>
      </w:r>
      <w:r w:rsidR="006B27CE">
        <w:rPr>
          <w:rFonts w:eastAsia="Times New Roman" w:cs="Times New Roman"/>
          <w:color w:val="000000"/>
          <w:kern w:val="0"/>
          <w:lang w:eastAsia="ru-RU" w:bidi="ar-SA"/>
        </w:rPr>
        <w:t xml:space="preserve"> </w:t>
      </w:r>
      <w:r>
        <w:rPr>
          <w:rFonts w:eastAsia="Times New Roman" w:cs="Times New Roman"/>
          <w:color w:val="000000"/>
          <w:kern w:val="0"/>
          <w:lang w:eastAsia="ru-RU" w:bidi="ar-SA"/>
        </w:rPr>
        <w:t xml:space="preserve"> (Фамилия, Имя, Отчество)</w:t>
      </w:r>
    </w:p>
    <w:p w14:paraId="7892CDF5" w14:textId="01613B61" w:rsidR="00414336" w:rsidRDefault="00414336" w:rsidP="00414336">
      <w:pPr>
        <w:widowControl/>
        <w:autoSpaceDE w:val="0"/>
        <w:jc w:val="both"/>
        <w:textAlignment w:val="auto"/>
        <w:rPr>
          <w:rFonts w:eastAsia="Times New Roman" w:cs="Times New Roman"/>
          <w:color w:val="000000"/>
          <w:kern w:val="0"/>
          <w:lang w:eastAsia="ru-RU" w:bidi="ar-SA"/>
        </w:rPr>
      </w:pPr>
      <w:r>
        <w:rPr>
          <w:rFonts w:eastAsia="Times New Roman" w:cs="Times New Roman"/>
          <w:color w:val="000000"/>
          <w:kern w:val="0"/>
          <w:lang w:eastAsia="ru-RU" w:bidi="ar-SA"/>
        </w:rPr>
        <w:t>__________________</w:t>
      </w:r>
      <w:r>
        <w:rPr>
          <w:rFonts w:eastAsia="Times New Roman" w:cs="Times New Roman"/>
          <w:color w:val="000000"/>
          <w:kern w:val="0"/>
          <w:lang w:eastAsia="ru-RU" w:bidi="ar-SA"/>
        </w:rPr>
        <w:tab/>
        <w:t>______________________</w:t>
      </w:r>
      <w:r w:rsidR="006B27CE">
        <w:rPr>
          <w:rFonts w:eastAsia="Times New Roman" w:cs="Times New Roman"/>
          <w:color w:val="000000"/>
          <w:kern w:val="0"/>
          <w:lang w:eastAsia="ru-RU" w:bidi="ar-SA"/>
        </w:rPr>
        <w:t>__</w:t>
      </w:r>
      <w:r>
        <w:rPr>
          <w:rFonts w:eastAsia="Times New Roman" w:cs="Times New Roman"/>
          <w:color w:val="000000"/>
          <w:kern w:val="0"/>
          <w:lang w:eastAsia="ru-RU" w:bidi="ar-SA"/>
        </w:rPr>
        <w:t>____</w:t>
      </w:r>
    </w:p>
    <w:p w14:paraId="32F42AAA" w14:textId="062EB784" w:rsidR="00414336" w:rsidRDefault="00414336" w:rsidP="00414336">
      <w:pPr>
        <w:widowControl/>
        <w:autoSpaceDE w:val="0"/>
        <w:jc w:val="both"/>
        <w:textAlignment w:val="auto"/>
        <w:rPr>
          <w:rFonts w:eastAsia="Times New Roman" w:cs="Times New Roman"/>
          <w:color w:val="000000"/>
          <w:kern w:val="0"/>
          <w:lang w:eastAsia="ru-RU" w:bidi="ar-SA"/>
        </w:rPr>
      </w:pPr>
      <w:r>
        <w:rPr>
          <w:rFonts w:eastAsia="Times New Roman" w:cs="Times New Roman"/>
          <w:color w:val="000000"/>
          <w:kern w:val="0"/>
          <w:lang w:eastAsia="ru-RU" w:bidi="ar-SA"/>
        </w:rPr>
        <w:t xml:space="preserve">        (подпись) </w:t>
      </w:r>
      <w:r>
        <w:rPr>
          <w:rFonts w:eastAsia="Times New Roman" w:cs="Times New Roman"/>
          <w:color w:val="000000"/>
          <w:kern w:val="0"/>
          <w:lang w:eastAsia="ru-RU" w:bidi="ar-SA"/>
        </w:rPr>
        <w:tab/>
        <w:t xml:space="preserve">   </w:t>
      </w:r>
      <w:r>
        <w:rPr>
          <w:rFonts w:eastAsia="Times New Roman" w:cs="Times New Roman"/>
          <w:color w:val="000000"/>
          <w:kern w:val="0"/>
          <w:lang w:eastAsia="ru-RU" w:bidi="ar-SA"/>
        </w:rPr>
        <w:tab/>
        <w:t xml:space="preserve">    </w:t>
      </w:r>
      <w:r w:rsidR="006B27CE">
        <w:rPr>
          <w:rFonts w:eastAsia="Times New Roman" w:cs="Times New Roman"/>
          <w:color w:val="000000"/>
          <w:kern w:val="0"/>
          <w:lang w:eastAsia="ru-RU" w:bidi="ar-SA"/>
        </w:rPr>
        <w:t xml:space="preserve"> </w:t>
      </w:r>
      <w:r>
        <w:rPr>
          <w:rFonts w:eastAsia="Times New Roman" w:cs="Times New Roman"/>
          <w:color w:val="000000"/>
          <w:kern w:val="0"/>
          <w:lang w:eastAsia="ru-RU" w:bidi="ar-SA"/>
        </w:rPr>
        <w:t>(Фамилия, Имя, Отчество)</w:t>
      </w:r>
    </w:p>
    <w:p w14:paraId="5C157C92" w14:textId="6031F04B" w:rsidR="00414336" w:rsidRDefault="00414336" w:rsidP="00414336">
      <w:pPr>
        <w:widowControl/>
        <w:autoSpaceDE w:val="0"/>
        <w:jc w:val="both"/>
        <w:textAlignment w:val="auto"/>
        <w:rPr>
          <w:rFonts w:eastAsia="Times New Roman" w:cs="Times New Roman"/>
          <w:color w:val="000000"/>
          <w:kern w:val="0"/>
          <w:lang w:eastAsia="ru-RU" w:bidi="ar-SA"/>
        </w:rPr>
      </w:pPr>
      <w:r>
        <w:rPr>
          <w:rFonts w:eastAsia="Times New Roman" w:cs="Times New Roman"/>
          <w:color w:val="000000"/>
          <w:kern w:val="0"/>
          <w:lang w:eastAsia="ru-RU" w:bidi="ar-SA"/>
        </w:rPr>
        <w:t>__________________</w:t>
      </w:r>
      <w:r>
        <w:rPr>
          <w:rFonts w:eastAsia="Times New Roman" w:cs="Times New Roman"/>
          <w:color w:val="000000"/>
          <w:kern w:val="0"/>
          <w:lang w:eastAsia="ru-RU" w:bidi="ar-SA"/>
        </w:rPr>
        <w:tab/>
        <w:t>_____________________</w:t>
      </w:r>
      <w:r w:rsidR="006B27CE">
        <w:rPr>
          <w:rFonts w:eastAsia="Times New Roman" w:cs="Times New Roman"/>
          <w:color w:val="000000"/>
          <w:kern w:val="0"/>
          <w:lang w:eastAsia="ru-RU" w:bidi="ar-SA"/>
        </w:rPr>
        <w:t>__</w:t>
      </w:r>
      <w:r>
        <w:rPr>
          <w:rFonts w:eastAsia="Times New Roman" w:cs="Times New Roman"/>
          <w:color w:val="000000"/>
          <w:kern w:val="0"/>
          <w:lang w:eastAsia="ru-RU" w:bidi="ar-SA"/>
        </w:rPr>
        <w:t>_____</w:t>
      </w:r>
    </w:p>
    <w:p w14:paraId="3F58CB73" w14:textId="4942F9CE" w:rsidR="00414336" w:rsidRDefault="00414336" w:rsidP="00414336">
      <w:pPr>
        <w:widowControl/>
        <w:autoSpaceDE w:val="0"/>
        <w:jc w:val="both"/>
        <w:textAlignment w:val="auto"/>
        <w:rPr>
          <w:rFonts w:eastAsia="Times New Roman" w:cs="Times New Roman"/>
          <w:color w:val="000000"/>
          <w:kern w:val="0"/>
          <w:lang w:eastAsia="ru-RU" w:bidi="ar-SA"/>
        </w:rPr>
      </w:pPr>
      <w:r>
        <w:rPr>
          <w:rFonts w:eastAsia="Times New Roman" w:cs="Times New Roman"/>
          <w:color w:val="000000"/>
          <w:kern w:val="0"/>
          <w:lang w:eastAsia="ru-RU" w:bidi="ar-SA"/>
        </w:rPr>
        <w:t xml:space="preserve">        (подпись) </w:t>
      </w:r>
      <w:r>
        <w:rPr>
          <w:rFonts w:eastAsia="Times New Roman" w:cs="Times New Roman"/>
          <w:color w:val="000000"/>
          <w:kern w:val="0"/>
          <w:lang w:eastAsia="ru-RU" w:bidi="ar-SA"/>
        </w:rPr>
        <w:tab/>
        <w:t xml:space="preserve">   </w:t>
      </w:r>
      <w:r>
        <w:rPr>
          <w:rFonts w:eastAsia="Times New Roman" w:cs="Times New Roman"/>
          <w:color w:val="000000"/>
          <w:kern w:val="0"/>
          <w:lang w:eastAsia="ru-RU" w:bidi="ar-SA"/>
        </w:rPr>
        <w:tab/>
        <w:t xml:space="preserve">    </w:t>
      </w:r>
      <w:r w:rsidR="006B27CE">
        <w:rPr>
          <w:rFonts w:eastAsia="Times New Roman" w:cs="Times New Roman"/>
          <w:color w:val="000000"/>
          <w:kern w:val="0"/>
          <w:lang w:eastAsia="ru-RU" w:bidi="ar-SA"/>
        </w:rPr>
        <w:t xml:space="preserve"> </w:t>
      </w:r>
      <w:r>
        <w:rPr>
          <w:rFonts w:eastAsia="Times New Roman" w:cs="Times New Roman"/>
          <w:color w:val="000000"/>
          <w:kern w:val="0"/>
          <w:lang w:eastAsia="ru-RU" w:bidi="ar-SA"/>
        </w:rPr>
        <w:t>(Фамилия, Имя, Отчество)</w:t>
      </w:r>
    </w:p>
    <w:p w14:paraId="4C81CF85" w14:textId="7CB26C59" w:rsidR="00414336" w:rsidRDefault="00414336" w:rsidP="00414336">
      <w:pPr>
        <w:widowControl/>
        <w:autoSpaceDE w:val="0"/>
        <w:jc w:val="both"/>
        <w:textAlignment w:val="auto"/>
        <w:rPr>
          <w:rFonts w:eastAsia="Times New Roman" w:cs="Times New Roman"/>
          <w:color w:val="000000"/>
          <w:kern w:val="0"/>
          <w:lang w:eastAsia="ru-RU" w:bidi="ar-SA"/>
        </w:rPr>
      </w:pPr>
      <w:r>
        <w:rPr>
          <w:rFonts w:eastAsia="Times New Roman" w:cs="Times New Roman"/>
          <w:color w:val="000000"/>
          <w:kern w:val="0"/>
          <w:lang w:eastAsia="ru-RU" w:bidi="ar-SA"/>
        </w:rPr>
        <w:t>__________________</w:t>
      </w:r>
      <w:r>
        <w:rPr>
          <w:rFonts w:eastAsia="Times New Roman" w:cs="Times New Roman"/>
          <w:color w:val="000000"/>
          <w:kern w:val="0"/>
          <w:lang w:eastAsia="ru-RU" w:bidi="ar-SA"/>
        </w:rPr>
        <w:tab/>
        <w:t>___________________</w:t>
      </w:r>
      <w:r w:rsidR="006B27CE">
        <w:rPr>
          <w:rFonts w:eastAsia="Times New Roman" w:cs="Times New Roman"/>
          <w:color w:val="000000"/>
          <w:kern w:val="0"/>
          <w:lang w:eastAsia="ru-RU" w:bidi="ar-SA"/>
        </w:rPr>
        <w:t>__</w:t>
      </w:r>
      <w:r>
        <w:rPr>
          <w:rFonts w:eastAsia="Times New Roman" w:cs="Times New Roman"/>
          <w:color w:val="000000"/>
          <w:kern w:val="0"/>
          <w:lang w:eastAsia="ru-RU" w:bidi="ar-SA"/>
        </w:rPr>
        <w:t>_______</w:t>
      </w:r>
    </w:p>
    <w:p w14:paraId="2B030BDE" w14:textId="29761CCF" w:rsidR="00414336" w:rsidRDefault="00414336" w:rsidP="00414336">
      <w:pPr>
        <w:widowControl/>
        <w:autoSpaceDE w:val="0"/>
        <w:jc w:val="both"/>
        <w:textAlignment w:val="auto"/>
        <w:rPr>
          <w:rFonts w:eastAsia="Times New Roman" w:cs="Times New Roman"/>
          <w:color w:val="000000"/>
          <w:kern w:val="0"/>
          <w:lang w:eastAsia="ru-RU" w:bidi="ar-SA"/>
        </w:rPr>
      </w:pPr>
      <w:r>
        <w:rPr>
          <w:rFonts w:eastAsia="Times New Roman" w:cs="Times New Roman"/>
          <w:color w:val="000000"/>
          <w:kern w:val="0"/>
          <w:lang w:eastAsia="ru-RU" w:bidi="ar-SA"/>
        </w:rPr>
        <w:t xml:space="preserve">        (подпись) </w:t>
      </w:r>
      <w:r>
        <w:rPr>
          <w:rFonts w:eastAsia="Times New Roman" w:cs="Times New Roman"/>
          <w:color w:val="000000"/>
          <w:kern w:val="0"/>
          <w:lang w:eastAsia="ru-RU" w:bidi="ar-SA"/>
        </w:rPr>
        <w:tab/>
        <w:t xml:space="preserve">   </w:t>
      </w:r>
      <w:r>
        <w:rPr>
          <w:rFonts w:eastAsia="Times New Roman" w:cs="Times New Roman"/>
          <w:color w:val="000000"/>
          <w:kern w:val="0"/>
          <w:lang w:eastAsia="ru-RU" w:bidi="ar-SA"/>
        </w:rPr>
        <w:tab/>
        <w:t xml:space="preserve">    </w:t>
      </w:r>
      <w:r w:rsidR="006B27CE">
        <w:rPr>
          <w:rFonts w:eastAsia="Times New Roman" w:cs="Times New Roman"/>
          <w:color w:val="000000"/>
          <w:kern w:val="0"/>
          <w:lang w:eastAsia="ru-RU" w:bidi="ar-SA"/>
        </w:rPr>
        <w:t xml:space="preserve"> </w:t>
      </w:r>
      <w:r>
        <w:rPr>
          <w:rFonts w:eastAsia="Times New Roman" w:cs="Times New Roman"/>
          <w:color w:val="000000"/>
          <w:kern w:val="0"/>
          <w:lang w:eastAsia="ru-RU" w:bidi="ar-SA"/>
        </w:rPr>
        <w:t>(Фамилия, Имя, Отчество)</w:t>
      </w:r>
    </w:p>
    <w:p w14:paraId="2EEB025D" w14:textId="1140EF6B" w:rsidR="00414336" w:rsidRDefault="00414336" w:rsidP="00414336">
      <w:pPr>
        <w:widowControl/>
        <w:autoSpaceDE w:val="0"/>
        <w:jc w:val="both"/>
        <w:textAlignment w:val="auto"/>
        <w:rPr>
          <w:rFonts w:eastAsia="Times New Roman" w:cs="Times New Roman"/>
          <w:color w:val="000000"/>
          <w:kern w:val="0"/>
          <w:lang w:eastAsia="ru-RU" w:bidi="ar-SA"/>
        </w:rPr>
      </w:pPr>
      <w:r>
        <w:rPr>
          <w:rFonts w:eastAsia="Times New Roman" w:cs="Times New Roman"/>
          <w:color w:val="000000"/>
          <w:kern w:val="0"/>
          <w:lang w:eastAsia="ru-RU" w:bidi="ar-SA"/>
        </w:rPr>
        <w:t>__________________</w:t>
      </w:r>
      <w:r>
        <w:rPr>
          <w:rFonts w:eastAsia="Times New Roman" w:cs="Times New Roman"/>
          <w:color w:val="000000"/>
          <w:kern w:val="0"/>
          <w:lang w:eastAsia="ru-RU" w:bidi="ar-SA"/>
        </w:rPr>
        <w:tab/>
        <w:t>______________________</w:t>
      </w:r>
      <w:r w:rsidR="006B27CE">
        <w:rPr>
          <w:rFonts w:eastAsia="Times New Roman" w:cs="Times New Roman"/>
          <w:color w:val="000000"/>
          <w:kern w:val="0"/>
          <w:lang w:eastAsia="ru-RU" w:bidi="ar-SA"/>
        </w:rPr>
        <w:t>__</w:t>
      </w:r>
      <w:r>
        <w:rPr>
          <w:rFonts w:eastAsia="Times New Roman" w:cs="Times New Roman"/>
          <w:color w:val="000000"/>
          <w:kern w:val="0"/>
          <w:lang w:eastAsia="ru-RU" w:bidi="ar-SA"/>
        </w:rPr>
        <w:t>____</w:t>
      </w:r>
    </w:p>
    <w:p w14:paraId="08C684E7" w14:textId="333BF89B" w:rsidR="00414336" w:rsidRDefault="00414336" w:rsidP="00414336">
      <w:pPr>
        <w:widowControl/>
        <w:autoSpaceDE w:val="0"/>
        <w:jc w:val="both"/>
        <w:textAlignment w:val="auto"/>
      </w:pPr>
      <w:r>
        <w:rPr>
          <w:rFonts w:eastAsia="Times New Roman" w:cs="Times New Roman"/>
          <w:color w:val="000000"/>
          <w:kern w:val="0"/>
          <w:lang w:eastAsia="ru-RU" w:bidi="ar-SA"/>
        </w:rPr>
        <w:t xml:space="preserve">        (подпись) </w:t>
      </w:r>
      <w:r>
        <w:rPr>
          <w:rFonts w:eastAsia="Times New Roman" w:cs="Times New Roman"/>
          <w:color w:val="000000"/>
          <w:kern w:val="0"/>
          <w:lang w:eastAsia="ru-RU" w:bidi="ar-SA"/>
        </w:rPr>
        <w:tab/>
        <w:t xml:space="preserve">   </w:t>
      </w:r>
      <w:r>
        <w:rPr>
          <w:rFonts w:eastAsia="Times New Roman" w:cs="Times New Roman"/>
          <w:color w:val="000000"/>
          <w:kern w:val="0"/>
          <w:lang w:eastAsia="ru-RU" w:bidi="ar-SA"/>
        </w:rPr>
        <w:tab/>
        <w:t xml:space="preserve">    </w:t>
      </w:r>
      <w:r w:rsidR="006B27CE">
        <w:rPr>
          <w:rFonts w:eastAsia="Times New Roman" w:cs="Times New Roman"/>
          <w:color w:val="000000"/>
          <w:kern w:val="0"/>
          <w:lang w:eastAsia="ru-RU" w:bidi="ar-SA"/>
        </w:rPr>
        <w:t xml:space="preserve"> </w:t>
      </w:r>
      <w:r>
        <w:rPr>
          <w:rFonts w:eastAsia="Times New Roman" w:cs="Times New Roman"/>
          <w:color w:val="000000"/>
          <w:kern w:val="0"/>
          <w:lang w:eastAsia="ru-RU" w:bidi="ar-SA"/>
        </w:rPr>
        <w:t>(Фамилия, Имя, Отчество)</w:t>
      </w:r>
    </w:p>
    <w:p w14:paraId="01926269" w14:textId="77777777" w:rsidR="00B81BAB" w:rsidRDefault="00B81BAB"/>
    <w:sectPr w:rsidR="00B81BAB" w:rsidSect="00414336">
      <w:headerReference w:type="default" r:id="rId10"/>
      <w:footerReference w:type="default" r:id="rId11"/>
      <w:pgSz w:w="11906" w:h="16838"/>
      <w:pgMar w:top="1134" w:right="850" w:bottom="1134" w:left="1701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2125BD" w14:textId="77777777" w:rsidR="00715EE6" w:rsidRDefault="00715EE6">
      <w:r>
        <w:separator/>
      </w:r>
    </w:p>
  </w:endnote>
  <w:endnote w:type="continuationSeparator" w:id="0">
    <w:p w14:paraId="3758FBAB" w14:textId="77777777" w:rsidR="00715EE6" w:rsidRDefault="00715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swiss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AA169" w14:textId="77777777" w:rsidR="00414336" w:rsidRDefault="00414336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D0CDE" w14:textId="77777777" w:rsidR="00E21E3F" w:rsidRDefault="00000000">
    <w:pPr>
      <w:pStyle w:val="Standard"/>
    </w:pPr>
    <w:r>
      <w:rPr>
        <w:noProof/>
        <w:lang w:eastAsia="ru-RU" w:bidi="ar-SA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4FBE891F" wp14:editId="5B9F5B07">
              <wp:simplePos x="0" y="0"/>
              <wp:positionH relativeFrom="page">
                <wp:posOffset>2271963</wp:posOffset>
              </wp:positionH>
              <wp:positionV relativeFrom="page">
                <wp:posOffset>7191362</wp:posOffset>
              </wp:positionV>
              <wp:extent cx="33659" cy="57150"/>
              <wp:effectExtent l="0" t="0" r="4441" b="0"/>
              <wp:wrapNone/>
              <wp:docPr id="758675432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659" cy="5715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42E256D" w14:textId="77777777" w:rsidR="00E21E3F" w:rsidRDefault="00000000">
                          <w:pPr>
                            <w:pStyle w:val="a3"/>
                          </w:pPr>
                          <w:r>
                            <w:rPr>
                              <w:rStyle w:val="FontStyle16"/>
                            </w:rPr>
                            <w:t>«•*</w:t>
                          </w:r>
                        </w:p>
                      </w:txbxContent>
                    </wps:txbx>
                    <wps:bodyPr vert="horz" wrap="square" lIns="0" tIns="0" rIns="0" bIns="0" anchor="t" anchorCtr="0" compatLnSpc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BE891F" id="_x0000_t202" coordsize="21600,21600" o:spt="202" path="m,l,21600r21600,l21600,xe">
              <v:stroke joinstyle="miter"/>
              <v:path gradientshapeok="t" o:connecttype="rect"/>
            </v:shapetype>
            <v:shape id="Врезка2" o:spid="_x0000_s1026" type="#_x0000_t202" style="position:absolute;margin-left:178.9pt;margin-top:566.25pt;width:2.65pt;height:4.5pt;z-index:-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FG9sgEAAFkDAAAOAAAAZHJzL2Uyb0RvYy54bWysU9tu2zAMfR+wfxD0vihpkW414hRbgw4D&#10;iq1Aug9QZCk2IIkqpcTOvn6UnMvQvRV9kSmSIs85pBd3g7NsrzF24Gs+m0w5015B0/ltzX8/P3z6&#10;wllM0jfSgtc1P+jI75YfPyz6UOkraME2GhkV8bHqQ83blEIlRFStdjJOIGhPQQPoZKIrbkWDsqfq&#10;zoqr6fRG9IBNQFA6RvKuxiBflvrGaJV+GRN1YrbmhC2VE8u5yadYLmS1RRnaTh1hyDegcLLz1PRc&#10;aiWTZDvs/ivlOoUQwaSJAifAmE7pwoHYzKav2KxbGXThQuLEcJYpvl9Z9XO/Dk/I0vANBhpgFqQP&#10;sYrkzHwGgy5/CSmjOEl4OMumh8QUOa+vb+a3nCmKzD/P5kVUcXkaMKbvGhzLRs2RZlKkkvvHmKgd&#10;pZ5ScicPD521ZS7Wv3LkvJWM7fgqh8UFbLbSsBmODDbQHIgY7SY1bQH/cNbTnGseX3YSNWf2hych&#10;81KcDDwZm5MhvaKnNU+cjeZ9GpeHphdkevTroHKNEefXXQLTFU4ZzIjgiJHmV6gedy0vyL/3knX5&#10;I5Z/AQAA//8DAFBLAwQUAAYACAAAACEAPvcm6eIAAAANAQAADwAAAGRycy9kb3ducmV2LnhtbEyP&#10;wU7DMBBE70j8g7VI3KiThoQ2xKkqBCck1DQcODqxm1iN1yF22/D3bE9wnJ3RzNtiM9uBnfXkjUMB&#10;8SICprF1ymAn4LN+e1gB80GikoNDLeBHe9iUtzeFzJW7YKXP+9AxKkGfSwF9CGPOuW97baVfuFEj&#10;eQc3WRlITh1Xk7xQuR34MooybqVBWujlqF963R73Jytg+4XVq/n+aHbVoTJ1vY7wPTsKcX83b5+B&#10;BT2HvzBc8QkdSmJq3AmVZ4OAJH0i9EBGnCxTYBRJsiQG1lxPj3EKvCz4/y/KXwAAAP//AwBQSwEC&#10;LQAUAAYACAAAACEAtoM4kv4AAADhAQAAEwAAAAAAAAAAAAAAAAAAAAAAW0NvbnRlbnRfVHlwZXNd&#10;LnhtbFBLAQItABQABgAIAAAAIQA4/SH/1gAAAJQBAAALAAAAAAAAAAAAAAAAAC8BAABfcmVscy8u&#10;cmVsc1BLAQItABQABgAIAAAAIQCxqFG9sgEAAFkDAAAOAAAAAAAAAAAAAAAAAC4CAABkcnMvZTJv&#10;RG9jLnhtbFBLAQItABQABgAIAAAAIQA+9ybp4gAAAA0BAAAPAAAAAAAAAAAAAAAAAAwEAABkcnMv&#10;ZG93bnJldi54bWxQSwUGAAAAAAQABADzAAAAGwUAAAAA&#10;" filled="f" stroked="f">
              <v:textbox inset="0,0,0,0">
                <w:txbxContent>
                  <w:p w14:paraId="442E256D" w14:textId="77777777" w:rsidR="00E21E3F" w:rsidRDefault="00000000">
                    <w:pPr>
                      <w:pStyle w:val="a3"/>
                    </w:pPr>
                    <w:r>
                      <w:rPr>
                        <w:rStyle w:val="FontStyle16"/>
                      </w:rPr>
                      <w:t>«•*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729892" w14:textId="77777777" w:rsidR="00715EE6" w:rsidRDefault="00715EE6">
      <w:r>
        <w:separator/>
      </w:r>
    </w:p>
  </w:footnote>
  <w:footnote w:type="continuationSeparator" w:id="0">
    <w:p w14:paraId="273C9E00" w14:textId="77777777" w:rsidR="00715EE6" w:rsidRDefault="00715E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4212C" w14:textId="77777777" w:rsidR="00414336" w:rsidRDefault="00414336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270C9" w14:textId="77777777" w:rsidR="00E21E3F" w:rsidRDefault="00000000">
    <w:pPr>
      <w:pStyle w:val="ac"/>
      <w:jc w:val="right"/>
    </w:pPr>
    <w:r>
      <w:fldChar w:fldCharType="begin"/>
    </w:r>
    <w:r>
      <w:instrText xml:space="preserve"> PAGE </w:instrText>
    </w:r>
    <w:r>
      <w:fldChar w:fldCharType="separate"/>
    </w:r>
    <w:r>
      <w:t>5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8DF"/>
    <w:rsid w:val="003275FD"/>
    <w:rsid w:val="00414336"/>
    <w:rsid w:val="00560093"/>
    <w:rsid w:val="00665871"/>
    <w:rsid w:val="006B27CE"/>
    <w:rsid w:val="00715EE6"/>
    <w:rsid w:val="007A74FE"/>
    <w:rsid w:val="007B5A5B"/>
    <w:rsid w:val="007B5DBB"/>
    <w:rsid w:val="008F6175"/>
    <w:rsid w:val="009F3762"/>
    <w:rsid w:val="00B81BAB"/>
    <w:rsid w:val="00BB035A"/>
    <w:rsid w:val="00D518DF"/>
    <w:rsid w:val="00E21E3F"/>
    <w:rsid w:val="00FE4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FDC27"/>
  <w15:chartTrackingRefBased/>
  <w15:docId w15:val="{C0B7599E-A51F-4282-9A46-153A4FD9F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433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518DF"/>
    <w:pPr>
      <w:keepNext/>
      <w:keepLines/>
      <w:widowControl/>
      <w:suppressAutoHyphens w:val="0"/>
      <w:autoSpaceDN/>
      <w:spacing w:before="360" w:after="80" w:line="259" w:lineRule="auto"/>
      <w:textAlignment w:val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18DF"/>
    <w:pPr>
      <w:keepNext/>
      <w:keepLines/>
      <w:widowControl/>
      <w:suppressAutoHyphens w:val="0"/>
      <w:autoSpaceDN/>
      <w:spacing w:before="160" w:after="80" w:line="259" w:lineRule="auto"/>
      <w:textAlignment w:val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18DF"/>
    <w:pPr>
      <w:keepNext/>
      <w:keepLines/>
      <w:widowControl/>
      <w:suppressAutoHyphens w:val="0"/>
      <w:autoSpaceDN/>
      <w:spacing w:before="160" w:after="80" w:line="259" w:lineRule="auto"/>
      <w:textAlignment w:val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518DF"/>
    <w:pPr>
      <w:keepNext/>
      <w:keepLines/>
      <w:widowControl/>
      <w:suppressAutoHyphens w:val="0"/>
      <w:autoSpaceDN/>
      <w:spacing w:before="80" w:after="40" w:line="259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 w:bidi="ar-S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518DF"/>
    <w:pPr>
      <w:keepNext/>
      <w:keepLines/>
      <w:widowControl/>
      <w:suppressAutoHyphens w:val="0"/>
      <w:autoSpaceDN/>
      <w:spacing w:before="80" w:after="40" w:line="259" w:lineRule="auto"/>
      <w:textAlignment w:val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 w:bidi="ar-S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518DF"/>
    <w:pPr>
      <w:keepNext/>
      <w:keepLines/>
      <w:widowControl/>
      <w:suppressAutoHyphens w:val="0"/>
      <w:autoSpaceDN/>
      <w:spacing w:before="40" w:line="259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 w:bidi="ar-S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518DF"/>
    <w:pPr>
      <w:keepNext/>
      <w:keepLines/>
      <w:widowControl/>
      <w:suppressAutoHyphens w:val="0"/>
      <w:autoSpaceDN/>
      <w:spacing w:before="40" w:line="259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 w:bidi="ar-S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518DF"/>
    <w:pPr>
      <w:keepNext/>
      <w:keepLines/>
      <w:widowControl/>
      <w:suppressAutoHyphens w:val="0"/>
      <w:autoSpaceDN/>
      <w:spacing w:line="259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 w:bidi="ar-S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518DF"/>
    <w:pPr>
      <w:keepNext/>
      <w:keepLines/>
      <w:widowControl/>
      <w:suppressAutoHyphens w:val="0"/>
      <w:autoSpaceDN/>
      <w:spacing w:line="259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 w:bidi="ar-S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18D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518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518D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518D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518D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518D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518D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518D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518D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518DF"/>
    <w:pPr>
      <w:widowControl/>
      <w:suppressAutoHyphens w:val="0"/>
      <w:autoSpaceDN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D518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518DF"/>
    <w:pPr>
      <w:widowControl/>
      <w:numPr>
        <w:ilvl w:val="1"/>
      </w:numPr>
      <w:suppressAutoHyphens w:val="0"/>
      <w:autoSpaceDN/>
      <w:spacing w:after="160" w:line="259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D518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518DF"/>
    <w:pPr>
      <w:widowControl/>
      <w:suppressAutoHyphens w:val="0"/>
      <w:autoSpaceDN/>
      <w:spacing w:before="160" w:after="160" w:line="259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 w:bidi="ar-SA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D518D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518DF"/>
    <w:pPr>
      <w:widowControl/>
      <w:suppressAutoHyphens w:val="0"/>
      <w:autoSpaceDN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:sz w:val="22"/>
      <w:szCs w:val="22"/>
      <w:lang w:eastAsia="en-US" w:bidi="ar-SA"/>
      <w14:ligatures w14:val="standardContextual"/>
    </w:rPr>
  </w:style>
  <w:style w:type="character" w:styleId="a8">
    <w:name w:val="Intense Emphasis"/>
    <w:basedOn w:val="a0"/>
    <w:uiPriority w:val="21"/>
    <w:qFormat/>
    <w:rsid w:val="00D518D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518DF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autoSpaceDN/>
      <w:spacing w:before="360" w:after="360" w:line="259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 w:bidi="ar-SA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D518D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518DF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41433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  <w14:ligatures w14:val="none"/>
    </w:rPr>
  </w:style>
  <w:style w:type="paragraph" w:styleId="ac">
    <w:name w:val="header"/>
    <w:basedOn w:val="Standard"/>
    <w:link w:val="ad"/>
    <w:rsid w:val="0041433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414336"/>
    <w:rPr>
      <w:rFonts w:ascii="Times New Roman" w:eastAsia="SimSun" w:hAnsi="Times New Roman" w:cs="Lucida Sans"/>
      <w:kern w:val="3"/>
      <w:sz w:val="24"/>
      <w:szCs w:val="24"/>
      <w:lang w:eastAsia="zh-CN" w:bidi="hi-IN"/>
      <w14:ligatures w14:val="none"/>
    </w:rPr>
  </w:style>
  <w:style w:type="paragraph" w:styleId="ae">
    <w:name w:val="footer"/>
    <w:basedOn w:val="Standard"/>
    <w:link w:val="af"/>
    <w:rsid w:val="0041433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14336"/>
    <w:rPr>
      <w:rFonts w:ascii="Times New Roman" w:eastAsia="SimSun" w:hAnsi="Times New Roman" w:cs="Lucida Sans"/>
      <w:kern w:val="3"/>
      <w:sz w:val="24"/>
      <w:szCs w:val="24"/>
      <w:lang w:eastAsia="zh-CN" w:bidi="hi-IN"/>
      <w14:ligatures w14:val="none"/>
    </w:rPr>
  </w:style>
  <w:style w:type="paragraph" w:customStyle="1" w:styleId="Style5">
    <w:name w:val="Style5"/>
    <w:basedOn w:val="Standard"/>
    <w:rsid w:val="00414336"/>
    <w:pPr>
      <w:autoSpaceDE w:val="0"/>
      <w:spacing w:line="322" w:lineRule="exact"/>
    </w:pPr>
    <w:rPr>
      <w:rFonts w:ascii="Verdana" w:eastAsia="Arial Unicode MS" w:hAnsi="Verdana" w:cs="Verdana"/>
    </w:rPr>
  </w:style>
  <w:style w:type="paragraph" w:customStyle="1" w:styleId="p6">
    <w:name w:val="p6"/>
    <w:basedOn w:val="Standard"/>
    <w:rsid w:val="00414336"/>
    <w:pPr>
      <w:spacing w:before="280" w:after="280"/>
    </w:pPr>
  </w:style>
  <w:style w:type="paragraph" w:customStyle="1" w:styleId="121">
    <w:name w:val="Основной текст (12)1"/>
    <w:basedOn w:val="Standard"/>
    <w:rsid w:val="00414336"/>
    <w:pPr>
      <w:shd w:val="clear" w:color="auto" w:fill="FFFFFF"/>
      <w:spacing w:line="197" w:lineRule="exact"/>
    </w:pPr>
    <w:rPr>
      <w:sz w:val="17"/>
      <w:szCs w:val="17"/>
    </w:rPr>
  </w:style>
  <w:style w:type="character" w:customStyle="1" w:styleId="FontStyle16">
    <w:name w:val="Font Style16"/>
    <w:rsid w:val="00414336"/>
    <w:rPr>
      <w:rFonts w:ascii="Times New Roman" w:hAnsi="Times New Roman" w:cs="Times New Roman"/>
      <w:i/>
      <w:iCs/>
      <w:sz w:val="16"/>
      <w:szCs w:val="16"/>
    </w:rPr>
  </w:style>
  <w:style w:type="character" w:customStyle="1" w:styleId="selectorcontent">
    <w:name w:val="selector_content"/>
    <w:rsid w:val="00414336"/>
  </w:style>
  <w:style w:type="character" w:styleId="af0">
    <w:name w:val="Strong"/>
    <w:basedOn w:val="a0"/>
    <w:rsid w:val="0041433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yperlink" Target="http://rubtsovsk.org/administration/structure/i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1492</Words>
  <Characters>8511</Characters>
  <Application>Microsoft Office Word</Application>
  <DocSecurity>0</DocSecurity>
  <Lines>70</Lines>
  <Paragraphs>19</Paragraphs>
  <ScaleCrop>false</ScaleCrop>
  <Company/>
  <LinksUpToDate>false</LinksUpToDate>
  <CharactersWithSpaces>9984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Походяева Анастасия Сергеевн</dc:creator>
  <cp:keywords/>
  <dc:description/>
  <cp:lastModifiedBy>Походяева Анастасия Сергеевн</cp:lastModifiedBy>
  <cp:revision>6</cp:revision>
  <dcterms:created xsi:type="dcterms:W3CDTF">2026-08-25T09:29:00Z</dcterms:created>
  <dcterms:modified xsi:type="dcterms:W3CDTF">2026-09-10T02:06:00Z</dcterms:modified>
</cp:coreProperties>
</file>