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F01BD5" w:rsidTr="00F01BD5">
        <w:tc>
          <w:tcPr>
            <w:tcW w:w="5103" w:type="dxa"/>
          </w:tcPr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декабря 2003 года</w:t>
            </w:r>
          </w:p>
        </w:tc>
        <w:tc>
          <w:tcPr>
            <w:tcW w:w="5104" w:type="dxa"/>
          </w:tcPr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61-ЗС</w:t>
            </w:r>
          </w:p>
        </w:tc>
      </w:tr>
    </w:tbl>
    <w:p w:rsidR="00F01BD5" w:rsidRDefault="00F01BD5" w:rsidP="00F01BD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АЛТАЙСКИЙ КРАЙ</w:t>
      </w: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ЗАКОН</w:t>
      </w: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О ТРУДНОДОСТУПНЫХ И ОТДАЛЕННЫХ</w:t>
      </w: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proofErr w:type="gramStart"/>
      <w:r>
        <w:rPr>
          <w:rFonts w:ascii="Arial" w:eastAsiaTheme="minorEastAsia" w:hAnsi="Arial" w:cs="Arial"/>
          <w:color w:val="auto"/>
          <w:sz w:val="20"/>
          <w:szCs w:val="20"/>
        </w:rPr>
        <w:t>МЕСТНОСТЯХ</w:t>
      </w:r>
      <w:proofErr w:type="gramEnd"/>
      <w:r>
        <w:rPr>
          <w:rFonts w:ascii="Arial" w:eastAsiaTheme="minorEastAsia" w:hAnsi="Arial" w:cs="Arial"/>
          <w:color w:val="auto"/>
          <w:sz w:val="20"/>
          <w:szCs w:val="20"/>
        </w:rPr>
        <w:t xml:space="preserve"> В АЛТАЙСКОМ КРАЕ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Постановлением </w:t>
      </w:r>
      <w:proofErr w:type="gramStart"/>
      <w:r>
        <w:rPr>
          <w:rFonts w:ascii="Arial" w:hAnsi="Arial" w:cs="Arial"/>
          <w:sz w:val="20"/>
          <w:szCs w:val="20"/>
        </w:rPr>
        <w:t>Алтайского</w:t>
      </w:r>
      <w:proofErr w:type="gramEnd"/>
      <w:r>
        <w:rPr>
          <w:rFonts w:ascii="Arial" w:hAnsi="Arial" w:cs="Arial"/>
          <w:sz w:val="20"/>
          <w:szCs w:val="20"/>
        </w:rPr>
        <w:t xml:space="preserve"> краевого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Совета народных депутатов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01.12.2003 N 401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F01B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в ред. Законов Алтайского края</w:t>
            </w:r>
          </w:p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09.12.2005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126-ЗС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07.03.2006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12.09.2006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81-ЗС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07.05.2010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34-ЗС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25.12.2012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101-ЗС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03.04.2014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35-ЗС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04.10.2017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74-ЗС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03.03.2023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18.12.2024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96-ЗС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03.12.2025 </w:t>
            </w: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97-ЗС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BD5" w:rsidRDefault="00F0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Настоящий Закон в целях реализации положений федеральных законов от 12 июня 2002 года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N 67-ФЗ</w:t>
        </w:r>
      </w:hyperlink>
      <w:r>
        <w:rPr>
          <w:rFonts w:ascii="Arial" w:hAnsi="Arial" w:cs="Arial"/>
          <w:sz w:val="20"/>
          <w:szCs w:val="20"/>
        </w:rPr>
        <w:t xml:space="preserve"> "Об основных гарантиях избирательных прав и права на участие в референдуме граждан Российской Федерации" и от 20 марта 2025 года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N 33-ФЗ</w:t>
        </w:r>
      </w:hyperlink>
      <w:r>
        <w:rPr>
          <w:rFonts w:ascii="Arial" w:hAnsi="Arial" w:cs="Arial"/>
          <w:sz w:val="20"/>
          <w:szCs w:val="20"/>
        </w:rPr>
        <w:t xml:space="preserve"> "Об общих принципах организации местного самоуправления в единой системе публичной власти", законов Алтайского края от 3 ноября 2005 года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N 90-ЗС</w:t>
        </w:r>
      </w:hyperlink>
      <w:r>
        <w:rPr>
          <w:rFonts w:ascii="Arial" w:hAnsi="Arial" w:cs="Arial"/>
          <w:sz w:val="20"/>
          <w:szCs w:val="20"/>
        </w:rPr>
        <w:t xml:space="preserve"> "О порядке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распределения дотаций на выравнивание бюджетной обеспеченности муниципальных районов, муниципальных округов, городских округов и расчета субсидий из бюджетов муниципальных районов, муниципальных округов, городских округов в краевой бюджет" и от 9 декабря 2005 года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N 110-ЗС</w:t>
        </w:r>
      </w:hyperlink>
      <w:r>
        <w:rPr>
          <w:rFonts w:ascii="Arial" w:hAnsi="Arial" w:cs="Arial"/>
          <w:sz w:val="20"/>
          <w:szCs w:val="20"/>
        </w:rPr>
        <w:t xml:space="preserve"> "О порядке и условиях компенсации расходов адвокату, оказывающему юридическую помощь гражданам, проживающим в труднодоступных местностях Алтайского края", а также в иных целях, если это установлено законами</w:t>
      </w:r>
      <w:proofErr w:type="gramEnd"/>
      <w:r>
        <w:rPr>
          <w:rFonts w:ascii="Arial" w:hAnsi="Arial" w:cs="Arial"/>
          <w:sz w:val="20"/>
          <w:szCs w:val="20"/>
        </w:rPr>
        <w:t xml:space="preserve"> Алтайского края или нормативными правовыми актами Правительства Алтайского края, содержащими отсылку к настоящему Закону, устанавливает перечень населенных пунктов, относящихся к труднодоступным и отдаленным местностям в Алтайском крае.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(преамбула введена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12.09.2006 N 81-ЗС; в ред. Законов Алтайского края от 04.10.2017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N 74-ЗС</w:t>
        </w:r>
      </w:hyperlink>
      <w:r>
        <w:rPr>
          <w:rFonts w:ascii="Arial" w:hAnsi="Arial" w:cs="Arial"/>
          <w:sz w:val="20"/>
          <w:szCs w:val="20"/>
        </w:rPr>
        <w:t xml:space="preserve">, от 03.03.2023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N 14-ЗС</w:t>
        </w:r>
      </w:hyperlink>
      <w:r>
        <w:rPr>
          <w:rFonts w:ascii="Arial" w:hAnsi="Arial" w:cs="Arial"/>
          <w:sz w:val="20"/>
          <w:szCs w:val="20"/>
        </w:rPr>
        <w:t xml:space="preserve">, от 03.12.2025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N 97-ЗС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труднодоступным и отдаленным местностям в Алтайском крае относятся следующие населенные пункты: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Алейском</w:t>
      </w:r>
      <w:proofErr w:type="gram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поселки: Березовский, Дубровский, Мамонтовский, Октябрьский;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село </w:t>
      </w:r>
      <w:proofErr w:type="spellStart"/>
      <w:r>
        <w:rPr>
          <w:rFonts w:ascii="Arial" w:hAnsi="Arial" w:cs="Arial"/>
          <w:sz w:val="20"/>
          <w:szCs w:val="20"/>
        </w:rPr>
        <w:t>Серебренниково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 Алтайском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spellStart"/>
      <w:r>
        <w:rPr>
          <w:rFonts w:ascii="Arial" w:hAnsi="Arial" w:cs="Arial"/>
          <w:sz w:val="20"/>
          <w:szCs w:val="20"/>
        </w:rPr>
        <w:t>Басаргино</w:t>
      </w:r>
      <w:proofErr w:type="spellEnd"/>
      <w:r>
        <w:rPr>
          <w:rFonts w:ascii="Arial" w:hAnsi="Arial" w:cs="Arial"/>
          <w:sz w:val="20"/>
          <w:szCs w:val="20"/>
        </w:rPr>
        <w:t>, Черемшанка;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Нижнекаянча</w:t>
      </w:r>
      <w:proofErr w:type="spellEnd"/>
      <w:r>
        <w:rPr>
          <w:rFonts w:ascii="Arial" w:hAnsi="Arial" w:cs="Arial"/>
          <w:sz w:val="20"/>
          <w:szCs w:val="20"/>
        </w:rPr>
        <w:t xml:space="preserve">, Никольское, </w:t>
      </w:r>
      <w:proofErr w:type="spellStart"/>
      <w:r>
        <w:rPr>
          <w:rFonts w:ascii="Arial" w:hAnsi="Arial" w:cs="Arial"/>
          <w:sz w:val="20"/>
          <w:szCs w:val="20"/>
        </w:rPr>
        <w:t>Тоурак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 </w:t>
      </w:r>
      <w:proofErr w:type="spellStart"/>
      <w:r>
        <w:rPr>
          <w:rFonts w:ascii="Arial" w:hAnsi="Arial" w:cs="Arial"/>
          <w:sz w:val="20"/>
          <w:szCs w:val="20"/>
        </w:rPr>
        <w:t>Баевском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села Павловка, Покровка, Чуманка.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Бийском</w:t>
      </w:r>
      <w:proofErr w:type="gram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Березовая Горка, </w:t>
      </w:r>
      <w:proofErr w:type="spellStart"/>
      <w:r>
        <w:rPr>
          <w:rFonts w:ascii="Arial" w:hAnsi="Arial" w:cs="Arial"/>
          <w:sz w:val="20"/>
          <w:szCs w:val="20"/>
        </w:rPr>
        <w:t>Бехтемир-Аникино</w:t>
      </w:r>
      <w:proofErr w:type="spellEnd"/>
      <w:r>
        <w:rPr>
          <w:rFonts w:ascii="Arial" w:hAnsi="Arial" w:cs="Arial"/>
          <w:sz w:val="20"/>
          <w:szCs w:val="20"/>
        </w:rPr>
        <w:t xml:space="preserve">, Междуречье, </w:t>
      </w:r>
      <w:proofErr w:type="spellStart"/>
      <w:r>
        <w:rPr>
          <w:rFonts w:ascii="Arial" w:hAnsi="Arial" w:cs="Arial"/>
          <w:sz w:val="20"/>
          <w:szCs w:val="20"/>
        </w:rPr>
        <w:t>Полеводка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Степной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Усть-Катунь</w:t>
      </w:r>
      <w:proofErr w:type="spellEnd"/>
      <w:r>
        <w:rPr>
          <w:rFonts w:ascii="Arial" w:hAnsi="Arial" w:cs="Arial"/>
          <w:sz w:val="20"/>
          <w:szCs w:val="20"/>
        </w:rPr>
        <w:t>, Ясная Поляна;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село </w:t>
      </w:r>
      <w:proofErr w:type="gramStart"/>
      <w:r>
        <w:rPr>
          <w:rFonts w:ascii="Arial" w:hAnsi="Arial" w:cs="Arial"/>
          <w:sz w:val="20"/>
          <w:szCs w:val="20"/>
        </w:rPr>
        <w:t>Старая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Чемровка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В Благовещенском районе поселок </w:t>
      </w:r>
      <w:proofErr w:type="spellStart"/>
      <w:r>
        <w:rPr>
          <w:rFonts w:ascii="Arial" w:hAnsi="Arial" w:cs="Arial"/>
          <w:sz w:val="20"/>
          <w:szCs w:val="20"/>
        </w:rPr>
        <w:t>Мельниковка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В </w:t>
      </w:r>
      <w:proofErr w:type="spellStart"/>
      <w:r>
        <w:rPr>
          <w:rFonts w:ascii="Arial" w:hAnsi="Arial" w:cs="Arial"/>
          <w:sz w:val="20"/>
          <w:szCs w:val="20"/>
        </w:rPr>
        <w:t>Бурлинском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села </w:t>
      </w:r>
      <w:proofErr w:type="spellStart"/>
      <w:r>
        <w:rPr>
          <w:rFonts w:ascii="Arial" w:hAnsi="Arial" w:cs="Arial"/>
          <w:sz w:val="20"/>
          <w:szCs w:val="20"/>
        </w:rPr>
        <w:t>Кирилловка</w:t>
      </w:r>
      <w:proofErr w:type="spellEnd"/>
      <w:r>
        <w:rPr>
          <w:rFonts w:ascii="Arial" w:hAnsi="Arial" w:cs="Arial"/>
          <w:sz w:val="20"/>
          <w:szCs w:val="20"/>
        </w:rPr>
        <w:t>, Петровка.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В </w:t>
      </w:r>
      <w:proofErr w:type="spellStart"/>
      <w:r>
        <w:rPr>
          <w:rFonts w:ascii="Arial" w:hAnsi="Arial" w:cs="Arial"/>
          <w:sz w:val="20"/>
          <w:szCs w:val="20"/>
        </w:rPr>
        <w:t>Быстроистокском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села </w:t>
      </w:r>
      <w:proofErr w:type="spellStart"/>
      <w:r>
        <w:rPr>
          <w:rFonts w:ascii="Arial" w:hAnsi="Arial" w:cs="Arial"/>
          <w:sz w:val="20"/>
          <w:szCs w:val="20"/>
        </w:rPr>
        <w:t>Акутиха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Солдатово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25.12.2012 N 101-ЗС)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В Егорьевском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spellStart"/>
      <w:r>
        <w:rPr>
          <w:rFonts w:ascii="Arial" w:hAnsi="Arial" w:cs="Arial"/>
          <w:sz w:val="20"/>
          <w:szCs w:val="20"/>
        </w:rPr>
        <w:t>Новосоветский</w:t>
      </w:r>
      <w:proofErr w:type="spellEnd"/>
      <w:r>
        <w:rPr>
          <w:rFonts w:ascii="Arial" w:hAnsi="Arial" w:cs="Arial"/>
          <w:sz w:val="20"/>
          <w:szCs w:val="20"/>
        </w:rPr>
        <w:t xml:space="preserve">, Песчаный Борок, </w:t>
      </w:r>
      <w:proofErr w:type="spellStart"/>
      <w:r>
        <w:rPr>
          <w:rFonts w:ascii="Arial" w:hAnsi="Arial" w:cs="Arial"/>
          <w:sz w:val="20"/>
          <w:szCs w:val="20"/>
        </w:rPr>
        <w:t>Речка-Кормиха</w:t>
      </w:r>
      <w:proofErr w:type="spellEnd"/>
      <w:r>
        <w:rPr>
          <w:rFonts w:ascii="Arial" w:hAnsi="Arial" w:cs="Arial"/>
          <w:sz w:val="20"/>
          <w:szCs w:val="20"/>
        </w:rPr>
        <w:t>, Сибирь;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село Ивановка.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В </w:t>
      </w:r>
      <w:proofErr w:type="spellStart"/>
      <w:r>
        <w:rPr>
          <w:rFonts w:ascii="Arial" w:hAnsi="Arial" w:cs="Arial"/>
          <w:sz w:val="20"/>
          <w:szCs w:val="20"/>
        </w:rPr>
        <w:t>Ельцовском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spellStart"/>
      <w:r>
        <w:rPr>
          <w:rFonts w:ascii="Arial" w:hAnsi="Arial" w:cs="Arial"/>
          <w:sz w:val="20"/>
          <w:szCs w:val="20"/>
        </w:rPr>
        <w:t>Вятск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Казанск</w:t>
      </w:r>
      <w:proofErr w:type="spellEnd"/>
      <w:r>
        <w:rPr>
          <w:rFonts w:ascii="Arial" w:hAnsi="Arial" w:cs="Arial"/>
          <w:sz w:val="20"/>
          <w:szCs w:val="20"/>
        </w:rPr>
        <w:t>, Троицк;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Аксеново, </w:t>
      </w:r>
      <w:proofErr w:type="spellStart"/>
      <w:r>
        <w:rPr>
          <w:rFonts w:ascii="Arial" w:hAnsi="Arial" w:cs="Arial"/>
          <w:sz w:val="20"/>
          <w:szCs w:val="20"/>
        </w:rPr>
        <w:t>Анамас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Бахта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Брагино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Калтык</w:t>
      </w:r>
      <w:proofErr w:type="spellEnd"/>
      <w:r>
        <w:rPr>
          <w:rFonts w:ascii="Arial" w:hAnsi="Arial" w:cs="Arial"/>
          <w:sz w:val="20"/>
          <w:szCs w:val="20"/>
        </w:rPr>
        <w:t xml:space="preserve">, Кедровка, </w:t>
      </w:r>
      <w:proofErr w:type="spellStart"/>
      <w:r>
        <w:rPr>
          <w:rFonts w:ascii="Arial" w:hAnsi="Arial" w:cs="Arial"/>
          <w:sz w:val="20"/>
          <w:szCs w:val="20"/>
        </w:rPr>
        <w:t>Последниково</w:t>
      </w:r>
      <w:proofErr w:type="spellEnd"/>
      <w:r>
        <w:rPr>
          <w:rFonts w:ascii="Arial" w:hAnsi="Arial" w:cs="Arial"/>
          <w:sz w:val="20"/>
          <w:szCs w:val="20"/>
        </w:rPr>
        <w:t>, Чистая Грива.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07.05.2010 N 34-ЗС)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В </w:t>
      </w:r>
      <w:proofErr w:type="spellStart"/>
      <w:r>
        <w:rPr>
          <w:rFonts w:ascii="Arial" w:hAnsi="Arial" w:cs="Arial"/>
          <w:sz w:val="20"/>
          <w:szCs w:val="20"/>
        </w:rPr>
        <w:t>Завьяловском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поселки </w:t>
      </w:r>
      <w:proofErr w:type="spellStart"/>
      <w:r>
        <w:rPr>
          <w:rFonts w:ascii="Arial" w:hAnsi="Arial" w:cs="Arial"/>
          <w:sz w:val="20"/>
          <w:szCs w:val="20"/>
        </w:rPr>
        <w:t>Краснодубровский</w:t>
      </w:r>
      <w:proofErr w:type="spellEnd"/>
      <w:r>
        <w:rPr>
          <w:rFonts w:ascii="Arial" w:hAnsi="Arial" w:cs="Arial"/>
          <w:sz w:val="20"/>
          <w:szCs w:val="20"/>
        </w:rPr>
        <w:t>, Соболи.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Заринском</w:t>
      </w:r>
      <w:proofErr w:type="gram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Батунный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Змазнево</w:t>
      </w:r>
      <w:proofErr w:type="spellEnd"/>
      <w:r>
        <w:rPr>
          <w:rFonts w:ascii="Arial" w:hAnsi="Arial" w:cs="Arial"/>
          <w:sz w:val="20"/>
          <w:szCs w:val="20"/>
        </w:rPr>
        <w:t xml:space="preserve">, Казанцево, Каменушка, Малиновка, Мироновка, Мостовой, </w:t>
      </w:r>
      <w:proofErr w:type="spellStart"/>
      <w:r>
        <w:rPr>
          <w:rFonts w:ascii="Arial" w:hAnsi="Arial" w:cs="Arial"/>
          <w:sz w:val="20"/>
          <w:szCs w:val="20"/>
        </w:rPr>
        <w:t>Новодресвянка</w:t>
      </w:r>
      <w:proofErr w:type="spellEnd"/>
      <w:r>
        <w:rPr>
          <w:rFonts w:ascii="Arial" w:hAnsi="Arial" w:cs="Arial"/>
          <w:sz w:val="20"/>
          <w:szCs w:val="20"/>
        </w:rPr>
        <w:t>, Широкий Луг;</w:t>
      </w:r>
      <w:proofErr w:type="gramEnd"/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разъезды: Анатолия, </w:t>
      </w:r>
      <w:proofErr w:type="gramStart"/>
      <w:r>
        <w:rPr>
          <w:rFonts w:ascii="Arial" w:hAnsi="Arial" w:cs="Arial"/>
          <w:sz w:val="20"/>
          <w:szCs w:val="20"/>
        </w:rPr>
        <w:t>Загонный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Афонино</w:t>
      </w:r>
      <w:proofErr w:type="spellEnd"/>
      <w:r>
        <w:rPr>
          <w:rFonts w:ascii="Arial" w:hAnsi="Arial" w:cs="Arial"/>
          <w:sz w:val="20"/>
          <w:szCs w:val="20"/>
        </w:rPr>
        <w:t xml:space="preserve">, Боровлянка, </w:t>
      </w:r>
      <w:proofErr w:type="spellStart"/>
      <w:r>
        <w:rPr>
          <w:rFonts w:ascii="Arial" w:hAnsi="Arial" w:cs="Arial"/>
          <w:sz w:val="20"/>
          <w:szCs w:val="20"/>
        </w:rPr>
        <w:t>Воскресенка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Голубцово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Жуланиха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Зыряновка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Инюшово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Клабуковка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Озерное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Среднекрасилово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Староглушинка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Стародраченино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Старокопылово</w:t>
      </w:r>
      <w:proofErr w:type="spellEnd"/>
      <w:r>
        <w:rPr>
          <w:rFonts w:ascii="Arial" w:hAnsi="Arial" w:cs="Arial"/>
          <w:sz w:val="20"/>
          <w:szCs w:val="20"/>
        </w:rPr>
        <w:t xml:space="preserve">, Хмелевка, </w:t>
      </w:r>
      <w:proofErr w:type="spellStart"/>
      <w:r>
        <w:rPr>
          <w:rFonts w:ascii="Arial" w:hAnsi="Arial" w:cs="Arial"/>
          <w:sz w:val="20"/>
          <w:szCs w:val="20"/>
        </w:rPr>
        <w:t>Шпагино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Яново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станции: </w:t>
      </w:r>
      <w:proofErr w:type="spellStart"/>
      <w:r>
        <w:rPr>
          <w:rFonts w:ascii="Arial" w:hAnsi="Arial" w:cs="Arial"/>
          <w:sz w:val="20"/>
          <w:szCs w:val="20"/>
        </w:rPr>
        <w:t>Аламбай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Батунная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Тягун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Змеиногорском</w:t>
      </w:r>
      <w:proofErr w:type="gramEnd"/>
      <w:r>
        <w:rPr>
          <w:rFonts w:ascii="Arial" w:hAnsi="Arial" w:cs="Arial"/>
          <w:sz w:val="20"/>
          <w:szCs w:val="20"/>
        </w:rPr>
        <w:t xml:space="preserve"> районе поселок Андреевский.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В Зональном районе поселок Путь Ленинизма.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В </w:t>
      </w:r>
      <w:proofErr w:type="spellStart"/>
      <w:r>
        <w:rPr>
          <w:rFonts w:ascii="Arial" w:hAnsi="Arial" w:cs="Arial"/>
          <w:sz w:val="20"/>
          <w:szCs w:val="20"/>
        </w:rPr>
        <w:t>Калманском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село </w:t>
      </w:r>
      <w:proofErr w:type="spellStart"/>
      <w:r>
        <w:rPr>
          <w:rFonts w:ascii="Arial" w:hAnsi="Arial" w:cs="Arial"/>
          <w:sz w:val="20"/>
          <w:szCs w:val="20"/>
        </w:rPr>
        <w:t>Новобарнаулка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В Каменском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деревня Духовая;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поселки: 3 Интернационал, Михайловка, Раздольный;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разъезд Родина;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Аллак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Верх-Аллак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Дресвянка</w:t>
      </w:r>
      <w:proofErr w:type="spellEnd"/>
      <w:r>
        <w:rPr>
          <w:rFonts w:ascii="Arial" w:hAnsi="Arial" w:cs="Arial"/>
          <w:sz w:val="20"/>
          <w:szCs w:val="20"/>
        </w:rPr>
        <w:t xml:space="preserve">, Ключи, </w:t>
      </w:r>
      <w:proofErr w:type="spellStart"/>
      <w:r>
        <w:rPr>
          <w:rFonts w:ascii="Arial" w:hAnsi="Arial" w:cs="Arial"/>
          <w:sz w:val="20"/>
          <w:szCs w:val="20"/>
        </w:rPr>
        <w:t>Малетино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Соколово</w:t>
      </w:r>
      <w:proofErr w:type="spellEnd"/>
      <w:r>
        <w:rPr>
          <w:rFonts w:ascii="Arial" w:hAnsi="Arial" w:cs="Arial"/>
          <w:sz w:val="20"/>
          <w:szCs w:val="20"/>
        </w:rPr>
        <w:t>, Столбово.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15 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В Красногорском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gramStart"/>
      <w:r>
        <w:rPr>
          <w:rFonts w:ascii="Arial" w:hAnsi="Arial" w:cs="Arial"/>
          <w:sz w:val="20"/>
          <w:szCs w:val="20"/>
        </w:rPr>
        <w:t>Горный</w:t>
      </w:r>
      <w:proofErr w:type="gramEnd"/>
      <w:r>
        <w:rPr>
          <w:rFonts w:ascii="Arial" w:hAnsi="Arial" w:cs="Arial"/>
          <w:sz w:val="20"/>
          <w:szCs w:val="20"/>
        </w:rPr>
        <w:t xml:space="preserve">, Ивановка, </w:t>
      </w:r>
      <w:proofErr w:type="spellStart"/>
      <w:r>
        <w:rPr>
          <w:rFonts w:ascii="Arial" w:hAnsi="Arial" w:cs="Arial"/>
          <w:sz w:val="20"/>
          <w:szCs w:val="20"/>
        </w:rPr>
        <w:t>Иртышкино</w:t>
      </w:r>
      <w:proofErr w:type="spellEnd"/>
      <w:r>
        <w:rPr>
          <w:rFonts w:ascii="Arial" w:hAnsi="Arial" w:cs="Arial"/>
          <w:sz w:val="20"/>
          <w:szCs w:val="20"/>
        </w:rPr>
        <w:t xml:space="preserve">, Каменка, </w:t>
      </w:r>
      <w:proofErr w:type="spellStart"/>
      <w:r>
        <w:rPr>
          <w:rFonts w:ascii="Arial" w:hAnsi="Arial" w:cs="Arial"/>
          <w:sz w:val="20"/>
          <w:szCs w:val="20"/>
        </w:rPr>
        <w:t>Карагайка</w:t>
      </w:r>
      <w:proofErr w:type="spellEnd"/>
      <w:r>
        <w:rPr>
          <w:rFonts w:ascii="Arial" w:hAnsi="Arial" w:cs="Arial"/>
          <w:sz w:val="20"/>
          <w:szCs w:val="20"/>
        </w:rPr>
        <w:t xml:space="preserve">, Многопольное, </w:t>
      </w:r>
      <w:proofErr w:type="spellStart"/>
      <w:r>
        <w:rPr>
          <w:rFonts w:ascii="Arial" w:hAnsi="Arial" w:cs="Arial"/>
          <w:sz w:val="20"/>
          <w:szCs w:val="20"/>
        </w:rPr>
        <w:t>Чапша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Балыкса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Верх-Кажа</w:t>
      </w:r>
      <w:proofErr w:type="spellEnd"/>
      <w:r>
        <w:rPr>
          <w:rFonts w:ascii="Arial" w:hAnsi="Arial" w:cs="Arial"/>
          <w:sz w:val="20"/>
          <w:szCs w:val="20"/>
        </w:rPr>
        <w:t xml:space="preserve">, Кажа, </w:t>
      </w:r>
      <w:proofErr w:type="spellStart"/>
      <w:r>
        <w:rPr>
          <w:rFonts w:ascii="Arial" w:hAnsi="Arial" w:cs="Arial"/>
          <w:sz w:val="20"/>
          <w:szCs w:val="20"/>
        </w:rPr>
        <w:t>Калташ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Лебяжье</w:t>
      </w:r>
      <w:proofErr w:type="gramEnd"/>
      <w:r>
        <w:rPr>
          <w:rFonts w:ascii="Arial" w:hAnsi="Arial" w:cs="Arial"/>
          <w:sz w:val="20"/>
          <w:szCs w:val="20"/>
        </w:rPr>
        <w:t xml:space="preserve">, Луговое, </w:t>
      </w:r>
      <w:proofErr w:type="spellStart"/>
      <w:r>
        <w:rPr>
          <w:rFonts w:ascii="Arial" w:hAnsi="Arial" w:cs="Arial"/>
          <w:sz w:val="20"/>
          <w:szCs w:val="20"/>
        </w:rPr>
        <w:t>Макарьевское</w:t>
      </w:r>
      <w:proofErr w:type="spellEnd"/>
      <w:r>
        <w:rPr>
          <w:rFonts w:ascii="Arial" w:hAnsi="Arial" w:cs="Arial"/>
          <w:sz w:val="20"/>
          <w:szCs w:val="20"/>
        </w:rPr>
        <w:t xml:space="preserve">, Новая </w:t>
      </w:r>
      <w:proofErr w:type="spellStart"/>
      <w:r>
        <w:rPr>
          <w:rFonts w:ascii="Arial" w:hAnsi="Arial" w:cs="Arial"/>
          <w:sz w:val="20"/>
          <w:szCs w:val="20"/>
        </w:rPr>
        <w:t>Суртайка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Пильно</w:t>
      </w:r>
      <w:proofErr w:type="spellEnd"/>
      <w:r>
        <w:rPr>
          <w:rFonts w:ascii="Arial" w:hAnsi="Arial" w:cs="Arial"/>
          <w:sz w:val="20"/>
          <w:szCs w:val="20"/>
        </w:rPr>
        <w:t xml:space="preserve">, Сосновка, </w:t>
      </w:r>
      <w:proofErr w:type="spellStart"/>
      <w:r>
        <w:rPr>
          <w:rFonts w:ascii="Arial" w:hAnsi="Arial" w:cs="Arial"/>
          <w:sz w:val="20"/>
          <w:szCs w:val="20"/>
        </w:rPr>
        <w:t>Соусканиха</w:t>
      </w:r>
      <w:proofErr w:type="spellEnd"/>
      <w:r>
        <w:rPr>
          <w:rFonts w:ascii="Arial" w:hAnsi="Arial" w:cs="Arial"/>
          <w:sz w:val="20"/>
          <w:szCs w:val="20"/>
        </w:rPr>
        <w:t>, Тайна.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В </w:t>
      </w:r>
      <w:proofErr w:type="spellStart"/>
      <w:r>
        <w:rPr>
          <w:rFonts w:ascii="Arial" w:hAnsi="Arial" w:cs="Arial"/>
          <w:sz w:val="20"/>
          <w:szCs w:val="20"/>
        </w:rPr>
        <w:t>Краснощековском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поселки: </w:t>
      </w:r>
      <w:proofErr w:type="spellStart"/>
      <w:r>
        <w:rPr>
          <w:rFonts w:ascii="Arial" w:hAnsi="Arial" w:cs="Arial"/>
          <w:sz w:val="20"/>
          <w:szCs w:val="20"/>
        </w:rPr>
        <w:t>Генералка</w:t>
      </w:r>
      <w:proofErr w:type="spellEnd"/>
      <w:r>
        <w:rPr>
          <w:rFonts w:ascii="Arial" w:hAnsi="Arial" w:cs="Arial"/>
          <w:sz w:val="20"/>
          <w:szCs w:val="20"/>
        </w:rPr>
        <w:t xml:space="preserve">, Талый Ключ, </w:t>
      </w:r>
      <w:proofErr w:type="spellStart"/>
      <w:r>
        <w:rPr>
          <w:rFonts w:ascii="Arial" w:hAnsi="Arial" w:cs="Arial"/>
          <w:sz w:val="20"/>
          <w:szCs w:val="20"/>
        </w:rPr>
        <w:t>Тигирек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Чарышский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09.12.2005 N 126-ЗС)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Усть-Чагырка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Чинета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09.12.2005 N 126-ЗС)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18. В </w:t>
      </w:r>
      <w:proofErr w:type="spellStart"/>
      <w:r>
        <w:rPr>
          <w:rFonts w:ascii="Arial" w:hAnsi="Arial" w:cs="Arial"/>
          <w:sz w:val="20"/>
          <w:szCs w:val="20"/>
        </w:rPr>
        <w:t>Кулундинском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села Белоцерковка, </w:t>
      </w:r>
      <w:proofErr w:type="spellStart"/>
      <w:r>
        <w:rPr>
          <w:rFonts w:ascii="Arial" w:hAnsi="Arial" w:cs="Arial"/>
          <w:sz w:val="20"/>
          <w:szCs w:val="20"/>
        </w:rPr>
        <w:t>Новознаменка</w:t>
      </w:r>
      <w:proofErr w:type="spellEnd"/>
      <w:r>
        <w:rPr>
          <w:rFonts w:ascii="Arial" w:hAnsi="Arial" w:cs="Arial"/>
          <w:sz w:val="20"/>
          <w:szCs w:val="20"/>
        </w:rPr>
        <w:t>, Новопокровка, Орловка, Попасное.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В </w:t>
      </w:r>
      <w:proofErr w:type="spellStart"/>
      <w:r>
        <w:rPr>
          <w:rFonts w:ascii="Arial" w:hAnsi="Arial" w:cs="Arial"/>
          <w:sz w:val="20"/>
          <w:szCs w:val="20"/>
        </w:rPr>
        <w:t>Курьинском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поселок </w:t>
      </w:r>
      <w:proofErr w:type="spellStart"/>
      <w:r>
        <w:rPr>
          <w:rFonts w:ascii="Arial" w:hAnsi="Arial" w:cs="Arial"/>
          <w:sz w:val="20"/>
          <w:szCs w:val="20"/>
        </w:rPr>
        <w:t>Подпалатцы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село </w:t>
      </w:r>
      <w:proofErr w:type="spellStart"/>
      <w:r>
        <w:rPr>
          <w:rFonts w:ascii="Arial" w:hAnsi="Arial" w:cs="Arial"/>
          <w:sz w:val="20"/>
          <w:szCs w:val="20"/>
        </w:rPr>
        <w:t>Бугрышиха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20. В </w:t>
      </w:r>
      <w:proofErr w:type="spellStart"/>
      <w:r>
        <w:rPr>
          <w:rFonts w:ascii="Arial" w:hAnsi="Arial" w:cs="Arial"/>
          <w:sz w:val="20"/>
          <w:szCs w:val="20"/>
        </w:rPr>
        <w:t>Кытмановском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Врублевский, Калиновский, </w:t>
      </w:r>
      <w:proofErr w:type="spellStart"/>
      <w:r>
        <w:rPr>
          <w:rFonts w:ascii="Arial" w:hAnsi="Arial" w:cs="Arial"/>
          <w:sz w:val="20"/>
          <w:szCs w:val="20"/>
        </w:rPr>
        <w:t>Новодуплинка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Усть-Бороуйск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Заречное, Каменка, Ларионово, </w:t>
      </w:r>
      <w:proofErr w:type="spellStart"/>
      <w:r>
        <w:rPr>
          <w:rFonts w:ascii="Arial" w:hAnsi="Arial" w:cs="Arial"/>
          <w:sz w:val="20"/>
          <w:szCs w:val="20"/>
        </w:rPr>
        <w:t>Мишиха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Новокытманово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Новохмелевка</w:t>
      </w:r>
      <w:proofErr w:type="spellEnd"/>
      <w:r>
        <w:rPr>
          <w:rFonts w:ascii="Arial" w:hAnsi="Arial" w:cs="Arial"/>
          <w:sz w:val="20"/>
          <w:szCs w:val="20"/>
        </w:rPr>
        <w:t xml:space="preserve">, Отрадное, </w:t>
      </w:r>
      <w:proofErr w:type="spellStart"/>
      <w:r>
        <w:rPr>
          <w:rFonts w:ascii="Arial" w:hAnsi="Arial" w:cs="Arial"/>
          <w:sz w:val="20"/>
          <w:szCs w:val="20"/>
        </w:rPr>
        <w:t>Порошино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Сунгай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Улус-Тараба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Усково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Червово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Черкасово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09.12.2005 N 126-ЗС)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В Мамонтовском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поселок </w:t>
      </w:r>
      <w:proofErr w:type="spellStart"/>
      <w:r>
        <w:rPr>
          <w:rFonts w:ascii="Arial" w:hAnsi="Arial" w:cs="Arial"/>
          <w:sz w:val="20"/>
          <w:szCs w:val="20"/>
        </w:rPr>
        <w:t>Потеряевка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абзац утратил силу. -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18.12.2024 N 96-ЗС.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21 в ред.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09.12.2005 N 126-ЗС)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В Немецком национальном районе поселок Красноармейский.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В Павловском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поселки: Озерный, Нагорный, Урожайный;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Касмала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Харьково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24. В </w:t>
      </w:r>
      <w:proofErr w:type="spellStart"/>
      <w:r>
        <w:rPr>
          <w:rFonts w:ascii="Arial" w:hAnsi="Arial" w:cs="Arial"/>
          <w:sz w:val="20"/>
          <w:szCs w:val="20"/>
        </w:rPr>
        <w:t>Панкрушихинском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поселки Ленский, Павловский, Первомайский, Петровский.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25. В Первомайском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Лесной Бобровского сельсовета, Малая Речка, Нижняя Петровка, </w:t>
      </w:r>
      <w:proofErr w:type="spellStart"/>
      <w:r>
        <w:rPr>
          <w:rFonts w:ascii="Arial" w:hAnsi="Arial" w:cs="Arial"/>
          <w:sz w:val="20"/>
          <w:szCs w:val="20"/>
        </w:rPr>
        <w:t>Рогуличный</w:t>
      </w:r>
      <w:proofErr w:type="spellEnd"/>
      <w:r>
        <w:rPr>
          <w:rFonts w:ascii="Arial" w:hAnsi="Arial" w:cs="Arial"/>
          <w:sz w:val="20"/>
          <w:szCs w:val="20"/>
        </w:rPr>
        <w:t>, Степной;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разъезд </w:t>
      </w:r>
      <w:proofErr w:type="spellStart"/>
      <w:r>
        <w:rPr>
          <w:rFonts w:ascii="Arial" w:hAnsi="Arial" w:cs="Arial"/>
          <w:sz w:val="20"/>
          <w:szCs w:val="20"/>
        </w:rPr>
        <w:t>Голубцово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Ногино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Новокопылово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Новочесноковка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В Петропавловском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поселки: им. Калинина, Красный Восток;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абзац утратил силу. -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25.12.2012 N 101-ЗС.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27. В </w:t>
      </w:r>
      <w:proofErr w:type="spellStart"/>
      <w:r>
        <w:rPr>
          <w:rFonts w:ascii="Arial" w:hAnsi="Arial" w:cs="Arial"/>
          <w:sz w:val="20"/>
          <w:szCs w:val="20"/>
        </w:rPr>
        <w:t>Поспелихинском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поселки </w:t>
      </w:r>
      <w:proofErr w:type="gramStart"/>
      <w:r>
        <w:rPr>
          <w:rFonts w:ascii="Arial" w:hAnsi="Arial" w:cs="Arial"/>
          <w:sz w:val="20"/>
          <w:szCs w:val="20"/>
        </w:rPr>
        <w:t>Благодатный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Маханово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Степнобугринский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28. В </w:t>
      </w:r>
      <w:proofErr w:type="spellStart"/>
      <w:r>
        <w:rPr>
          <w:rFonts w:ascii="Arial" w:hAnsi="Arial" w:cs="Arial"/>
          <w:sz w:val="20"/>
          <w:szCs w:val="20"/>
        </w:rPr>
        <w:t>Родинском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поселок Зеленая Дубрава.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 В Романовском районе поселок Первомайский.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30. В Рубцовском районе поселки </w:t>
      </w:r>
      <w:proofErr w:type="gramStart"/>
      <w:r>
        <w:rPr>
          <w:rFonts w:ascii="Arial" w:hAnsi="Arial" w:cs="Arial"/>
          <w:sz w:val="20"/>
          <w:szCs w:val="20"/>
        </w:rPr>
        <w:t>Песчаный</w:t>
      </w:r>
      <w:proofErr w:type="gramEnd"/>
      <w:r>
        <w:rPr>
          <w:rFonts w:ascii="Arial" w:hAnsi="Arial" w:cs="Arial"/>
          <w:sz w:val="20"/>
          <w:szCs w:val="20"/>
        </w:rPr>
        <w:t>, Пушкино.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31. Утратил силу. -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32. В Смоленском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поселки: Заречный, Красный Городок, Маточный, Молочный, Южный;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село Степное.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33. В Советском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поселок Заречный;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Карасук, </w:t>
      </w:r>
      <w:proofErr w:type="spellStart"/>
      <w:r>
        <w:rPr>
          <w:rFonts w:ascii="Arial" w:hAnsi="Arial" w:cs="Arial"/>
          <w:sz w:val="20"/>
          <w:szCs w:val="20"/>
        </w:rPr>
        <w:t>Колбаны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Колово</w:t>
      </w:r>
      <w:proofErr w:type="spellEnd"/>
      <w:r>
        <w:rPr>
          <w:rFonts w:ascii="Arial" w:hAnsi="Arial" w:cs="Arial"/>
          <w:sz w:val="20"/>
          <w:szCs w:val="20"/>
        </w:rPr>
        <w:t>, Хуторки.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34. В </w:t>
      </w:r>
      <w:proofErr w:type="spellStart"/>
      <w:r>
        <w:rPr>
          <w:rFonts w:ascii="Arial" w:hAnsi="Arial" w:cs="Arial"/>
          <w:sz w:val="20"/>
          <w:szCs w:val="20"/>
        </w:rPr>
        <w:t>Солонешенском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spellStart"/>
      <w:r>
        <w:rPr>
          <w:rFonts w:ascii="Arial" w:hAnsi="Arial" w:cs="Arial"/>
          <w:sz w:val="20"/>
          <w:szCs w:val="20"/>
        </w:rPr>
        <w:t>Ануйский</w:t>
      </w:r>
      <w:proofErr w:type="spellEnd"/>
      <w:r>
        <w:rPr>
          <w:rFonts w:ascii="Arial" w:hAnsi="Arial" w:cs="Arial"/>
          <w:sz w:val="20"/>
          <w:szCs w:val="20"/>
        </w:rPr>
        <w:t xml:space="preserve">, Калининский, Комсомольский, Первомайский,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Тог-Алтай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gramStart"/>
      <w:r>
        <w:rPr>
          <w:rFonts w:ascii="Arial" w:hAnsi="Arial" w:cs="Arial"/>
          <w:sz w:val="20"/>
          <w:szCs w:val="20"/>
        </w:rPr>
        <w:t xml:space="preserve">Александровка, </w:t>
      </w:r>
      <w:proofErr w:type="spellStart"/>
      <w:r>
        <w:rPr>
          <w:rFonts w:ascii="Arial" w:hAnsi="Arial" w:cs="Arial"/>
          <w:sz w:val="20"/>
          <w:szCs w:val="20"/>
        </w:rPr>
        <w:t>Барсуково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Березово</w:t>
      </w:r>
      <w:proofErr w:type="spellEnd"/>
      <w:r>
        <w:rPr>
          <w:rFonts w:ascii="Arial" w:hAnsi="Arial" w:cs="Arial"/>
          <w:sz w:val="20"/>
          <w:szCs w:val="20"/>
        </w:rPr>
        <w:t xml:space="preserve">, Большая Тихая, </w:t>
      </w:r>
      <w:proofErr w:type="spellStart"/>
      <w:r>
        <w:rPr>
          <w:rFonts w:ascii="Arial" w:hAnsi="Arial" w:cs="Arial"/>
          <w:sz w:val="20"/>
          <w:szCs w:val="20"/>
        </w:rPr>
        <w:t>Демино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Елиново</w:t>
      </w:r>
      <w:proofErr w:type="spellEnd"/>
      <w:r>
        <w:rPr>
          <w:rFonts w:ascii="Arial" w:hAnsi="Arial" w:cs="Arial"/>
          <w:sz w:val="20"/>
          <w:szCs w:val="20"/>
        </w:rPr>
        <w:t xml:space="preserve">, Искра, Матвеевка, Медведевка, Новая Жизнь, Рыбное, Тальменка, </w:t>
      </w:r>
      <w:proofErr w:type="spellStart"/>
      <w:r>
        <w:rPr>
          <w:rFonts w:ascii="Arial" w:hAnsi="Arial" w:cs="Arial"/>
          <w:sz w:val="20"/>
          <w:szCs w:val="20"/>
        </w:rPr>
        <w:t>Тележиха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Чегон</w:t>
      </w:r>
      <w:proofErr w:type="spellEnd"/>
      <w:r>
        <w:rPr>
          <w:rFonts w:ascii="Arial" w:hAnsi="Arial" w:cs="Arial"/>
          <w:sz w:val="20"/>
          <w:szCs w:val="20"/>
        </w:rPr>
        <w:t xml:space="preserve">, Черемшанка, </w:t>
      </w:r>
      <w:proofErr w:type="spellStart"/>
      <w:r>
        <w:rPr>
          <w:rFonts w:ascii="Arial" w:hAnsi="Arial" w:cs="Arial"/>
          <w:sz w:val="20"/>
          <w:szCs w:val="20"/>
        </w:rPr>
        <w:t>Юртное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34 в ред.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35. В </w:t>
      </w:r>
      <w:proofErr w:type="spellStart"/>
      <w:r>
        <w:rPr>
          <w:rFonts w:ascii="Arial" w:hAnsi="Arial" w:cs="Arial"/>
          <w:sz w:val="20"/>
          <w:szCs w:val="20"/>
        </w:rPr>
        <w:t>Солтонском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Вознесенка, Кичек, </w:t>
      </w:r>
      <w:proofErr w:type="spellStart"/>
      <w:r>
        <w:rPr>
          <w:rFonts w:ascii="Arial" w:hAnsi="Arial" w:cs="Arial"/>
          <w:sz w:val="20"/>
          <w:szCs w:val="20"/>
        </w:rPr>
        <w:t>Тосток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Акатьево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Афонино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Излап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Каракан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Новая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Ажинка</w:t>
      </w:r>
      <w:proofErr w:type="spellEnd"/>
      <w:r>
        <w:rPr>
          <w:rFonts w:ascii="Arial" w:hAnsi="Arial" w:cs="Arial"/>
          <w:sz w:val="20"/>
          <w:szCs w:val="20"/>
        </w:rPr>
        <w:t xml:space="preserve">, Новотроицк, Старая </w:t>
      </w:r>
      <w:proofErr w:type="spellStart"/>
      <w:r>
        <w:rPr>
          <w:rFonts w:ascii="Arial" w:hAnsi="Arial" w:cs="Arial"/>
          <w:sz w:val="20"/>
          <w:szCs w:val="20"/>
        </w:rPr>
        <w:t>Ажинка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35 в ред.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36. В </w:t>
      </w:r>
      <w:proofErr w:type="spellStart"/>
      <w:r>
        <w:rPr>
          <w:rFonts w:ascii="Arial" w:hAnsi="Arial" w:cs="Arial"/>
          <w:sz w:val="20"/>
          <w:szCs w:val="20"/>
        </w:rPr>
        <w:t>Табунском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села </w:t>
      </w:r>
      <w:proofErr w:type="spellStart"/>
      <w:r>
        <w:rPr>
          <w:rFonts w:ascii="Arial" w:hAnsi="Arial" w:cs="Arial"/>
          <w:sz w:val="20"/>
          <w:szCs w:val="20"/>
        </w:rPr>
        <w:t>Ермаковка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Новороссийка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37. В </w:t>
      </w:r>
      <w:proofErr w:type="spellStart"/>
      <w:r>
        <w:rPr>
          <w:rFonts w:ascii="Arial" w:hAnsi="Arial" w:cs="Arial"/>
          <w:sz w:val="20"/>
          <w:szCs w:val="20"/>
        </w:rPr>
        <w:t>Тальменском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поселок </w:t>
      </w:r>
      <w:proofErr w:type="gramStart"/>
      <w:r>
        <w:rPr>
          <w:rFonts w:ascii="Arial" w:hAnsi="Arial" w:cs="Arial"/>
          <w:sz w:val="20"/>
          <w:szCs w:val="20"/>
        </w:rPr>
        <w:t>Круглое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разъезд </w:t>
      </w:r>
      <w:proofErr w:type="spellStart"/>
      <w:r>
        <w:rPr>
          <w:rFonts w:ascii="Arial" w:hAnsi="Arial" w:cs="Arial"/>
          <w:sz w:val="20"/>
          <w:szCs w:val="20"/>
        </w:rPr>
        <w:t>Рямы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Барсуково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Инюшово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Куликово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Митюшово</w:t>
      </w:r>
      <w:proofErr w:type="spellEnd"/>
      <w:r>
        <w:rPr>
          <w:rFonts w:ascii="Arial" w:hAnsi="Arial" w:cs="Arial"/>
          <w:sz w:val="20"/>
          <w:szCs w:val="20"/>
        </w:rPr>
        <w:t xml:space="preserve">, Новая Заря, </w:t>
      </w:r>
      <w:proofErr w:type="spellStart"/>
      <w:r>
        <w:rPr>
          <w:rFonts w:ascii="Arial" w:hAnsi="Arial" w:cs="Arial"/>
          <w:sz w:val="20"/>
          <w:szCs w:val="20"/>
        </w:rPr>
        <w:t>Сандалово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Шипицино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38. В </w:t>
      </w:r>
      <w:proofErr w:type="spellStart"/>
      <w:r>
        <w:rPr>
          <w:rFonts w:ascii="Arial" w:hAnsi="Arial" w:cs="Arial"/>
          <w:sz w:val="20"/>
          <w:szCs w:val="20"/>
        </w:rPr>
        <w:t>Тогульском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села Бураново, </w:t>
      </w:r>
      <w:proofErr w:type="spellStart"/>
      <w:r>
        <w:rPr>
          <w:rFonts w:ascii="Arial" w:hAnsi="Arial" w:cs="Arial"/>
          <w:sz w:val="20"/>
          <w:szCs w:val="20"/>
        </w:rPr>
        <w:t>Колонково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Титово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Уксунай</w:t>
      </w:r>
      <w:proofErr w:type="spellEnd"/>
      <w:r>
        <w:rPr>
          <w:rFonts w:ascii="Arial" w:hAnsi="Arial" w:cs="Arial"/>
          <w:sz w:val="20"/>
          <w:szCs w:val="20"/>
        </w:rPr>
        <w:t>, Шумиха.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39. В </w:t>
      </w:r>
      <w:proofErr w:type="spellStart"/>
      <w:r>
        <w:rPr>
          <w:rFonts w:ascii="Arial" w:hAnsi="Arial" w:cs="Arial"/>
          <w:sz w:val="20"/>
          <w:szCs w:val="20"/>
        </w:rPr>
        <w:t>Топчихинском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Комариха, </w:t>
      </w:r>
      <w:proofErr w:type="spellStart"/>
      <w:r>
        <w:rPr>
          <w:rFonts w:ascii="Arial" w:hAnsi="Arial" w:cs="Arial"/>
          <w:sz w:val="20"/>
          <w:szCs w:val="20"/>
        </w:rPr>
        <w:t>Староалейка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Топольный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село Песчаное.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40. В Троицком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gramStart"/>
      <w:r>
        <w:rPr>
          <w:rFonts w:ascii="Arial" w:hAnsi="Arial" w:cs="Arial"/>
          <w:sz w:val="20"/>
          <w:szCs w:val="20"/>
        </w:rPr>
        <w:t>Клюквенный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Куличье</w:t>
      </w:r>
      <w:proofErr w:type="spellEnd"/>
      <w:r>
        <w:rPr>
          <w:rFonts w:ascii="Arial" w:hAnsi="Arial" w:cs="Arial"/>
          <w:sz w:val="20"/>
          <w:szCs w:val="20"/>
        </w:rPr>
        <w:t xml:space="preserve">, Ленинский, Лесной, </w:t>
      </w:r>
      <w:proofErr w:type="spellStart"/>
      <w:r>
        <w:rPr>
          <w:rFonts w:ascii="Arial" w:hAnsi="Arial" w:cs="Arial"/>
          <w:sz w:val="20"/>
          <w:szCs w:val="20"/>
        </w:rPr>
        <w:t>Уткуль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Вершинино,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Озеро-Петровское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Талдинка</w:t>
      </w:r>
      <w:proofErr w:type="spellEnd"/>
      <w:r>
        <w:rPr>
          <w:rFonts w:ascii="Arial" w:hAnsi="Arial" w:cs="Arial"/>
          <w:sz w:val="20"/>
          <w:szCs w:val="20"/>
        </w:rPr>
        <w:t xml:space="preserve">, Тюмень, </w:t>
      </w:r>
      <w:proofErr w:type="spellStart"/>
      <w:r>
        <w:rPr>
          <w:rFonts w:ascii="Arial" w:hAnsi="Arial" w:cs="Arial"/>
          <w:sz w:val="20"/>
          <w:szCs w:val="20"/>
        </w:rPr>
        <w:t>Уткино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Червянка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Южаково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станция Вершинино.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41. В </w:t>
      </w:r>
      <w:proofErr w:type="spellStart"/>
      <w:r>
        <w:rPr>
          <w:rFonts w:ascii="Arial" w:hAnsi="Arial" w:cs="Arial"/>
          <w:sz w:val="20"/>
          <w:szCs w:val="20"/>
        </w:rPr>
        <w:t>Тюменцевском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поселки Вознесенский, </w:t>
      </w:r>
      <w:proofErr w:type="spellStart"/>
      <w:r>
        <w:rPr>
          <w:rFonts w:ascii="Arial" w:hAnsi="Arial" w:cs="Arial"/>
          <w:sz w:val="20"/>
          <w:szCs w:val="20"/>
        </w:rPr>
        <w:t>Кулундинский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Трубачево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41 в ред.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42. В Угловском районе села Борисовка, </w:t>
      </w:r>
      <w:proofErr w:type="gramStart"/>
      <w:r>
        <w:rPr>
          <w:rFonts w:ascii="Arial" w:hAnsi="Arial" w:cs="Arial"/>
          <w:sz w:val="20"/>
          <w:szCs w:val="20"/>
        </w:rPr>
        <w:t>Горькое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Ляпуново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Наумовка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42 в ред.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43. В </w:t>
      </w:r>
      <w:proofErr w:type="spellStart"/>
      <w:r>
        <w:rPr>
          <w:rFonts w:ascii="Arial" w:hAnsi="Arial" w:cs="Arial"/>
          <w:sz w:val="20"/>
          <w:szCs w:val="20"/>
        </w:rPr>
        <w:t>Усть-Калманском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поселки: Васильевка, Дружба, </w:t>
      </w:r>
      <w:proofErr w:type="gramStart"/>
      <w:r>
        <w:rPr>
          <w:rFonts w:ascii="Arial" w:hAnsi="Arial" w:cs="Arial"/>
          <w:sz w:val="20"/>
          <w:szCs w:val="20"/>
        </w:rPr>
        <w:t>Западный</w:t>
      </w:r>
      <w:proofErr w:type="gramEnd"/>
      <w:r>
        <w:rPr>
          <w:rFonts w:ascii="Arial" w:hAnsi="Arial" w:cs="Arial"/>
          <w:sz w:val="20"/>
          <w:szCs w:val="20"/>
        </w:rPr>
        <w:t xml:space="preserve">, Степной, </w:t>
      </w:r>
      <w:proofErr w:type="spellStart"/>
      <w:r>
        <w:rPr>
          <w:rFonts w:ascii="Arial" w:hAnsi="Arial" w:cs="Arial"/>
          <w:sz w:val="20"/>
          <w:szCs w:val="20"/>
        </w:rPr>
        <w:t>Усть-Ермилиха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Бураново, </w:t>
      </w:r>
      <w:proofErr w:type="spellStart"/>
      <w:r>
        <w:rPr>
          <w:rFonts w:ascii="Arial" w:hAnsi="Arial" w:cs="Arial"/>
          <w:sz w:val="20"/>
          <w:szCs w:val="20"/>
        </w:rPr>
        <w:t>Верх-Слюдянка</w:t>
      </w:r>
      <w:proofErr w:type="spellEnd"/>
      <w:r>
        <w:rPr>
          <w:rFonts w:ascii="Arial" w:hAnsi="Arial" w:cs="Arial"/>
          <w:sz w:val="20"/>
          <w:szCs w:val="20"/>
        </w:rPr>
        <w:t xml:space="preserve">, Ельцовка, </w:t>
      </w:r>
      <w:proofErr w:type="spellStart"/>
      <w:r>
        <w:rPr>
          <w:rFonts w:ascii="Arial" w:hAnsi="Arial" w:cs="Arial"/>
          <w:sz w:val="20"/>
          <w:szCs w:val="20"/>
        </w:rPr>
        <w:t>Новотроенка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44. В </w:t>
      </w:r>
      <w:proofErr w:type="spellStart"/>
      <w:r>
        <w:rPr>
          <w:rFonts w:ascii="Arial" w:hAnsi="Arial" w:cs="Arial"/>
          <w:sz w:val="20"/>
          <w:szCs w:val="20"/>
        </w:rPr>
        <w:t>Усть-Пристанском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поселки: </w:t>
      </w:r>
      <w:proofErr w:type="spellStart"/>
      <w:r>
        <w:rPr>
          <w:rFonts w:ascii="Arial" w:hAnsi="Arial" w:cs="Arial"/>
          <w:sz w:val="20"/>
          <w:szCs w:val="20"/>
        </w:rPr>
        <w:t>Коловый</w:t>
      </w:r>
      <w:proofErr w:type="spellEnd"/>
      <w:r>
        <w:rPr>
          <w:rFonts w:ascii="Arial" w:hAnsi="Arial" w:cs="Arial"/>
          <w:sz w:val="20"/>
          <w:szCs w:val="20"/>
        </w:rPr>
        <w:t xml:space="preserve"> Мыс, Отдаленный, </w:t>
      </w:r>
      <w:proofErr w:type="spellStart"/>
      <w:r>
        <w:rPr>
          <w:rFonts w:ascii="Arial" w:hAnsi="Arial" w:cs="Arial"/>
          <w:sz w:val="20"/>
          <w:szCs w:val="20"/>
        </w:rPr>
        <w:t>Петлиха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Беспалово</w:t>
      </w:r>
      <w:proofErr w:type="spellEnd"/>
      <w:r>
        <w:rPr>
          <w:rFonts w:ascii="Arial" w:hAnsi="Arial" w:cs="Arial"/>
          <w:sz w:val="20"/>
          <w:szCs w:val="20"/>
        </w:rPr>
        <w:t xml:space="preserve">, Камышенка, </w:t>
      </w:r>
      <w:proofErr w:type="spellStart"/>
      <w:r>
        <w:rPr>
          <w:rFonts w:ascii="Arial" w:hAnsi="Arial" w:cs="Arial"/>
          <w:sz w:val="20"/>
          <w:szCs w:val="20"/>
        </w:rPr>
        <w:t>Клепиково</w:t>
      </w:r>
      <w:proofErr w:type="spellEnd"/>
      <w:r>
        <w:rPr>
          <w:rFonts w:ascii="Arial" w:hAnsi="Arial" w:cs="Arial"/>
          <w:sz w:val="20"/>
          <w:szCs w:val="20"/>
        </w:rPr>
        <w:t xml:space="preserve">, Романово, </w:t>
      </w:r>
      <w:proofErr w:type="spellStart"/>
      <w:r>
        <w:rPr>
          <w:rFonts w:ascii="Arial" w:hAnsi="Arial" w:cs="Arial"/>
          <w:sz w:val="20"/>
          <w:szCs w:val="20"/>
        </w:rPr>
        <w:t>Усть-Журавлиха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Усть-Чарыш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Чеканиха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Законов Алтайского края от 09.12.2005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N 126-ЗС</w:t>
        </w:r>
      </w:hyperlink>
      <w:r>
        <w:rPr>
          <w:rFonts w:ascii="Arial" w:hAnsi="Arial" w:cs="Arial"/>
          <w:sz w:val="20"/>
          <w:szCs w:val="20"/>
        </w:rPr>
        <w:t xml:space="preserve">, от 07.05.2010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N 34-ЗС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45. В </w:t>
      </w:r>
      <w:proofErr w:type="spellStart"/>
      <w:r>
        <w:rPr>
          <w:rFonts w:ascii="Arial" w:hAnsi="Arial" w:cs="Arial"/>
          <w:sz w:val="20"/>
          <w:szCs w:val="20"/>
        </w:rPr>
        <w:t>Хабарском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поселки </w:t>
      </w:r>
      <w:proofErr w:type="spellStart"/>
      <w:r>
        <w:rPr>
          <w:rFonts w:ascii="Arial" w:hAnsi="Arial" w:cs="Arial"/>
          <w:sz w:val="20"/>
          <w:szCs w:val="20"/>
        </w:rPr>
        <w:t>Богатское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Малопавловка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Новофедоровка</w:t>
      </w:r>
      <w:proofErr w:type="spellEnd"/>
      <w:r>
        <w:rPr>
          <w:rFonts w:ascii="Arial" w:hAnsi="Arial" w:cs="Arial"/>
          <w:sz w:val="20"/>
          <w:szCs w:val="20"/>
        </w:rPr>
        <w:t>, Пионер Труда, Рассвет.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45 в ред.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46. В Целинном районе села </w:t>
      </w:r>
      <w:proofErr w:type="spellStart"/>
      <w:r>
        <w:rPr>
          <w:rFonts w:ascii="Arial" w:hAnsi="Arial" w:cs="Arial"/>
          <w:sz w:val="20"/>
          <w:szCs w:val="20"/>
        </w:rPr>
        <w:t>Верх-Шубинка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Верх-Яминское</w:t>
      </w:r>
      <w:proofErr w:type="spellEnd"/>
      <w:r>
        <w:rPr>
          <w:rFonts w:ascii="Arial" w:hAnsi="Arial" w:cs="Arial"/>
          <w:sz w:val="20"/>
          <w:szCs w:val="20"/>
        </w:rPr>
        <w:t xml:space="preserve">, Локоть, </w:t>
      </w:r>
      <w:proofErr w:type="spellStart"/>
      <w:r>
        <w:rPr>
          <w:rFonts w:ascii="Arial" w:hAnsi="Arial" w:cs="Arial"/>
          <w:sz w:val="20"/>
          <w:szCs w:val="20"/>
        </w:rPr>
        <w:t>Рупосово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Сверчково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Чесноково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Шадрино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46 в ред.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47. В Чарышском районе села Аба, Алексеевка, Большой </w:t>
      </w:r>
      <w:proofErr w:type="spellStart"/>
      <w:r>
        <w:rPr>
          <w:rFonts w:ascii="Arial" w:hAnsi="Arial" w:cs="Arial"/>
          <w:sz w:val="20"/>
          <w:szCs w:val="20"/>
        </w:rPr>
        <w:t>Бащелак</w:t>
      </w:r>
      <w:proofErr w:type="spellEnd"/>
      <w:r>
        <w:rPr>
          <w:rFonts w:ascii="Arial" w:hAnsi="Arial" w:cs="Arial"/>
          <w:sz w:val="20"/>
          <w:szCs w:val="20"/>
        </w:rPr>
        <w:t xml:space="preserve">, Боровлянка, Ивановка, </w:t>
      </w:r>
      <w:proofErr w:type="spellStart"/>
      <w:r>
        <w:rPr>
          <w:rFonts w:ascii="Arial" w:hAnsi="Arial" w:cs="Arial"/>
          <w:sz w:val="20"/>
          <w:szCs w:val="20"/>
        </w:rPr>
        <w:t>Комендантка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Майорка</w:t>
      </w:r>
      <w:proofErr w:type="spellEnd"/>
      <w:r>
        <w:rPr>
          <w:rFonts w:ascii="Arial" w:hAnsi="Arial" w:cs="Arial"/>
          <w:sz w:val="20"/>
          <w:szCs w:val="20"/>
        </w:rPr>
        <w:t xml:space="preserve">, Малая </w:t>
      </w:r>
      <w:proofErr w:type="spellStart"/>
      <w:r>
        <w:rPr>
          <w:rFonts w:ascii="Arial" w:hAnsi="Arial" w:cs="Arial"/>
          <w:sz w:val="20"/>
          <w:szCs w:val="20"/>
        </w:rPr>
        <w:t>Маралиха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Машенка</w:t>
      </w:r>
      <w:proofErr w:type="spellEnd"/>
      <w:r>
        <w:rPr>
          <w:rFonts w:ascii="Arial" w:hAnsi="Arial" w:cs="Arial"/>
          <w:sz w:val="20"/>
          <w:szCs w:val="20"/>
        </w:rPr>
        <w:t xml:space="preserve">, Покровка, </w:t>
      </w:r>
      <w:proofErr w:type="spellStart"/>
      <w:r>
        <w:rPr>
          <w:rFonts w:ascii="Arial" w:hAnsi="Arial" w:cs="Arial"/>
          <w:sz w:val="20"/>
          <w:szCs w:val="20"/>
        </w:rPr>
        <w:t>Сваловка</w:t>
      </w:r>
      <w:proofErr w:type="spellEnd"/>
      <w:r>
        <w:rPr>
          <w:rFonts w:ascii="Arial" w:hAnsi="Arial" w:cs="Arial"/>
          <w:sz w:val="20"/>
          <w:szCs w:val="20"/>
        </w:rPr>
        <w:t xml:space="preserve">, Сосновка, </w:t>
      </w:r>
      <w:proofErr w:type="spellStart"/>
      <w:r>
        <w:rPr>
          <w:rFonts w:ascii="Arial" w:hAnsi="Arial" w:cs="Arial"/>
          <w:sz w:val="20"/>
          <w:szCs w:val="20"/>
        </w:rPr>
        <w:t>Усть-Ионыш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Усть-Пихтовка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Чайное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Щебнюха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47 в ред.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48. В </w:t>
      </w:r>
      <w:proofErr w:type="spellStart"/>
      <w:r>
        <w:rPr>
          <w:rFonts w:ascii="Arial" w:hAnsi="Arial" w:cs="Arial"/>
          <w:sz w:val="20"/>
          <w:szCs w:val="20"/>
        </w:rPr>
        <w:t>Шелаболихинском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 село Иня.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49. В </w:t>
      </w:r>
      <w:proofErr w:type="spellStart"/>
      <w:r>
        <w:rPr>
          <w:rFonts w:ascii="Arial" w:hAnsi="Arial" w:cs="Arial"/>
          <w:sz w:val="20"/>
          <w:szCs w:val="20"/>
        </w:rPr>
        <w:t>Шипуновском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районе: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поселки: Воробьево, Дружба, Семилетка, Талина;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села: </w:t>
      </w:r>
      <w:proofErr w:type="spellStart"/>
      <w:r>
        <w:rPr>
          <w:rFonts w:ascii="Arial" w:hAnsi="Arial" w:cs="Arial"/>
          <w:sz w:val="20"/>
          <w:szCs w:val="20"/>
        </w:rPr>
        <w:t>Коробейниково</w:t>
      </w:r>
      <w:proofErr w:type="spellEnd"/>
      <w:r>
        <w:rPr>
          <w:rFonts w:ascii="Arial" w:hAnsi="Arial" w:cs="Arial"/>
          <w:sz w:val="20"/>
          <w:szCs w:val="20"/>
        </w:rPr>
        <w:t>, Эстония.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49 в ред.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09.12.2005 N 126-ЗС)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50. Утратил силу. -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03.12.2025 N 97-ЗС.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51. В городе Славгороде села </w:t>
      </w:r>
      <w:proofErr w:type="spellStart"/>
      <w:r>
        <w:rPr>
          <w:rFonts w:ascii="Arial" w:hAnsi="Arial" w:cs="Arial"/>
          <w:sz w:val="20"/>
          <w:szCs w:val="20"/>
        </w:rPr>
        <w:t>Добровка</w:t>
      </w:r>
      <w:proofErr w:type="spellEnd"/>
      <w:r>
        <w:rPr>
          <w:rFonts w:ascii="Arial" w:hAnsi="Arial" w:cs="Arial"/>
          <w:sz w:val="20"/>
          <w:szCs w:val="20"/>
        </w:rPr>
        <w:t xml:space="preserve">, Екатериновка, </w:t>
      </w:r>
      <w:proofErr w:type="spellStart"/>
      <w:r>
        <w:rPr>
          <w:rFonts w:ascii="Arial" w:hAnsi="Arial" w:cs="Arial"/>
          <w:sz w:val="20"/>
          <w:szCs w:val="20"/>
        </w:rPr>
        <w:t>Куатовка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Пановка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Райгород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51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03.04.2014 N 35-ЗС)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2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Закон вступает в силу со дня его официального опубликования.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Алтайского края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А.А.СУРИКОВ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Барнаул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декабря 2003 года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61-ЗС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BD5" w:rsidRDefault="00F01BD5" w:rsidP="00F01BD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Источник публикации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данном виде документ опубликован не был.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Первоначальный текст документа опубликован в изданиях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</w:t>
      </w:r>
      <w:proofErr w:type="gramStart"/>
      <w:r>
        <w:rPr>
          <w:rFonts w:ascii="Arial" w:hAnsi="Arial" w:cs="Arial"/>
          <w:sz w:val="20"/>
          <w:szCs w:val="20"/>
        </w:rPr>
        <w:t>Алтайская</w:t>
      </w:r>
      <w:proofErr w:type="gramEnd"/>
      <w:r>
        <w:rPr>
          <w:rFonts w:ascii="Arial" w:hAnsi="Arial" w:cs="Arial"/>
          <w:sz w:val="20"/>
          <w:szCs w:val="20"/>
        </w:rPr>
        <w:t xml:space="preserve"> правда", N 333-334, 03.12.2003,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"Сборник законодательства Алтайского края", N 92, ч. 1, 2003, с. 14.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Информацию о публикации документов, создающих данную редакцию, </w:t>
      </w:r>
      <w:proofErr w:type="gramStart"/>
      <w:r>
        <w:rPr>
          <w:rFonts w:ascii="Arial" w:hAnsi="Arial" w:cs="Arial"/>
          <w:sz w:val="20"/>
          <w:szCs w:val="20"/>
        </w:rPr>
        <w:t>см</w:t>
      </w:r>
      <w:proofErr w:type="gramEnd"/>
      <w:r>
        <w:rPr>
          <w:rFonts w:ascii="Arial" w:hAnsi="Arial" w:cs="Arial"/>
          <w:sz w:val="20"/>
          <w:szCs w:val="20"/>
        </w:rPr>
        <w:t>. в справке к этим документам.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Примечание к документу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Начало действия редакции - 04.12.2025.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Изменения, внесенные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03.12.2025 N 97-ЗС,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вступили</w:t>
        </w:r>
      </w:hyperlink>
      <w:r>
        <w:rPr>
          <w:rFonts w:ascii="Arial" w:hAnsi="Arial" w:cs="Arial"/>
          <w:sz w:val="20"/>
          <w:szCs w:val="20"/>
        </w:rPr>
        <w:t xml:space="preserve"> в силу со дня его официального опубликования (опубликован на </w:t>
      </w:r>
      <w:proofErr w:type="gramStart"/>
      <w:r>
        <w:rPr>
          <w:rFonts w:ascii="Arial" w:hAnsi="Arial" w:cs="Arial"/>
          <w:sz w:val="20"/>
          <w:szCs w:val="20"/>
        </w:rPr>
        <w:t>Официальном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интернет-портале</w:t>
      </w:r>
      <w:proofErr w:type="spellEnd"/>
      <w:r>
        <w:rPr>
          <w:rFonts w:ascii="Arial" w:hAnsi="Arial" w:cs="Arial"/>
          <w:sz w:val="20"/>
          <w:szCs w:val="20"/>
        </w:rPr>
        <w:t xml:space="preserve"> правовой информации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http://pravo.gov.ru</w:t>
        </w:r>
      </w:hyperlink>
      <w:r>
        <w:rPr>
          <w:rFonts w:ascii="Arial" w:hAnsi="Arial" w:cs="Arial"/>
          <w:sz w:val="20"/>
          <w:szCs w:val="20"/>
        </w:rPr>
        <w:t xml:space="preserve"> - 04.12.2025).</w:t>
      </w:r>
    </w:p>
    <w:p w:rsidR="00F01BD5" w:rsidRDefault="00F01BD5" w:rsidP="00F01BD5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Название документа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 Алтайского края от 01.12.2003 N 61-ЗС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(ред. от 03.12.2025)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"О труднодоступных и отдаленных местностях в Алтайском крае"</w:t>
      </w:r>
    </w:p>
    <w:p w:rsidR="00F01BD5" w:rsidRDefault="00F01BD5" w:rsidP="00F01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  <w:r>
        <w:rPr>
          <w:rFonts w:ascii="Arial" w:hAnsi="Arial" w:cs="Arial"/>
          <w:sz w:val="20"/>
          <w:szCs w:val="20"/>
        </w:rPr>
        <w:t xml:space="preserve"> Постановлением АКСНД от 01.12.2003 N 401)</w:t>
      </w:r>
    </w:p>
    <w:p w:rsidR="00F556C3" w:rsidRDefault="00F556C3"/>
    <w:sectPr w:rsidR="00F556C3" w:rsidSect="0075352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BD5"/>
    <w:rsid w:val="00F01BD5"/>
    <w:rsid w:val="00F5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16&amp;n=136145&amp;dst=100007" TargetMode="External"/><Relationship Id="rId18" Type="http://schemas.openxmlformats.org/officeDocument/2006/relationships/hyperlink" Target="https://login.consultant.ru/link/?req=doc&amp;base=RLAW016&amp;n=15003&amp;dst=100008" TargetMode="External"/><Relationship Id="rId26" Type="http://schemas.openxmlformats.org/officeDocument/2006/relationships/hyperlink" Target="https://login.consultant.ru/link/?req=doc&amp;base=RLAW016&amp;n=46189&amp;dst=100016" TargetMode="External"/><Relationship Id="rId39" Type="http://schemas.openxmlformats.org/officeDocument/2006/relationships/hyperlink" Target="https://login.consultant.ru/link/?req=doc&amp;base=RLAW016&amp;n=46189&amp;dst=100031" TargetMode="External"/><Relationship Id="rId21" Type="http://schemas.openxmlformats.org/officeDocument/2006/relationships/hyperlink" Target="https://login.consultant.ru/link/?req=doc&amp;base=RLAW016&amp;n=136145&amp;dst=100008" TargetMode="External"/><Relationship Id="rId34" Type="http://schemas.openxmlformats.org/officeDocument/2006/relationships/hyperlink" Target="https://login.consultant.ru/link/?req=doc&amp;base=RLAW016&amp;n=38078&amp;dst=100010" TargetMode="External"/><Relationship Id="rId42" Type="http://schemas.openxmlformats.org/officeDocument/2006/relationships/hyperlink" Target="https://login.consultant.ru/link/?req=doc&amp;base=RLAW016&amp;n=46189&amp;dst=100035" TargetMode="External"/><Relationship Id="rId47" Type="http://schemas.openxmlformats.org/officeDocument/2006/relationships/hyperlink" Target="https://login.consultant.ru/link/?req=doc&amp;base=RLAW016&amp;n=46189&amp;dst=100039" TargetMode="External"/><Relationship Id="rId50" Type="http://schemas.openxmlformats.org/officeDocument/2006/relationships/hyperlink" Target="https://login.consultant.ru/link/?req=doc&amp;base=RLAW016&amp;n=128852&amp;dst=100023" TargetMode="External"/><Relationship Id="rId55" Type="http://schemas.openxmlformats.org/officeDocument/2006/relationships/hyperlink" Target="http://pravo.gov.ru" TargetMode="External"/><Relationship Id="rId7" Type="http://schemas.openxmlformats.org/officeDocument/2006/relationships/hyperlink" Target="https://login.consultant.ru/link/?req=doc&amp;base=RLAW016&amp;n=128853&amp;dst=100008" TargetMode="External"/><Relationship Id="rId12" Type="http://schemas.openxmlformats.org/officeDocument/2006/relationships/hyperlink" Target="https://login.consultant.ru/link/?req=doc&amp;base=RLAW016&amp;n=128784&amp;dst=100010" TargetMode="External"/><Relationship Id="rId17" Type="http://schemas.openxmlformats.org/officeDocument/2006/relationships/hyperlink" Target="https://login.consultant.ru/link/?req=doc&amp;base=RLAW016&amp;n=109575" TargetMode="External"/><Relationship Id="rId25" Type="http://schemas.openxmlformats.org/officeDocument/2006/relationships/hyperlink" Target="https://login.consultant.ru/link/?req=doc&amp;base=RLAW016&amp;n=46189&amp;dst=100015" TargetMode="External"/><Relationship Id="rId33" Type="http://schemas.openxmlformats.org/officeDocument/2006/relationships/hyperlink" Target="https://login.consultant.ru/link/?req=doc&amp;base=RLAW016&amp;n=46189&amp;dst=100019" TargetMode="External"/><Relationship Id="rId38" Type="http://schemas.openxmlformats.org/officeDocument/2006/relationships/hyperlink" Target="https://login.consultant.ru/link/?req=doc&amp;base=RLAW016&amp;n=46189&amp;dst=100029" TargetMode="External"/><Relationship Id="rId46" Type="http://schemas.openxmlformats.org/officeDocument/2006/relationships/hyperlink" Target="https://login.consultant.ru/link/?req=doc&amp;base=RLAW016&amp;n=128853&amp;dst=100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16&amp;n=135541" TargetMode="External"/><Relationship Id="rId20" Type="http://schemas.openxmlformats.org/officeDocument/2006/relationships/hyperlink" Target="https://login.consultant.ru/link/?req=doc&amp;base=RLAW016&amp;n=112754&amp;dst=100012" TargetMode="External"/><Relationship Id="rId29" Type="http://schemas.openxmlformats.org/officeDocument/2006/relationships/hyperlink" Target="https://login.consultant.ru/link/?req=doc&amp;base=RLAW016&amp;n=128852&amp;dst=100013" TargetMode="External"/><Relationship Id="rId41" Type="http://schemas.openxmlformats.org/officeDocument/2006/relationships/hyperlink" Target="https://login.consultant.ru/link/?req=doc&amp;base=RLAW016&amp;n=46189&amp;dst=100034" TargetMode="External"/><Relationship Id="rId54" Type="http://schemas.openxmlformats.org/officeDocument/2006/relationships/hyperlink" Target="https://login.consultant.ru/link/?req=doc&amp;base=RLAW016&amp;n=136145&amp;dst=1001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6&amp;n=15003&amp;dst=100008" TargetMode="External"/><Relationship Id="rId11" Type="http://schemas.openxmlformats.org/officeDocument/2006/relationships/hyperlink" Target="https://login.consultant.ru/link/?req=doc&amp;base=RLAW016&amp;n=112754&amp;dst=100012" TargetMode="External"/><Relationship Id="rId24" Type="http://schemas.openxmlformats.org/officeDocument/2006/relationships/hyperlink" Target="https://login.consultant.ru/link/?req=doc&amp;base=RLAW016&amp;n=46189&amp;dst=100008" TargetMode="External"/><Relationship Id="rId32" Type="http://schemas.openxmlformats.org/officeDocument/2006/relationships/hyperlink" Target="https://login.consultant.ru/link/?req=doc&amp;base=RLAW016&amp;n=46189&amp;dst=100018" TargetMode="External"/><Relationship Id="rId37" Type="http://schemas.openxmlformats.org/officeDocument/2006/relationships/hyperlink" Target="https://login.consultant.ru/link/?req=doc&amp;base=RLAW016&amp;n=46189&amp;dst=100026" TargetMode="External"/><Relationship Id="rId40" Type="http://schemas.openxmlformats.org/officeDocument/2006/relationships/hyperlink" Target="https://login.consultant.ru/link/?req=doc&amp;base=RLAW016&amp;n=46189&amp;dst=100033" TargetMode="External"/><Relationship Id="rId45" Type="http://schemas.openxmlformats.org/officeDocument/2006/relationships/hyperlink" Target="https://login.consultant.ru/link/?req=doc&amp;base=RLAW016&amp;n=128852&amp;dst=100020" TargetMode="External"/><Relationship Id="rId53" Type="http://schemas.openxmlformats.org/officeDocument/2006/relationships/hyperlink" Target="https://login.consultant.ru/link/?req=doc&amp;base=RLAW016&amp;n=136145&amp;dst=100007" TargetMode="External"/><Relationship Id="rId5" Type="http://schemas.openxmlformats.org/officeDocument/2006/relationships/hyperlink" Target="https://login.consultant.ru/link/?req=doc&amp;base=RLAW016&amp;n=14012&amp;dst=100008" TargetMode="External"/><Relationship Id="rId15" Type="http://schemas.openxmlformats.org/officeDocument/2006/relationships/hyperlink" Target="https://login.consultant.ru/link/?req=doc&amp;base=LAW&amp;n=501319&amp;dst=101092" TargetMode="External"/><Relationship Id="rId23" Type="http://schemas.openxmlformats.org/officeDocument/2006/relationships/hyperlink" Target="https://login.consultant.ru/link/?req=doc&amp;base=RLAW016&amp;n=128853&amp;dst=100009" TargetMode="External"/><Relationship Id="rId28" Type="http://schemas.openxmlformats.org/officeDocument/2006/relationships/hyperlink" Target="https://login.consultant.ru/link/?req=doc&amp;base=RLAW016&amp;n=128852&amp;dst=100011" TargetMode="External"/><Relationship Id="rId36" Type="http://schemas.openxmlformats.org/officeDocument/2006/relationships/hyperlink" Target="https://login.consultant.ru/link/?req=doc&amp;base=RLAW016&amp;n=46189&amp;dst=100022" TargetMode="External"/><Relationship Id="rId49" Type="http://schemas.openxmlformats.org/officeDocument/2006/relationships/hyperlink" Target="https://login.consultant.ru/link/?req=doc&amp;base=RLAW016&amp;n=46189&amp;dst=100042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16&amp;n=134352&amp;dst=100007" TargetMode="External"/><Relationship Id="rId19" Type="http://schemas.openxmlformats.org/officeDocument/2006/relationships/hyperlink" Target="https://login.consultant.ru/link/?req=doc&amp;base=RLAW016&amp;n=134352&amp;dst=100007" TargetMode="External"/><Relationship Id="rId31" Type="http://schemas.openxmlformats.org/officeDocument/2006/relationships/hyperlink" Target="https://login.consultant.ru/link/?req=doc&amp;base=RLAW016&amp;n=128852&amp;dst=100015" TargetMode="External"/><Relationship Id="rId44" Type="http://schemas.openxmlformats.org/officeDocument/2006/relationships/hyperlink" Target="https://login.consultant.ru/link/?req=doc&amp;base=RLAW016&amp;n=46189&amp;dst=100038" TargetMode="External"/><Relationship Id="rId52" Type="http://schemas.openxmlformats.org/officeDocument/2006/relationships/hyperlink" Target="https://login.consultant.ru/link/?req=doc&amp;base=RLAW016&amp;n=46189&amp;dst=100043" TargetMode="External"/><Relationship Id="rId4" Type="http://schemas.openxmlformats.org/officeDocument/2006/relationships/hyperlink" Target="https://login.consultant.ru/link/?req=doc&amp;base=RLAW016&amp;n=128852&amp;dst=100008" TargetMode="External"/><Relationship Id="rId9" Type="http://schemas.openxmlformats.org/officeDocument/2006/relationships/hyperlink" Target="https://login.consultant.ru/link/?req=doc&amp;base=RLAW016&amp;n=46189&amp;dst=100007" TargetMode="External"/><Relationship Id="rId14" Type="http://schemas.openxmlformats.org/officeDocument/2006/relationships/hyperlink" Target="https://login.consultant.ru/link/?req=doc&amp;base=LAW&amp;n=523288&amp;dst=101541" TargetMode="External"/><Relationship Id="rId22" Type="http://schemas.openxmlformats.org/officeDocument/2006/relationships/hyperlink" Target="https://login.consultant.ru/link/?req=doc&amp;base=RLAW016&amp;n=38078&amp;dst=100009" TargetMode="External"/><Relationship Id="rId27" Type="http://schemas.openxmlformats.org/officeDocument/2006/relationships/hyperlink" Target="https://login.consultant.ru/link/?req=doc&amp;base=RLAW016&amp;n=128852&amp;dst=100010" TargetMode="External"/><Relationship Id="rId30" Type="http://schemas.openxmlformats.org/officeDocument/2006/relationships/hyperlink" Target="https://login.consultant.ru/link/?req=doc&amp;base=RLAW016&amp;n=128784&amp;dst=100010" TargetMode="External"/><Relationship Id="rId35" Type="http://schemas.openxmlformats.org/officeDocument/2006/relationships/hyperlink" Target="https://login.consultant.ru/link/?req=doc&amp;base=RLAW016&amp;n=46189&amp;dst=100021" TargetMode="External"/><Relationship Id="rId43" Type="http://schemas.openxmlformats.org/officeDocument/2006/relationships/hyperlink" Target="https://login.consultant.ru/link/?req=doc&amp;base=RLAW016&amp;n=46189&amp;dst=100037" TargetMode="External"/><Relationship Id="rId48" Type="http://schemas.openxmlformats.org/officeDocument/2006/relationships/hyperlink" Target="https://login.consultant.ru/link/?req=doc&amp;base=RLAW016&amp;n=46189&amp;dst=100041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16&amp;n=38078&amp;dst=100008" TargetMode="External"/><Relationship Id="rId51" Type="http://schemas.openxmlformats.org/officeDocument/2006/relationships/hyperlink" Target="https://login.consultant.ru/link/?req=doc&amp;base=RLAW016&amp;n=136145&amp;dst=10000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2148</Words>
  <Characters>12248</Characters>
  <Application>Microsoft Office Word</Application>
  <DocSecurity>0</DocSecurity>
  <Lines>102</Lines>
  <Paragraphs>28</Paragraphs>
  <ScaleCrop>false</ScaleCrop>
  <Company/>
  <LinksUpToDate>false</LinksUpToDate>
  <CharactersWithSpaces>14368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2</cp:revision>
  <dcterms:created xsi:type="dcterms:W3CDTF">2026-04-01T06:40:00Z</dcterms:created>
  <dcterms:modified xsi:type="dcterms:W3CDTF">2026-04-01T06:41:00Z</dcterms:modified>
</cp:coreProperties>
</file>