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6E" w:rsidRDefault="003A476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A476E" w:rsidRDefault="003A476E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89"/>
        <w:gridCol w:w="4689"/>
      </w:tblGrid>
      <w:tr w:rsidR="003A476E"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</w:tcPr>
          <w:p w:rsidR="003A476E" w:rsidRDefault="003A476E">
            <w:pPr>
              <w:pStyle w:val="ConsPlusNormal"/>
            </w:pPr>
            <w:r>
              <w:t>6 декабря 2017 года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</w:tcPr>
          <w:p w:rsidR="003A476E" w:rsidRDefault="003A476E">
            <w:pPr>
              <w:pStyle w:val="ConsPlusNormal"/>
              <w:jc w:val="right"/>
            </w:pPr>
            <w:r>
              <w:t>N 95-ЗС</w:t>
            </w:r>
          </w:p>
        </w:tc>
      </w:tr>
    </w:tbl>
    <w:p w:rsidR="003A476E" w:rsidRDefault="003A47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jc w:val="center"/>
      </w:pPr>
      <w:r>
        <w:t>АЛТАЙСКИЙ КРАЙ</w:t>
      </w:r>
    </w:p>
    <w:p w:rsidR="003A476E" w:rsidRDefault="003A476E">
      <w:pPr>
        <w:pStyle w:val="ConsPlusTitle"/>
        <w:jc w:val="center"/>
      </w:pPr>
    </w:p>
    <w:p w:rsidR="003A476E" w:rsidRDefault="003A476E">
      <w:pPr>
        <w:pStyle w:val="ConsPlusTitle"/>
        <w:jc w:val="center"/>
      </w:pPr>
      <w:r>
        <w:t>ЗАКОН</w:t>
      </w:r>
    </w:p>
    <w:p w:rsidR="003A476E" w:rsidRDefault="003A476E">
      <w:pPr>
        <w:pStyle w:val="ConsPlusTitle"/>
        <w:jc w:val="center"/>
      </w:pPr>
    </w:p>
    <w:p w:rsidR="003A476E" w:rsidRDefault="003A476E">
      <w:pPr>
        <w:pStyle w:val="ConsPlusTitle"/>
        <w:jc w:val="center"/>
      </w:pPr>
      <w:r>
        <w:t>ОБ ОБЕСПЕЧЕНИИ ТИШИНЫ И ПОКОЯ ГРАЖДАН НА ТЕРРИТОРИИ</w:t>
      </w:r>
    </w:p>
    <w:p w:rsidR="003A476E" w:rsidRDefault="003A476E">
      <w:pPr>
        <w:pStyle w:val="ConsPlusTitle"/>
        <w:jc w:val="center"/>
      </w:pPr>
      <w:r>
        <w:t>АЛТАЙСКОГО КРАЯ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jc w:val="right"/>
      </w:pPr>
      <w:proofErr w:type="gramStart"/>
      <w:r>
        <w:t>Принят</w:t>
      </w:r>
      <w:proofErr w:type="gramEnd"/>
    </w:p>
    <w:p w:rsidR="003A476E" w:rsidRDefault="003A476E">
      <w:pPr>
        <w:pStyle w:val="ConsPlusNormal"/>
        <w:jc w:val="right"/>
      </w:pPr>
      <w:hyperlink r:id="rId5" w:history="1">
        <w:r>
          <w:rPr>
            <w:color w:val="0000FF"/>
          </w:rPr>
          <w:t>Постановлением</w:t>
        </w:r>
      </w:hyperlink>
      <w:r>
        <w:t xml:space="preserve"> </w:t>
      </w:r>
      <w:proofErr w:type="gramStart"/>
      <w:r>
        <w:t>Алтайского</w:t>
      </w:r>
      <w:proofErr w:type="gramEnd"/>
      <w:r>
        <w:t xml:space="preserve"> краевого</w:t>
      </w:r>
    </w:p>
    <w:p w:rsidR="003A476E" w:rsidRDefault="003A476E">
      <w:pPr>
        <w:pStyle w:val="ConsPlusNormal"/>
        <w:jc w:val="right"/>
      </w:pPr>
      <w:r>
        <w:t>Законодательного Собрания</w:t>
      </w:r>
    </w:p>
    <w:p w:rsidR="003A476E" w:rsidRDefault="003A476E">
      <w:pPr>
        <w:pStyle w:val="ConsPlusNormal"/>
        <w:jc w:val="right"/>
      </w:pPr>
      <w:r>
        <w:t>от 04.12.2017 N 323</w:t>
      </w:r>
    </w:p>
    <w:p w:rsidR="003A476E" w:rsidRDefault="003A476E">
      <w:pPr>
        <w:spacing w:after="1"/>
      </w:pPr>
    </w:p>
    <w:tbl>
      <w:tblPr>
        <w:tblW w:w="9379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79"/>
      </w:tblGrid>
      <w:tr w:rsidR="003A476E">
        <w:trPr>
          <w:jc w:val="center"/>
        </w:trPr>
        <w:tc>
          <w:tcPr>
            <w:tcW w:w="9319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476E" w:rsidRDefault="003A47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476E" w:rsidRDefault="003A476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Алтайского края</w:t>
            </w:r>
            <w:proofErr w:type="gramEnd"/>
          </w:p>
          <w:p w:rsidR="003A476E" w:rsidRDefault="003A47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13.12.2018 </w:t>
            </w:r>
            <w:hyperlink r:id="rId6" w:history="1">
              <w:r>
                <w:rPr>
                  <w:color w:val="0000FF"/>
                </w:rPr>
                <w:t>N 94-ЗС</w:t>
              </w:r>
            </w:hyperlink>
            <w:r>
              <w:rPr>
                <w:color w:val="392C69"/>
              </w:rPr>
              <w:t xml:space="preserve">, от 03.04.2019 </w:t>
            </w:r>
            <w:hyperlink r:id="rId7" w:history="1">
              <w:r>
                <w:rPr>
                  <w:color w:val="0000FF"/>
                </w:rPr>
                <w:t>N 22-ЗС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ind w:firstLine="540"/>
        <w:jc w:val="both"/>
      </w:pPr>
      <w:r>
        <w:t>Настоящий Закон регулирует отношения, связанные с обеспечением тишины и покоя граждан на территории Алтайского края.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ind w:firstLine="540"/>
        <w:jc w:val="both"/>
        <w:outlineLvl w:val="0"/>
      </w:pPr>
      <w:r>
        <w:t>Статья 2. Объекты, на которых не допускается нарушение тишины и покоя граждан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ind w:firstLine="540"/>
        <w:jc w:val="both"/>
      </w:pPr>
      <w:r>
        <w:t>Не допускается нарушение тишины и покоя граждан на следующих объектах:</w:t>
      </w:r>
    </w:p>
    <w:p w:rsidR="003A476E" w:rsidRDefault="003A476E">
      <w:pPr>
        <w:pStyle w:val="ConsPlusNormal"/>
        <w:spacing w:before="220"/>
        <w:ind w:firstLine="540"/>
        <w:jc w:val="both"/>
      </w:pPr>
      <w:bookmarkStart w:id="0" w:name="P26"/>
      <w:bookmarkEnd w:id="0"/>
      <w:r>
        <w:t>1) квартиры и помещения общего пользования в многоквартирных домах, жилые дома, жилые помещения и помещения общего пользования в общежитиях;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2) придомовые территории, в том числе внутридворовые проезды, детские, спортивные, игровые площадки на территории жилых микрорайонов и групп жилых домов;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3) помещения и территории образовательных, медицинских организаций, а также организаций, оказывающих социальные, реабилитационные, санаторно-курортные услуги, услуги по временному размещению и (или) обеспечению временного пребывания граждан;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 xml:space="preserve">4) территории общего пользования, определенные в соответствии с Градостроительным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Федерации, парковки транспортных средств;</w:t>
      </w:r>
    </w:p>
    <w:p w:rsidR="003A476E" w:rsidRDefault="003A476E">
      <w:pPr>
        <w:pStyle w:val="ConsPlusNormal"/>
        <w:jc w:val="both"/>
      </w:pPr>
      <w:r>
        <w:t xml:space="preserve">(п. 4 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Алтайского края от 13.12.2018 N 94-ЗС)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5) территории ведения гражданами садоводства или огородничества для собственных нужд.</w:t>
      </w:r>
    </w:p>
    <w:p w:rsidR="003A476E" w:rsidRDefault="003A476E">
      <w:pPr>
        <w:pStyle w:val="ConsPlusNormal"/>
        <w:jc w:val="both"/>
      </w:pPr>
      <w:r>
        <w:t xml:space="preserve">(п. 5 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Алтайского края от 13.12.2018 N 94-ЗС)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ind w:firstLine="540"/>
        <w:jc w:val="both"/>
        <w:outlineLvl w:val="0"/>
      </w:pPr>
      <w:r>
        <w:t>Статья 3. Периоды времени, в которые не допускается нарушение тишины и покоя граждан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ind w:firstLine="540"/>
        <w:jc w:val="both"/>
      </w:pPr>
      <w:r>
        <w:t>Не допускается нарушение тишины и покоя граждан: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1) с 22 часов 00 минут до 8 часов 00 минут в будние дни (с понедельника по пятницу включительно);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 xml:space="preserve">2) с 22 часов 00 минут до 9 часов 00 минут в субботу, воскресенье и в установленные в </w:t>
      </w:r>
      <w:r>
        <w:lastRenderedPageBreak/>
        <w:t>соответствии с федеральным законодательством нерабочие праздничные дни;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 xml:space="preserve">3) с 13 часов 00 минут до 15 часов 00 минут ежедневно в отношении объектов, предусмотренных </w:t>
      </w:r>
      <w:hyperlink w:anchor="P26" w:history="1">
        <w:r>
          <w:rPr>
            <w:color w:val="0000FF"/>
          </w:rPr>
          <w:t>пунктом 1 статьи 2</w:t>
        </w:r>
      </w:hyperlink>
      <w:r>
        <w:t xml:space="preserve"> настоящего Закона, в части действий, предусмотренных </w:t>
      </w:r>
      <w:hyperlink w:anchor="P45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46" w:history="1">
        <w:r>
          <w:rPr>
            <w:color w:val="0000FF"/>
          </w:rPr>
          <w:t>2</w:t>
        </w:r>
      </w:hyperlink>
      <w:r>
        <w:t xml:space="preserve"> и </w:t>
      </w:r>
      <w:hyperlink w:anchor="P49" w:history="1">
        <w:r>
          <w:rPr>
            <w:color w:val="0000FF"/>
          </w:rPr>
          <w:t>5 части 1 статьи 4</w:t>
        </w:r>
      </w:hyperlink>
      <w:r>
        <w:t xml:space="preserve"> настоящего Закона;</w:t>
      </w:r>
    </w:p>
    <w:p w:rsidR="003A476E" w:rsidRDefault="003A476E">
      <w:pPr>
        <w:pStyle w:val="ConsPlusNormal"/>
        <w:spacing w:before="220"/>
        <w:ind w:firstLine="540"/>
        <w:jc w:val="both"/>
      </w:pPr>
      <w:proofErr w:type="gramStart"/>
      <w:r>
        <w:t xml:space="preserve">4) с 20 часов 00 минут до 9 часов 00 минут в будние дни и по субботам, круглосуточно в воскресенье и в установленные в соответствии с федеральным законодательством нерабочие праздничные дни в отношении объектов, предусмотренных </w:t>
      </w:r>
      <w:hyperlink w:anchor="P26" w:history="1">
        <w:r>
          <w:rPr>
            <w:color w:val="0000FF"/>
          </w:rPr>
          <w:t>пунктом 1 статьи 2</w:t>
        </w:r>
      </w:hyperlink>
      <w:r>
        <w:t xml:space="preserve"> настоящего Закона, в части действий, предусмотренных </w:t>
      </w:r>
      <w:hyperlink w:anchor="P49" w:history="1">
        <w:r>
          <w:rPr>
            <w:color w:val="0000FF"/>
          </w:rPr>
          <w:t>пунктом 5 части 1 статьи 4</w:t>
        </w:r>
      </w:hyperlink>
      <w:r>
        <w:t xml:space="preserve"> настоящего Закона.</w:t>
      </w:r>
      <w:proofErr w:type="gramEnd"/>
      <w:r>
        <w:t xml:space="preserve"> Требования настоящего пункта не распространяются на указанные действия в случае их совершения в жилом помещении дома (многоквартирного дома) в течение полутора лет со дня ввода его в эксплуатацию.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ind w:firstLine="540"/>
        <w:jc w:val="both"/>
        <w:outlineLvl w:val="0"/>
      </w:pPr>
      <w:r>
        <w:t>Статья 4. Действия, нарушающие тишину и покой граждан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ind w:firstLine="540"/>
        <w:jc w:val="both"/>
      </w:pPr>
      <w:r>
        <w:t>1. К действиям, нарушающим тишину и покой граждан, относятся:</w:t>
      </w:r>
    </w:p>
    <w:p w:rsidR="003A476E" w:rsidRDefault="003A476E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1) использование звуковоспроизводящих устройств и устрой</w:t>
      </w:r>
      <w:proofErr w:type="gramStart"/>
      <w:r>
        <w:t>ств зв</w:t>
      </w:r>
      <w:proofErr w:type="gramEnd"/>
      <w:r>
        <w:t>укоусиления, в том числе установленных на транспортных средствах, на (в) объектах торговли, общественного питания, организациях досуга, повлекшее нарушение тишины и покоя граждан;</w:t>
      </w:r>
    </w:p>
    <w:p w:rsidR="003A476E" w:rsidRDefault="003A476E">
      <w:pPr>
        <w:pStyle w:val="ConsPlusNormal"/>
        <w:spacing w:before="220"/>
        <w:ind w:firstLine="540"/>
        <w:jc w:val="both"/>
      </w:pPr>
      <w:bookmarkStart w:id="2" w:name="P46"/>
      <w:bookmarkEnd w:id="2"/>
      <w:r>
        <w:t>2) крики, свист, пение, игра на музыкальных инструментах и иные громкие звуки (действия), повлекшие нарушение тишины и покоя граждан;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3) применение пиротехнических средств, повлекшее нарушение тишины и покоя граждан;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4) неоднократное (три и более раза) непринятие мер по отключению звуковых сигналов сработавшей охранной сигнализации автомобиля (транспортного средства), повлекшее нарушение тишины и покоя граждан;</w:t>
      </w:r>
    </w:p>
    <w:p w:rsidR="003A476E" w:rsidRDefault="003A476E">
      <w:pPr>
        <w:pStyle w:val="ConsPlusNormal"/>
        <w:spacing w:before="220"/>
        <w:ind w:firstLine="540"/>
        <w:jc w:val="both"/>
      </w:pPr>
      <w:bookmarkStart w:id="3" w:name="P49"/>
      <w:bookmarkEnd w:id="3"/>
      <w:r>
        <w:t>5) проведение переустройства, перепланировки, ремонтных работ помещений в многоквартирном доме, индивидуального жилого дома, повлекшее нарушение тишины и покоя граждан;</w:t>
      </w:r>
    </w:p>
    <w:p w:rsidR="003A476E" w:rsidRDefault="003A476E">
      <w:pPr>
        <w:pStyle w:val="ConsPlusNormal"/>
        <w:jc w:val="both"/>
      </w:pPr>
      <w:r>
        <w:t xml:space="preserve">(п. 5 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Алтайского края от 03.04.2019 N 22-ЗС)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6) проведение земляных, ремонтных, строительных, разгрузочно-погрузочных и иных видов работ с применением механических средств и технических устройств, повлекшее нарушение тишины и покоя граждан.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 xml:space="preserve">2. Положения настоящего Закона не распространяются </w:t>
      </w:r>
      <w:proofErr w:type="gramStart"/>
      <w:r>
        <w:t>на</w:t>
      </w:r>
      <w:proofErr w:type="gramEnd"/>
      <w:r>
        <w:t>:</w:t>
      </w:r>
    </w:p>
    <w:p w:rsidR="003A476E" w:rsidRDefault="003A476E">
      <w:pPr>
        <w:pStyle w:val="ConsPlusNormal"/>
        <w:spacing w:before="220"/>
        <w:ind w:firstLine="540"/>
        <w:jc w:val="both"/>
      </w:pPr>
      <w:proofErr w:type="gramStart"/>
      <w:r>
        <w:t>1) действия граждан, должностных лиц и юридических лиц, направленные на предотвращение правонарушений, предотвращение и ликвидацию последствий аварий, стихийных бедствий, иных чрезвычайных ситуаций, выполнение неотложных работ, связанных с обеспечением личной и общественной безопасности граждан либо функционированием объектов жизнеобеспечения населения;</w:t>
      </w:r>
      <w:proofErr w:type="gramEnd"/>
    </w:p>
    <w:p w:rsidR="003A476E" w:rsidRDefault="003A476E">
      <w:pPr>
        <w:pStyle w:val="ConsPlusNormal"/>
        <w:spacing w:before="220"/>
        <w:ind w:firstLine="540"/>
        <w:jc w:val="both"/>
      </w:pPr>
      <w:r>
        <w:t xml:space="preserve">2) проведение официальных спортивных, культурных и иных массовых публичных мероприятий, организованных и проводимых в порядке, установленном органами государственной власти Алтайского края и органами местного самоуправления, в том числе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19 июня 2004 года N 54-ФЗ "О собраниях, митингах, демонстрациях, шествиях и пикетированиях";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 xml:space="preserve">3) проведение богослужений, других религиозных обрядов и церемоний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26 сентября 1997 года N 125-ФЗ "О свободе совести и о религиозных объединениях";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4) празднование Нового года с 22 часов 00 минут 31 декабря до 6 часов 00 минут 1 января;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5) использование в предусмотренном законодательством порядке устрой</w:t>
      </w:r>
      <w:proofErr w:type="gramStart"/>
      <w:r>
        <w:t>ств дл</w:t>
      </w:r>
      <w:proofErr w:type="gramEnd"/>
      <w:r>
        <w:t>я подачи специальных звуковых сигналов, установленных на транспортных средствах;</w:t>
      </w:r>
    </w:p>
    <w:p w:rsidR="003A476E" w:rsidRDefault="003A476E">
      <w:pPr>
        <w:pStyle w:val="ConsPlusNormal"/>
        <w:spacing w:before="220"/>
        <w:ind w:firstLine="540"/>
        <w:jc w:val="both"/>
      </w:pPr>
      <w:r>
        <w:t>6) действия (бездействие) юридических лиц, лиц, осуществляющих предпринимательскую деятельность без образования юридического лица, должностных лиц и граждан, за совершение которых законодательством Российской Федерации об административных правонарушениях установлена административная ответственность.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ind w:firstLine="540"/>
        <w:jc w:val="both"/>
        <w:outlineLvl w:val="0"/>
      </w:pPr>
      <w:r>
        <w:t>Статья 5. Ответственность за нарушение настоящего Закона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ind w:firstLine="540"/>
        <w:jc w:val="both"/>
      </w:pPr>
      <w:r>
        <w:t>Лица, виновные в нарушении настоящего Закона, несут ответственность в соответствии с законодательством Российской Федерации и законодательством Алтайского края.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Title"/>
        <w:ind w:firstLine="540"/>
        <w:jc w:val="both"/>
        <w:outlineLvl w:val="0"/>
      </w:pPr>
      <w:r>
        <w:t>Статья 6. Вступление в силу настоящего Закона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ind w:firstLine="540"/>
        <w:jc w:val="both"/>
      </w:pPr>
      <w:r>
        <w:t>Настоящий Закон вступает в силу с 10 января 2018 года.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jc w:val="right"/>
      </w:pPr>
      <w:r>
        <w:t>Губернатор</w:t>
      </w:r>
    </w:p>
    <w:p w:rsidR="003A476E" w:rsidRDefault="003A476E">
      <w:pPr>
        <w:pStyle w:val="ConsPlusNormal"/>
        <w:jc w:val="right"/>
      </w:pPr>
      <w:r>
        <w:t>Алтайского края</w:t>
      </w:r>
    </w:p>
    <w:p w:rsidR="003A476E" w:rsidRDefault="003A476E">
      <w:pPr>
        <w:pStyle w:val="ConsPlusNormal"/>
        <w:jc w:val="right"/>
      </w:pPr>
      <w:r>
        <w:t>А.Б.КАРЛИН</w:t>
      </w:r>
    </w:p>
    <w:p w:rsidR="003A476E" w:rsidRDefault="003A476E">
      <w:pPr>
        <w:pStyle w:val="ConsPlusNormal"/>
      </w:pPr>
      <w:r>
        <w:t>г. Барнаул</w:t>
      </w:r>
    </w:p>
    <w:p w:rsidR="003A476E" w:rsidRDefault="003A476E">
      <w:pPr>
        <w:pStyle w:val="ConsPlusNormal"/>
        <w:spacing w:before="220"/>
      </w:pPr>
      <w:r>
        <w:t>6 декабря 2017 года</w:t>
      </w:r>
    </w:p>
    <w:p w:rsidR="003A476E" w:rsidRDefault="003A476E">
      <w:pPr>
        <w:pStyle w:val="ConsPlusNormal"/>
        <w:spacing w:before="220"/>
      </w:pPr>
      <w:r>
        <w:t>N 95-ЗС</w:t>
      </w: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jc w:val="both"/>
      </w:pPr>
    </w:p>
    <w:p w:rsidR="003A476E" w:rsidRDefault="003A47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7081" w:rsidRDefault="00877081"/>
    <w:sectPr w:rsidR="00877081" w:rsidSect="00476A4E">
      <w:pgSz w:w="11926" w:h="16867"/>
      <w:pgMar w:top="1134" w:right="845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0"/>
  <w:characterSpacingControl w:val="doNotCompress"/>
  <w:savePreviewPicture/>
  <w:compat/>
  <w:rsids>
    <w:rsidRoot w:val="003A476E"/>
    <w:rsid w:val="003A476E"/>
    <w:rsid w:val="004A715E"/>
    <w:rsid w:val="00561FA5"/>
    <w:rsid w:val="005B4196"/>
    <w:rsid w:val="00692F4F"/>
    <w:rsid w:val="008431AD"/>
    <w:rsid w:val="00851462"/>
    <w:rsid w:val="00877081"/>
    <w:rsid w:val="009F6780"/>
    <w:rsid w:val="00EF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76E"/>
    <w:pPr>
      <w:widowControl w:val="0"/>
      <w:autoSpaceDE w:val="0"/>
      <w:autoSpaceDN w:val="0"/>
      <w:jc w:val="left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3A476E"/>
    <w:pPr>
      <w:widowControl w:val="0"/>
      <w:autoSpaceDE w:val="0"/>
      <w:autoSpaceDN w:val="0"/>
      <w:jc w:val="left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3A476E"/>
    <w:pPr>
      <w:widowControl w:val="0"/>
      <w:autoSpaceDE w:val="0"/>
      <w:autoSpaceDN w:val="0"/>
      <w:jc w:val="left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3ADE924CB28C47E1939B751A01F61010C34223490D6CDE46F8069280EB3ADD7B0B99C1FAD1718885AC906518F8TAC" TargetMode="External"/><Relationship Id="rId13" Type="http://schemas.openxmlformats.org/officeDocument/2006/relationships/hyperlink" Target="consultantplus://offline/ref=753ADE924CB28C47E1939B751A01F61010C2462A490B6CDE46F8069280EB3ADD7B0B99C1FAD1718885AC906518F8TA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53ADE924CB28C47E19385780C6DA81C15CB1C27470F61891CA75DCFD7E2308A2E44988FBFD96E8985B2926212D7B6A567A67EE8A71F6634ED7E3DF0T3C" TargetMode="External"/><Relationship Id="rId12" Type="http://schemas.openxmlformats.org/officeDocument/2006/relationships/hyperlink" Target="consultantplus://offline/ref=753ADE924CB28C47E1939B751A01F61010C04A224D086CDE46F8069280EB3ADD7B0B99C1FAD1718885AC906518F8TA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3ADE924CB28C47E19385780C6DA81C15CB1C27470D618A19A75DCFD7E2308A2E44988FBFD96E8985B2926212D7B6A567A67EE8A71F6634ED7E3DF0T3C" TargetMode="External"/><Relationship Id="rId11" Type="http://schemas.openxmlformats.org/officeDocument/2006/relationships/hyperlink" Target="consultantplus://offline/ref=753ADE924CB28C47E19385780C6DA81C15CB1C27470F61891CA75DCFD7E2308A2E44988FBFD96E8985B2926212D7B6A567A67EE8A71F6634ED7E3DF0T3C" TargetMode="External"/><Relationship Id="rId5" Type="http://schemas.openxmlformats.org/officeDocument/2006/relationships/hyperlink" Target="consultantplus://offline/ref=753ADE924CB28C47E1938571156AA81C15CB1C274E05648F1EA75DCFD7E2308A2E44989DBF81628880AC93650781E7E0F3TB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53ADE924CB28C47E19385780C6DA81C15CB1C27470D618A19A75DCFD7E2308A2E44988FBFD96E8985B2936512D7B6A567A67EE8A71F6634ED7E3DF0T3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53ADE924CB28C47E19385780C6DA81C15CB1C27470D618A19A75DCFD7E2308A2E44988FBFD96E8985B2926D12D7B6A567A67EE8A71F6634ED7E3DF0T3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karpuk</dc:creator>
  <cp:lastModifiedBy>karpuk</cp:lastModifiedBy>
  <cp:revision>1</cp:revision>
  <dcterms:created xsi:type="dcterms:W3CDTF">2019-10-15T02:19:00Z</dcterms:created>
  <dcterms:modified xsi:type="dcterms:W3CDTF">2019-10-15T02:19:00Z</dcterms:modified>
</cp:coreProperties>
</file>