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0068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5.5pt;height:67.5pt;visibility:visible">
            <v:imagedata r:id="rId5" o:title="" gain="79922f" blacklevel="1966f"/>
          </v:shape>
        </w:pict>
      </w:r>
    </w:p>
    <w:p w:rsidR="00324A7A" w:rsidRPr="00F422B6" w:rsidRDefault="00324A7A" w:rsidP="00E03CF4">
      <w:pPr>
        <w:pStyle w:val="Caption"/>
        <w:rPr>
          <w:szCs w:val="28"/>
        </w:rPr>
      </w:pPr>
      <w:r w:rsidRPr="00F422B6">
        <w:rPr>
          <w:szCs w:val="28"/>
        </w:rPr>
        <w:t>Администрация города Рубцовска</w:t>
      </w:r>
    </w:p>
    <w:p w:rsidR="00324A7A" w:rsidRPr="00F422B6" w:rsidRDefault="00324A7A" w:rsidP="00E03CF4">
      <w:pPr>
        <w:pStyle w:val="Heading2"/>
        <w:spacing w:before="0" w:after="0"/>
        <w:jc w:val="center"/>
        <w:rPr>
          <w:rFonts w:ascii="Times New Roman" w:hAnsi="Times New Roman"/>
          <w:i w:val="0"/>
        </w:rPr>
      </w:pPr>
      <w:r w:rsidRPr="00F422B6">
        <w:rPr>
          <w:rFonts w:ascii="Times New Roman" w:hAnsi="Times New Roman"/>
          <w:i w:val="0"/>
        </w:rPr>
        <w:t>Алтайского края</w:t>
      </w:r>
    </w:p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b/>
          <w:w w:val="150"/>
          <w:sz w:val="28"/>
          <w:szCs w:val="28"/>
        </w:rPr>
      </w:pPr>
      <w:r w:rsidRPr="00F422B6">
        <w:rPr>
          <w:rFonts w:ascii="Times New Roman" w:hAnsi="Times New Roman"/>
          <w:b/>
          <w:w w:val="150"/>
          <w:sz w:val="28"/>
          <w:szCs w:val="28"/>
        </w:rPr>
        <w:t>ПОСТАНОВЛЕНИЕ</w:t>
      </w:r>
    </w:p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22.03.2021</w:t>
      </w:r>
      <w:r w:rsidRPr="00F422B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689</w:t>
      </w:r>
    </w:p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4A7A" w:rsidRPr="00F422B6" w:rsidRDefault="00324A7A" w:rsidP="00E03C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24A7A" w:rsidRPr="00F422B6" w:rsidRDefault="00324A7A" w:rsidP="00D730B4">
      <w:pPr>
        <w:spacing w:after="0" w:line="240" w:lineRule="auto"/>
        <w:ind w:right="4818"/>
        <w:jc w:val="both"/>
        <w:rPr>
          <w:rFonts w:ascii="Times New Roman" w:hAnsi="Times New Roman"/>
          <w:sz w:val="28"/>
          <w:szCs w:val="28"/>
        </w:rPr>
      </w:pPr>
      <w:r w:rsidRPr="00F422B6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A400CD">
        <w:rPr>
          <w:rFonts w:ascii="Times New Roman" w:hAnsi="Times New Roman"/>
          <w:sz w:val="28"/>
          <w:szCs w:val="28"/>
        </w:rPr>
        <w:t>лан</w:t>
      </w:r>
      <w:r>
        <w:rPr>
          <w:rFonts w:ascii="Times New Roman" w:hAnsi="Times New Roman"/>
          <w:sz w:val="28"/>
          <w:szCs w:val="28"/>
        </w:rPr>
        <w:t>а</w:t>
      </w:r>
      <w:r w:rsidRPr="00A400CD">
        <w:rPr>
          <w:rFonts w:ascii="Times New Roman" w:hAnsi="Times New Roman"/>
          <w:sz w:val="28"/>
          <w:szCs w:val="28"/>
        </w:rPr>
        <w:t xml:space="preserve"> мероприятий по снижению комплаенс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0C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00CD">
        <w:rPr>
          <w:rFonts w:ascii="Times New Roman" w:hAnsi="Times New Roman"/>
          <w:sz w:val="28"/>
          <w:szCs w:val="28"/>
        </w:rPr>
        <w:t xml:space="preserve">рисков </w:t>
      </w:r>
      <w:r>
        <w:rPr>
          <w:rFonts w:ascii="Times New Roman" w:hAnsi="Times New Roman"/>
          <w:sz w:val="28"/>
          <w:szCs w:val="28"/>
        </w:rPr>
        <w:t xml:space="preserve">антимонопольного законодательства </w:t>
      </w:r>
      <w:r w:rsidRPr="00A400C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 </w:t>
      </w:r>
    </w:p>
    <w:p w:rsidR="00324A7A" w:rsidRPr="00F422B6" w:rsidRDefault="00324A7A" w:rsidP="00E03C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4A7A" w:rsidRPr="00F422B6" w:rsidRDefault="00324A7A" w:rsidP="00E03CF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4A7A" w:rsidRPr="00F422B6" w:rsidRDefault="00324A7A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5.1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16.09.2020 № 2238, </w:t>
      </w:r>
      <w:r w:rsidRPr="00F422B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24A7A" w:rsidRPr="00F422B6" w:rsidRDefault="00324A7A" w:rsidP="000A6B1B">
      <w:pPr>
        <w:spacing w:after="0" w:line="240" w:lineRule="auto"/>
        <w:ind w:right="-2" w:firstLine="540"/>
        <w:jc w:val="both"/>
        <w:rPr>
          <w:rFonts w:ascii="Times New Roman" w:hAnsi="Times New Roman"/>
          <w:sz w:val="28"/>
          <w:szCs w:val="28"/>
        </w:rPr>
      </w:pPr>
      <w:r w:rsidRPr="00F422B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Утвердить план мероприятий по снижению комплаенс - рисков антимонопольного законодательства в Администрации города Рубцовска Алтайского края (приложение). </w:t>
      </w:r>
    </w:p>
    <w:p w:rsidR="00324A7A" w:rsidRPr="00F422B6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422B6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:rsidR="00324A7A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422B6">
        <w:rPr>
          <w:rFonts w:ascii="Times New Roman" w:hAnsi="Times New Roman" w:cs="Times New Roman"/>
          <w:sz w:val="28"/>
          <w:szCs w:val="28"/>
        </w:rPr>
        <w:t>. Контроль за исполнением данного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:rsidR="00324A7A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CD165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422B6">
        <w:rPr>
          <w:rFonts w:ascii="Times New Roman" w:hAnsi="Times New Roman" w:cs="Times New Roman"/>
          <w:sz w:val="28"/>
          <w:szCs w:val="28"/>
        </w:rPr>
        <w:t>Глава города Рубцовска</w:t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 w:rsidRPr="00F422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Д.З. </w:t>
      </w:r>
      <w:r w:rsidRPr="00F422B6">
        <w:rPr>
          <w:rFonts w:ascii="Times New Roman" w:hAnsi="Times New Roman" w:cs="Times New Roman"/>
          <w:sz w:val="28"/>
          <w:szCs w:val="28"/>
        </w:rPr>
        <w:t>Фельдман</w:t>
      </w:r>
    </w:p>
    <w:p w:rsidR="00324A7A" w:rsidRPr="00F422B6" w:rsidRDefault="00324A7A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4A7A" w:rsidRPr="00F422B6" w:rsidRDefault="00324A7A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24A7A" w:rsidRDefault="00324A7A">
      <w:pPr>
        <w:rPr>
          <w:rFonts w:ascii="Times New Roman" w:hAnsi="Times New Roman"/>
          <w:sz w:val="28"/>
          <w:szCs w:val="28"/>
        </w:rPr>
      </w:pPr>
    </w:p>
    <w:p w:rsidR="00324A7A" w:rsidRDefault="00324A7A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324A7A" w:rsidSect="00CD1656">
          <w:pgSz w:w="11905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:rsidR="00324A7A" w:rsidRDefault="00324A7A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24A7A" w:rsidRDefault="00324A7A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324A7A" w:rsidRDefault="00324A7A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Рубцовска Алтайского края </w:t>
      </w:r>
    </w:p>
    <w:p w:rsidR="00324A7A" w:rsidRDefault="00324A7A" w:rsidP="00CD1656">
      <w:pPr>
        <w:pStyle w:val="ConsPlusNormal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22.03.2021 № 689</w:t>
      </w:r>
    </w:p>
    <w:p w:rsidR="00324A7A" w:rsidRDefault="00324A7A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324A7A" w:rsidRDefault="00324A7A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324A7A" w:rsidRDefault="00324A7A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324A7A" w:rsidRPr="00B47E2F" w:rsidRDefault="00324A7A" w:rsidP="00A400CD">
      <w:pPr>
        <w:pStyle w:val="ConsPlusNormal"/>
        <w:ind w:left="5245"/>
        <w:jc w:val="both"/>
        <w:rPr>
          <w:rFonts w:ascii="Times New Roman" w:hAnsi="Times New Roman" w:cs="Times New Roman"/>
          <w:sz w:val="16"/>
          <w:szCs w:val="16"/>
        </w:rPr>
      </w:pPr>
    </w:p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мероприятий </w:t>
      </w:r>
    </w:p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снижению комплаенс – рисков антимонопольного </w:t>
      </w:r>
    </w:p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законодательства в Администрации города Рубцовска Алтайского края</w:t>
      </w:r>
    </w:p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85"/>
        <w:gridCol w:w="5227"/>
        <w:gridCol w:w="4111"/>
        <w:gridCol w:w="2268"/>
        <w:gridCol w:w="2410"/>
      </w:tblGrid>
      <w:tr w:rsidR="00324A7A" w:rsidRPr="00F40068" w:rsidTr="00CD1656"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B47E2F">
            <w:pPr>
              <w:pStyle w:val="a0"/>
              <w:snapToGrid w:val="0"/>
              <w:jc w:val="center"/>
            </w:pPr>
            <w:r w:rsidRPr="00CD1656">
              <w:t>№</w:t>
            </w:r>
          </w:p>
        </w:tc>
        <w:tc>
          <w:tcPr>
            <w:tcW w:w="5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B47E2F">
            <w:pPr>
              <w:pStyle w:val="a0"/>
              <w:snapToGrid w:val="0"/>
              <w:jc w:val="center"/>
            </w:pPr>
            <w:r w:rsidRPr="00CD1656">
              <w:t>Описание рисков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B47E2F">
            <w:pPr>
              <w:pStyle w:val="a0"/>
              <w:snapToGrid w:val="0"/>
              <w:jc w:val="center"/>
            </w:pPr>
            <w:r w:rsidRPr="00CD1656">
              <w:t>Мероприятия по устранению рисков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B47E2F">
            <w:pPr>
              <w:pStyle w:val="a0"/>
              <w:snapToGrid w:val="0"/>
              <w:jc w:val="center"/>
            </w:pPr>
            <w:r w:rsidRPr="00CD1656">
              <w:t>Ответственные исполнители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A7A" w:rsidRDefault="00324A7A" w:rsidP="00B47E2F">
            <w:pPr>
              <w:pStyle w:val="a0"/>
              <w:snapToGrid w:val="0"/>
              <w:jc w:val="center"/>
            </w:pPr>
            <w:r w:rsidRPr="00CD1656">
              <w:t>Срок исполнения мероприятия</w:t>
            </w:r>
          </w:p>
          <w:p w:rsidR="00324A7A" w:rsidRPr="00CD1656" w:rsidRDefault="00324A7A" w:rsidP="00B47E2F">
            <w:pPr>
              <w:pStyle w:val="a0"/>
              <w:snapToGrid w:val="0"/>
              <w:jc w:val="center"/>
            </w:pPr>
          </w:p>
        </w:tc>
      </w:tr>
      <w:tr w:rsidR="00324A7A" w:rsidRPr="00F40068" w:rsidTr="00CD1656"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CD1656">
            <w:pPr>
              <w:pStyle w:val="a0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1.</w:t>
            </w:r>
          </w:p>
        </w:tc>
        <w:tc>
          <w:tcPr>
            <w:tcW w:w="5227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 в Администрации города Рубцовска. Нарушение при определении  начальной максимальной цены контракта. Сговор при проведения закупочных процедур. Принятие решения, нарушающего единообразие практики антимонопольного законодательства. Нарушения при оформлении  документации о закупках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Проведение анализа ранее допущенных нарушений при их наличии. Совершенствование системы внутреннего контроля. Повышение уровня контроля со стороны руководства.</w:t>
            </w:r>
          </w:p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Изучение нормативных правовых актов, мониторинг их изменений.</w:t>
            </w:r>
          </w:p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Изучение правоприменительной практики в сфере закупок для муниципальных нужд. Повышение уровня знаний антимонопольного законодательства ответственных специалистов.</w:t>
            </w:r>
          </w:p>
          <w:p w:rsidR="00324A7A" w:rsidRDefault="00324A7A" w:rsidP="00CD1656">
            <w:pPr>
              <w:pStyle w:val="a0"/>
            </w:pPr>
            <w:r w:rsidRPr="00B47E2F">
              <w:t xml:space="preserve">Принятие мер по исключению конфликта интересов </w:t>
            </w:r>
          </w:p>
          <w:p w:rsidR="00324A7A" w:rsidRPr="00B47E2F" w:rsidRDefault="00324A7A" w:rsidP="00CD1656">
            <w:pPr>
              <w:pStyle w:val="a0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Отдел муниципального заказа; отраслевые (функциональные) органы Администрации города Рубцовска, являющиеся инициаторами закупки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Постоянно</w:t>
            </w:r>
          </w:p>
        </w:tc>
      </w:tr>
      <w:tr w:rsidR="00324A7A" w:rsidRPr="00F40068" w:rsidTr="00CD1656"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CD1656">
            <w:pPr>
              <w:pStyle w:val="a0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2.</w:t>
            </w:r>
          </w:p>
        </w:tc>
        <w:tc>
          <w:tcPr>
            <w:tcW w:w="5227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Разработка и принятие нормативных правовых актов Администрации города Рубцовска Алтайского края с нарушением требований  антимонопольного законодательства, содержащих преимущества для отдельных категорий хозяйствующих субъектов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Порядок принятия нормативного правового акта.</w:t>
            </w:r>
          </w:p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Проведение  антикоррупционной экспертизы.</w:t>
            </w:r>
          </w:p>
          <w:p w:rsidR="00324A7A" w:rsidRPr="00B47E2F" w:rsidRDefault="00324A7A" w:rsidP="00CD1656">
            <w:pPr>
              <w:pStyle w:val="a0"/>
              <w:snapToGrid w:val="0"/>
            </w:pPr>
            <w:r w:rsidRPr="00B47E2F">
              <w:t>Усиление внутреннего контроля за соблюдением требований антимонопольного законодательства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Правовой отдел;</w:t>
            </w:r>
          </w:p>
          <w:p w:rsidR="00324A7A" w:rsidRPr="00B47E2F" w:rsidRDefault="00324A7A" w:rsidP="00CD1656">
            <w:pPr>
              <w:pStyle w:val="a0"/>
            </w:pPr>
            <w:r w:rsidRPr="00B47E2F">
              <w:t>Отраслевые (функциональные) органы Администрации города Рубцовска, являющиеся разработчиками нормативного правового акта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Постоянно</w:t>
            </w:r>
          </w:p>
        </w:tc>
      </w:tr>
      <w:tr w:rsidR="00324A7A" w:rsidRPr="00F40068" w:rsidTr="00CD1656"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CD1656">
            <w:pPr>
              <w:pStyle w:val="a0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3.</w:t>
            </w:r>
          </w:p>
        </w:tc>
        <w:tc>
          <w:tcPr>
            <w:tcW w:w="5227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Нарушение сроков подготовки ответов на обращения физических и юридических лиц; непредоставление ответов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Контроль за соблюдением сроков подготовки ответов   с использованием электронного документооборота. Усиление внутреннего контроля за подготовкой ответов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Отдел по организации уп</w:t>
            </w:r>
            <w:r>
              <w:t>равления и работе с обращениями;</w:t>
            </w:r>
          </w:p>
          <w:p w:rsidR="00324A7A" w:rsidRPr="00B47E2F" w:rsidRDefault="00324A7A" w:rsidP="00CD1656">
            <w:pPr>
              <w:pStyle w:val="a0"/>
            </w:pPr>
            <w:r>
              <w:t>о</w:t>
            </w:r>
            <w:r w:rsidRPr="00B47E2F">
              <w:t>траслевые (функциональные) органы Администрации города Рубцовска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Постоянно</w:t>
            </w:r>
          </w:p>
        </w:tc>
      </w:tr>
      <w:tr w:rsidR="00324A7A" w:rsidRPr="00F40068" w:rsidTr="00CD1656">
        <w:tc>
          <w:tcPr>
            <w:tcW w:w="585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CD1656" w:rsidRDefault="00324A7A" w:rsidP="00CD1656">
            <w:pPr>
              <w:pStyle w:val="a0"/>
              <w:snapToGrid w:val="0"/>
              <w:rPr>
                <w:sz w:val="26"/>
                <w:szCs w:val="26"/>
              </w:rPr>
            </w:pPr>
            <w:r w:rsidRPr="00CD1656">
              <w:rPr>
                <w:sz w:val="26"/>
                <w:szCs w:val="26"/>
              </w:rPr>
              <w:t>4.</w:t>
            </w:r>
          </w:p>
        </w:tc>
        <w:tc>
          <w:tcPr>
            <w:tcW w:w="5227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Осуществление действий (бездействия), принятие решений, которые могут привести к нарушению антимонопольного законодательства, недопущению, ограничению, устранению конкуренции</w:t>
            </w:r>
          </w:p>
        </w:tc>
        <w:tc>
          <w:tcPr>
            <w:tcW w:w="4111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Своевременное информирование     муниципальных служащих о нормативных правовых актах, принятых в Администрации города Рубцовска Алтайского края по вопросам антимонопольного комплаенса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Отдел муниципальной службы и кадровой работе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4A7A" w:rsidRPr="00B47E2F" w:rsidRDefault="00324A7A" w:rsidP="00CD1656">
            <w:pPr>
              <w:pStyle w:val="a0"/>
              <w:snapToGrid w:val="0"/>
            </w:pPr>
            <w:r w:rsidRPr="00B47E2F">
              <w:t>Постоянно</w:t>
            </w:r>
          </w:p>
        </w:tc>
      </w:tr>
    </w:tbl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A400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4A7A" w:rsidRDefault="00324A7A" w:rsidP="00A400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по организации управления </w:t>
      </w:r>
    </w:p>
    <w:p w:rsidR="00324A7A" w:rsidRDefault="00324A7A" w:rsidP="00A400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работе с обращениями Администрации города Рубцовска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Инютина</w:t>
      </w:r>
    </w:p>
    <w:sectPr w:rsidR="00324A7A" w:rsidSect="00CD1656">
      <w:pgSz w:w="16838" w:h="11905" w:orient="landscape"/>
      <w:pgMar w:top="1701" w:right="1134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1F5355F"/>
    <w:multiLevelType w:val="multilevel"/>
    <w:tmpl w:val="84E0F816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2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5"/>
  </w:num>
  <w:num w:numId="5">
    <w:abstractNumId w:val="12"/>
  </w:num>
  <w:num w:numId="6">
    <w:abstractNumId w:val="10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9"/>
  </w:num>
  <w:num w:numId="12">
    <w:abstractNumId w:val="8"/>
  </w:num>
  <w:num w:numId="13">
    <w:abstractNumId w:val="6"/>
  </w:num>
  <w:num w:numId="14">
    <w:abstractNumId w:val="18"/>
  </w:num>
  <w:num w:numId="15">
    <w:abstractNumId w:val="14"/>
  </w:num>
  <w:num w:numId="16">
    <w:abstractNumId w:val="13"/>
  </w:num>
  <w:num w:numId="17">
    <w:abstractNumId w:val="2"/>
  </w:num>
  <w:num w:numId="18">
    <w:abstractNumId w:val="4"/>
  </w:num>
  <w:num w:numId="19">
    <w:abstractNumId w:val="1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212"/>
    <w:rsid w:val="00015DC1"/>
    <w:rsid w:val="00032E04"/>
    <w:rsid w:val="000674C5"/>
    <w:rsid w:val="000704B3"/>
    <w:rsid w:val="00093ABF"/>
    <w:rsid w:val="00097E14"/>
    <w:rsid w:val="000A046B"/>
    <w:rsid w:val="000A6A02"/>
    <w:rsid w:val="000A6B1B"/>
    <w:rsid w:val="000D59AA"/>
    <w:rsid w:val="000E079E"/>
    <w:rsid w:val="0015128F"/>
    <w:rsid w:val="00182B4D"/>
    <w:rsid w:val="001A0899"/>
    <w:rsid w:val="001A1F9C"/>
    <w:rsid w:val="001A232A"/>
    <w:rsid w:val="001C404A"/>
    <w:rsid w:val="001C54F9"/>
    <w:rsid w:val="001C6AD1"/>
    <w:rsid w:val="001D01CC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F38C5"/>
    <w:rsid w:val="0031036F"/>
    <w:rsid w:val="00324A7A"/>
    <w:rsid w:val="00331921"/>
    <w:rsid w:val="0034186C"/>
    <w:rsid w:val="00343FBF"/>
    <w:rsid w:val="00362DD5"/>
    <w:rsid w:val="003B322E"/>
    <w:rsid w:val="003D4211"/>
    <w:rsid w:val="004223B6"/>
    <w:rsid w:val="00433D2C"/>
    <w:rsid w:val="00435A72"/>
    <w:rsid w:val="0044153A"/>
    <w:rsid w:val="004418A7"/>
    <w:rsid w:val="00444066"/>
    <w:rsid w:val="00494335"/>
    <w:rsid w:val="004A328B"/>
    <w:rsid w:val="004B57B4"/>
    <w:rsid w:val="004E338B"/>
    <w:rsid w:val="004F21E6"/>
    <w:rsid w:val="005127B6"/>
    <w:rsid w:val="00512BD6"/>
    <w:rsid w:val="00515302"/>
    <w:rsid w:val="00524312"/>
    <w:rsid w:val="005371F7"/>
    <w:rsid w:val="00551DF9"/>
    <w:rsid w:val="00587840"/>
    <w:rsid w:val="005A4E6C"/>
    <w:rsid w:val="005A6FBC"/>
    <w:rsid w:val="005B1B26"/>
    <w:rsid w:val="005C37BC"/>
    <w:rsid w:val="00603363"/>
    <w:rsid w:val="00621CE7"/>
    <w:rsid w:val="006363BB"/>
    <w:rsid w:val="00655A78"/>
    <w:rsid w:val="006A6692"/>
    <w:rsid w:val="006D610F"/>
    <w:rsid w:val="006D7EF1"/>
    <w:rsid w:val="00704630"/>
    <w:rsid w:val="007166AC"/>
    <w:rsid w:val="00717D79"/>
    <w:rsid w:val="00721DA1"/>
    <w:rsid w:val="00740E15"/>
    <w:rsid w:val="00795D05"/>
    <w:rsid w:val="007B04E0"/>
    <w:rsid w:val="007D51A8"/>
    <w:rsid w:val="007E42B6"/>
    <w:rsid w:val="007F064C"/>
    <w:rsid w:val="00806E51"/>
    <w:rsid w:val="0081337D"/>
    <w:rsid w:val="00817DFA"/>
    <w:rsid w:val="00840AB5"/>
    <w:rsid w:val="00864B60"/>
    <w:rsid w:val="00870044"/>
    <w:rsid w:val="008E4B95"/>
    <w:rsid w:val="008E7ED2"/>
    <w:rsid w:val="00937CD6"/>
    <w:rsid w:val="0098143C"/>
    <w:rsid w:val="009B0BA2"/>
    <w:rsid w:val="009E06EA"/>
    <w:rsid w:val="009E6CB8"/>
    <w:rsid w:val="009F5EF5"/>
    <w:rsid w:val="00A06816"/>
    <w:rsid w:val="00A10FB3"/>
    <w:rsid w:val="00A32FA4"/>
    <w:rsid w:val="00A400CD"/>
    <w:rsid w:val="00A44DA4"/>
    <w:rsid w:val="00A57DBE"/>
    <w:rsid w:val="00A738A0"/>
    <w:rsid w:val="00A919D1"/>
    <w:rsid w:val="00A92B86"/>
    <w:rsid w:val="00A9750F"/>
    <w:rsid w:val="00AA45CE"/>
    <w:rsid w:val="00B32BFF"/>
    <w:rsid w:val="00B375BD"/>
    <w:rsid w:val="00B47E2F"/>
    <w:rsid w:val="00B94AF8"/>
    <w:rsid w:val="00BB27CC"/>
    <w:rsid w:val="00BE4C85"/>
    <w:rsid w:val="00BF7FD7"/>
    <w:rsid w:val="00C42BDB"/>
    <w:rsid w:val="00C55E3F"/>
    <w:rsid w:val="00C701F1"/>
    <w:rsid w:val="00C87027"/>
    <w:rsid w:val="00CC5A9E"/>
    <w:rsid w:val="00CD1656"/>
    <w:rsid w:val="00CE7501"/>
    <w:rsid w:val="00D13891"/>
    <w:rsid w:val="00D1603F"/>
    <w:rsid w:val="00D30CE4"/>
    <w:rsid w:val="00D57DED"/>
    <w:rsid w:val="00D730B4"/>
    <w:rsid w:val="00D76092"/>
    <w:rsid w:val="00DB0279"/>
    <w:rsid w:val="00DD5212"/>
    <w:rsid w:val="00DF2962"/>
    <w:rsid w:val="00DF67F4"/>
    <w:rsid w:val="00E02B59"/>
    <w:rsid w:val="00E03CF4"/>
    <w:rsid w:val="00E441BC"/>
    <w:rsid w:val="00E61ABD"/>
    <w:rsid w:val="00E74926"/>
    <w:rsid w:val="00E861CE"/>
    <w:rsid w:val="00E95E8A"/>
    <w:rsid w:val="00EB088C"/>
    <w:rsid w:val="00ED0500"/>
    <w:rsid w:val="00EF02DA"/>
    <w:rsid w:val="00EF600C"/>
    <w:rsid w:val="00F40068"/>
    <w:rsid w:val="00F41964"/>
    <w:rsid w:val="00F422B6"/>
    <w:rsid w:val="00F8016D"/>
    <w:rsid w:val="00FA61EA"/>
    <w:rsid w:val="00FB3D8A"/>
    <w:rsid w:val="00FD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3B6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DD5212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D5212"/>
    <w:rPr>
      <w:rFonts w:ascii="Cambria" w:hAnsi="Cambria" w:cs="Times New Roman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uiPriority w:val="99"/>
    <w:qFormat/>
    <w:rsid w:val="00DD5212"/>
    <w:pPr>
      <w:spacing w:after="0" w:line="240" w:lineRule="auto"/>
      <w:jc w:val="center"/>
    </w:pPr>
    <w:rPr>
      <w:rFonts w:ascii="Times New Roman" w:hAnsi="Times New Roman"/>
      <w:b/>
      <w:bCs/>
      <w:spacing w:val="20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587840"/>
    <w:pPr>
      <w:widowControl w:val="0"/>
      <w:autoSpaceDE w:val="0"/>
      <w:autoSpaceDN w:val="0"/>
    </w:pPr>
    <w:rPr>
      <w:rFonts w:cs="Calibri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4B57B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4B57B4"/>
    <w:rPr>
      <w:rFonts w:cs="Times New Roman"/>
      <w:b/>
      <w:bCs/>
      <w:i/>
      <w:iCs/>
      <w:color w:val="4F81BD"/>
    </w:rPr>
  </w:style>
  <w:style w:type="paragraph" w:styleId="ListParagraph">
    <w:name w:val="List Paragraph"/>
    <w:basedOn w:val="Normal"/>
    <w:uiPriority w:val="99"/>
    <w:qFormat/>
    <w:rsid w:val="004F21E6"/>
    <w:pPr>
      <w:ind w:left="720"/>
      <w:contextualSpacing/>
    </w:pPr>
  </w:style>
  <w:style w:type="character" w:customStyle="1" w:styleId="a">
    <w:name w:val="Основной текст_"/>
    <w:basedOn w:val="DefaultParagraphFont"/>
    <w:link w:val="3"/>
    <w:uiPriority w:val="99"/>
    <w:locked/>
    <w:rsid w:val="000A6B1B"/>
    <w:rPr>
      <w:rFonts w:ascii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Normal"/>
    <w:link w:val="a"/>
    <w:uiPriority w:val="99"/>
    <w:rsid w:val="000A6B1B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/>
      <w:spacing w:val="3"/>
      <w:sz w:val="71"/>
      <w:szCs w:val="71"/>
    </w:rPr>
  </w:style>
  <w:style w:type="table" w:styleId="TableGrid">
    <w:name w:val="Table Grid"/>
    <w:basedOn w:val="TableNormal"/>
    <w:uiPriority w:val="99"/>
    <w:rsid w:val="00F4196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2"/>
    <w:basedOn w:val="a"/>
    <w:uiPriority w:val="99"/>
    <w:rsid w:val="00F41964"/>
    <w:rPr>
      <w:color w:val="000000"/>
      <w:w w:val="100"/>
      <w:position w:val="0"/>
      <w:u w:val="none"/>
      <w:lang w:val="ru-RU"/>
    </w:rPr>
  </w:style>
  <w:style w:type="paragraph" w:customStyle="1" w:styleId="a0">
    <w:name w:val="Содержимое таблицы"/>
    <w:basedOn w:val="Normal"/>
    <w:uiPriority w:val="99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2662</TotalTime>
  <Pages>3</Pages>
  <Words>599</Words>
  <Characters>3418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ptd</cp:lastModifiedBy>
  <cp:revision>92</cp:revision>
  <cp:lastPrinted>2021-03-04T08:12:00Z</cp:lastPrinted>
  <dcterms:created xsi:type="dcterms:W3CDTF">2018-08-16T03:18:00Z</dcterms:created>
  <dcterms:modified xsi:type="dcterms:W3CDTF">2021-03-22T06:46:00Z</dcterms:modified>
</cp:coreProperties>
</file>