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6"/>
      </w:tblGrid>
      <w:tr w:rsidR="00965391" w:rsidRPr="009856C5" w14:paraId="6933E547" w14:textId="77777777" w:rsidTr="009856C5">
        <w:trPr>
          <w:trHeight w:val="788"/>
        </w:trPr>
        <w:tc>
          <w:tcPr>
            <w:tcW w:w="9356" w:type="dxa"/>
            <w:shd w:val="clear" w:color="auto" w:fill="auto"/>
          </w:tcPr>
          <w:p w14:paraId="0F5B946C" w14:textId="77777777" w:rsidR="007A605E" w:rsidRPr="007A605E" w:rsidRDefault="007A605E" w:rsidP="007A605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2"/>
                <w:sz w:val="22"/>
              </w:rPr>
            </w:pPr>
            <w:proofErr w:type="gramStart"/>
            <w:r w:rsidRPr="007A605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2"/>
                <w:sz w:val="22"/>
              </w:rPr>
              <w:t>Приложение  4</w:t>
            </w:r>
            <w:proofErr w:type="gramEnd"/>
          </w:p>
          <w:p w14:paraId="3BC85D75" w14:textId="4759B83E" w:rsidR="007A605E" w:rsidRPr="007A605E" w:rsidRDefault="007A605E" w:rsidP="007A605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2"/>
                <w:sz w:val="22"/>
              </w:rPr>
            </w:pPr>
            <w:r w:rsidRPr="007A605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2"/>
                <w:sz w:val="22"/>
              </w:rPr>
              <w:t>к Извещению об осуществлении закупки</w:t>
            </w:r>
          </w:p>
          <w:p w14:paraId="47739A30" w14:textId="77777777" w:rsidR="007A605E" w:rsidRDefault="007A605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</w:p>
          <w:p w14:paraId="4F5B05F3" w14:textId="77777777" w:rsidR="0060614C" w:rsidRDefault="003842F2" w:rsidP="007A605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 w:rsidRPr="009856C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Требования к содержанию, составу заявки на участие в закупке в соответствии с Федеральным законом от </w:t>
            </w:r>
            <w:proofErr w:type="gramStart"/>
            <w:r w:rsidRPr="009856C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05.04.2013  №</w:t>
            </w:r>
            <w:proofErr w:type="gramEnd"/>
            <w:r w:rsidRPr="009856C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 44-ФЗ «О контрактной системе в сфере закупок товаров, работ, услуг для обеспечения государственных и муниципальных нужд» </w:t>
            </w:r>
          </w:p>
          <w:p w14:paraId="046D5A7F" w14:textId="5CA075C6" w:rsidR="009856C5" w:rsidRDefault="003842F2" w:rsidP="007A605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 w:rsidRPr="009856C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(далее –Федеральный закон) и инструкция по ее заполнению</w:t>
            </w:r>
          </w:p>
          <w:p w14:paraId="07B5EC38" w14:textId="5BC3DFCB" w:rsidR="007A605E" w:rsidRPr="009856C5" w:rsidRDefault="007A605E" w:rsidP="007A605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</w:p>
        </w:tc>
      </w:tr>
    </w:tbl>
    <w:p w14:paraId="06EFB2D5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1. Требования к содержанию и составу заявки на участие в закупке. </w:t>
      </w:r>
    </w:p>
    <w:p w14:paraId="34AC4748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1.1 Заявка на участие в закупке должна содержать следующую информацию и документы: </w:t>
      </w:r>
    </w:p>
    <w:p w14:paraId="50376DF2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1.1.1 решение о согласии на совершение или о последующем одобрении крупной сделки, если требование о наличии такого решения установлено законодательством Российской Федерации, учредительными документами юридического лица и для участника закупки заключение контракта на поставку товара, выполнение работы или оказание услуги, являющихся объектом закупки, либо внесение денежных средств в качестве обеспечения заявки на участие в закупке, обеспечения исполнения контракта является крупной сделкой; </w:t>
      </w:r>
    </w:p>
    <w:p w14:paraId="7981C01E" w14:textId="38261329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1.1.2 </w:t>
      </w:r>
      <w:r w:rsidR="00396250" w:rsidRPr="00396250">
        <w:rPr>
          <w:rFonts w:ascii="Times New Roman" w:eastAsia="Times New Roman" w:hAnsi="Times New Roman" w:cs="Times New Roman"/>
          <w:spacing w:val="-2"/>
          <w:sz w:val="22"/>
        </w:rPr>
        <w:t>декларацию о соответствии участника закупки требованиям, установленным пунктами 3 - 5, 7, 7.1, 9 - 11 части 1 статьи 31 Федерального закона (если информация и документы, которые подтверждают соответствие участника закупки требованиям, установленным пунктом 1 части 1 статьи 31 Федерального закона, содержатся в открытых и общедоступных государственных реестрах, размещенных в информационно-телекоммуникационной сети «Интернет», в указанную декларацию может быть также включено положение о соответствии участника закупки требованиям, установленным пунктом 1 части 1 статьи 31 Федерального закона, с указанием адреса сайта или страницы сайта в информационно-телекоммуникационной сети «Интернет», на которых размещены такие информация и документы);</w:t>
      </w:r>
    </w:p>
    <w:p w14:paraId="01B42BA0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1.1.3 реквизиты счета участника закупки,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товара, выполненной работы (ее результатов), оказанной услуги, а также отдельных этапов исполнения контракта, за исключением случаев, если в соответствии с законодательством Российской Федерации такой счет открывается после заключения контракта; </w:t>
      </w:r>
    </w:p>
    <w:p w14:paraId="77FA3BD0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1.1.4 характеристики предлагаемого участником закупки товара, соответствующие показателям, установленным в описании объекта закупки в соответствии с частью 2 статьи 33 Федерального закона, товарный знак (при наличии у товара товарного знака). Характеристики предлагаемого участником закупки товара могут не включаться в заявку на участие в закупке в случае указания заказчиком в описании объекта закупки товарного знака и предложения участником закупки товара, обозначенного таким товарным знаком; </w:t>
      </w:r>
    </w:p>
    <w:p w14:paraId="55D59E96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1.1.5 наименование страны происхождения товара в соответствии с общероссийским классификатором, используемым для идентификации стран мира; </w:t>
      </w:r>
    </w:p>
    <w:p w14:paraId="7F31D35B" w14:textId="77777777" w:rsidR="00965391" w:rsidRPr="009B0C81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</w:r>
      <w:r w:rsidRPr="009B0C81">
        <w:rPr>
          <w:rFonts w:ascii="Times New Roman" w:eastAsia="Times New Roman" w:hAnsi="Times New Roman" w:cs="Times New Roman"/>
          <w:spacing w:val="-2"/>
          <w:sz w:val="22"/>
        </w:rPr>
        <w:t xml:space="preserve">1.1.6 документы, подтверждающие соответствие товара, работы или услуги требованиям, установленным в соответствии с законодательством Российской Федерации (в случае, если в соответствии с законодательством Российской Федерации установлены требования к товару, работе или услуге: предоставление документов не требуется </w:t>
      </w:r>
    </w:p>
    <w:tbl>
      <w:tblPr>
        <w:tblW w:w="93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5"/>
        <w:gridCol w:w="2478"/>
        <w:gridCol w:w="4843"/>
      </w:tblGrid>
      <w:tr w:rsidR="00965391" w:rsidRPr="009B0C81" w14:paraId="0957EAFD" w14:textId="77777777" w:rsidTr="009856C5">
        <w:trPr>
          <w:trHeight w:val="595"/>
        </w:trPr>
        <w:tc>
          <w:tcPr>
            <w:tcW w:w="9356" w:type="dxa"/>
            <w:gridSpan w:val="3"/>
            <w:shd w:val="clear" w:color="auto" w:fill="auto"/>
          </w:tcPr>
          <w:p w14:paraId="78B9C217" w14:textId="13C3DB61" w:rsidR="00965391" w:rsidRPr="009B0C81" w:rsidRDefault="003842F2" w:rsidP="007A605E">
            <w:pPr>
              <w:spacing w:line="229" w:lineRule="auto"/>
              <w:jc w:val="both"/>
              <w:rPr>
                <w:sz w:val="22"/>
              </w:rPr>
            </w:pPr>
            <w:r w:rsidRPr="009B0C81">
              <w:rPr>
                <w:rFonts w:ascii="Times New Roman" w:eastAsia="Times New Roman" w:hAnsi="Times New Roman" w:cs="Times New Roman"/>
                <w:spacing w:val="-2"/>
                <w:sz w:val="22"/>
              </w:rPr>
              <w:tab/>
              <w:t xml:space="preserve">1.1.7 информация и документы, определенные в соответствии с пунктом 2 части 2 статьи 14 Федерального закона: </w:t>
            </w:r>
          </w:p>
        </w:tc>
      </w:tr>
      <w:tr w:rsidR="00965391" w:rsidRPr="009B0C81" w14:paraId="7ADBD1EA" w14:textId="77777777" w:rsidTr="009856C5">
        <w:trPr>
          <w:trHeight w:val="1459"/>
        </w:trPr>
        <w:tc>
          <w:tcPr>
            <w:tcW w:w="9356" w:type="dxa"/>
            <w:gridSpan w:val="3"/>
            <w:tcBorders>
              <w:bottom w:val="single" w:sz="5" w:space="0" w:color="000000"/>
            </w:tcBorders>
            <w:shd w:val="clear" w:color="auto" w:fill="auto"/>
          </w:tcPr>
          <w:p w14:paraId="5372EC30" w14:textId="52088D4F" w:rsidR="00965391" w:rsidRPr="009B0C81" w:rsidRDefault="003842F2" w:rsidP="009856C5">
            <w:pPr>
              <w:spacing w:line="229" w:lineRule="auto"/>
              <w:ind w:right="138"/>
              <w:jc w:val="both"/>
              <w:rPr>
                <w:sz w:val="22"/>
              </w:rPr>
            </w:pPr>
            <w:r w:rsidRPr="009B0C81">
              <w:rPr>
                <w:rFonts w:ascii="Times New Roman" w:eastAsia="Times New Roman" w:hAnsi="Times New Roman" w:cs="Times New Roman"/>
                <w:spacing w:val="-2"/>
                <w:sz w:val="22"/>
              </w:rPr>
              <w:t>Основанием для установки указания запретов, ограничений закупок товаров, происходящих из иностранных государств, выполняемых работ, оказываемых услуг иностранными лицами, а также преимуществ в отношении товаров российского происхождения, а также товаров происходящих из стран ЕАЭС, выполняемых работ, оказываемых услуг российскими лицами, а также лицами, зарегистрированными в странах ЕАЭС, является Постановление Правительства Российской Федерации о мерах по предоставлению национального режима от 23.12.2024 №1875</w:t>
            </w:r>
            <w:r w:rsidR="009B0C81">
              <w:rPr>
                <w:rFonts w:ascii="Times New Roman" w:eastAsia="Times New Roman" w:hAnsi="Times New Roman" w:cs="Times New Roman"/>
                <w:spacing w:val="-2"/>
                <w:sz w:val="22"/>
              </w:rPr>
              <w:t>:</w:t>
            </w:r>
          </w:p>
        </w:tc>
      </w:tr>
      <w:tr w:rsidR="00965391" w:rsidRPr="009856C5" w14:paraId="3C870710" w14:textId="77777777" w:rsidTr="00D228DF">
        <w:trPr>
          <w:trHeight w:val="530"/>
        </w:trPr>
        <w:tc>
          <w:tcPr>
            <w:tcW w:w="203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14:paraId="5E10EE19" w14:textId="77777777" w:rsidR="00965391" w:rsidRPr="00E3324E" w:rsidRDefault="003842F2" w:rsidP="009856C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E3324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Объект закупки</w:t>
            </w:r>
          </w:p>
        </w:tc>
        <w:tc>
          <w:tcPr>
            <w:tcW w:w="2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14:paraId="4A8B2B18" w14:textId="77777777" w:rsidR="00965391" w:rsidRPr="00E3324E" w:rsidRDefault="003842F2" w:rsidP="009856C5">
            <w:pPr>
              <w:spacing w:line="229" w:lineRule="auto"/>
              <w:ind w:right="-5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E3324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Вид требования</w:t>
            </w:r>
          </w:p>
        </w:tc>
        <w:tc>
          <w:tcPr>
            <w:tcW w:w="4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14:paraId="580114C7" w14:textId="77777777" w:rsidR="00965391" w:rsidRPr="00E3324E" w:rsidRDefault="003842F2" w:rsidP="009856C5">
            <w:pPr>
              <w:spacing w:line="229" w:lineRule="auto"/>
              <w:ind w:right="10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E3324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Информация и документы, определенные в соответствии с пунктом 2 части 2 статьи 14 Федерального закона*</w:t>
            </w:r>
          </w:p>
        </w:tc>
      </w:tr>
      <w:tr w:rsidR="004950F5" w:rsidRPr="009856C5" w14:paraId="30D910AA" w14:textId="77777777" w:rsidTr="00396250">
        <w:trPr>
          <w:trHeight w:val="380"/>
        </w:trPr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right w:w="29" w:type="dxa"/>
            </w:tcMar>
          </w:tcPr>
          <w:p w14:paraId="672DE861" w14:textId="77777777" w:rsidR="004950F5" w:rsidRPr="004950F5" w:rsidRDefault="004950F5" w:rsidP="004950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5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Блоки для записей</w:t>
            </w:r>
          </w:p>
          <w:p w14:paraId="1E98C41D" w14:textId="6738AD2C" w:rsidR="004950F5" w:rsidRPr="009856C5" w:rsidRDefault="004950F5" w:rsidP="004950F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495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17.23.13.199-00000002</w:t>
            </w:r>
          </w:p>
        </w:tc>
        <w:tc>
          <w:tcPr>
            <w:tcW w:w="2478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29" w:type="dxa"/>
              <w:left w:w="29" w:type="dxa"/>
              <w:right w:w="29" w:type="dxa"/>
            </w:tcMar>
          </w:tcPr>
          <w:p w14:paraId="65A85A4F" w14:textId="36ABF68E" w:rsidR="004950F5" w:rsidRPr="009856C5" w:rsidRDefault="004950F5" w:rsidP="00D228DF">
            <w:pPr>
              <w:spacing w:line="229" w:lineRule="auto"/>
              <w:ind w:right="-58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Ограничение закупок товаров, происходящих из иностранных государств, выполняемых работ, оказываемых услуг иностранными лицами</w:t>
            </w:r>
          </w:p>
        </w:tc>
        <w:tc>
          <w:tcPr>
            <w:tcW w:w="4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29" w:type="dxa"/>
              <w:left w:w="29" w:type="dxa"/>
              <w:right w:w="29" w:type="dxa"/>
            </w:tcMar>
          </w:tcPr>
          <w:p w14:paraId="6F50F534" w14:textId="77777777" w:rsidR="004950F5" w:rsidRPr="00E3324E" w:rsidRDefault="004950F5" w:rsidP="00D228DF">
            <w:pPr>
              <w:spacing w:line="228" w:lineRule="auto"/>
              <w:ind w:left="130" w:right="110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</w:pPr>
            <w:r w:rsidRPr="00E3324E">
              <w:rPr>
                <w:rFonts w:ascii="Times New Roman" w:eastAsia="Times New Roman" w:hAnsi="Times New Roman" w:cs="Times New Roman"/>
                <w:b/>
                <w:spacing w:val="-2"/>
                <w:sz w:val="18"/>
                <w:szCs w:val="18"/>
              </w:rPr>
              <w:t xml:space="preserve">Информацией и документами, подтверждающими </w:t>
            </w:r>
            <w:proofErr w:type="gramStart"/>
            <w:r w:rsidRPr="00E3324E">
              <w:rPr>
                <w:rFonts w:ascii="Times New Roman" w:eastAsia="Times New Roman" w:hAnsi="Times New Roman" w:cs="Times New Roman"/>
                <w:b/>
                <w:spacing w:val="-2"/>
                <w:sz w:val="18"/>
                <w:szCs w:val="18"/>
              </w:rPr>
              <w:t>страну происхождения товара</w:t>
            </w:r>
            <w:proofErr w:type="gramEnd"/>
            <w:r w:rsidRPr="00E3324E">
              <w:rPr>
                <w:rFonts w:ascii="Times New Roman" w:eastAsia="Times New Roman" w:hAnsi="Times New Roman" w:cs="Times New Roman"/>
                <w:b/>
                <w:spacing w:val="-2"/>
                <w:sz w:val="18"/>
                <w:szCs w:val="18"/>
              </w:rPr>
              <w:t xml:space="preserve"> являются:</w:t>
            </w:r>
          </w:p>
          <w:p w14:paraId="0FDBBEE9" w14:textId="77777777" w:rsidR="004950F5" w:rsidRPr="00E3324E" w:rsidRDefault="004950F5" w:rsidP="00D228DF">
            <w:pPr>
              <w:spacing w:line="228" w:lineRule="auto"/>
              <w:ind w:left="130" w:right="110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</w:pPr>
            <w:r w:rsidRPr="00E3324E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а) для подтверждения происхождения товаров из Российской Федерации - номер реестровой записи из реестра российской промышленной продукции, предусмотренного статьей 17.1 Федерального закона "О промышленной политике в Российской Федерации", и справка, </w:t>
            </w:r>
            <w:r w:rsidRPr="00E3324E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lastRenderedPageBreak/>
              <w:t>подтверждающая наличие специального инвестиционного контракта и предусмотренная пунктом 1(1) постановления Правительства Российской Федерации от 17 июля 2015 г. N 719 "О подтверждении производства российской промышленной продукции", или номер реестровой записи из реестра российской промышленной продукции, содержащей в том числе:</w:t>
            </w:r>
          </w:p>
          <w:p w14:paraId="7C379D39" w14:textId="77777777" w:rsidR="004950F5" w:rsidRPr="00E3324E" w:rsidRDefault="004950F5" w:rsidP="00D228DF">
            <w:pPr>
              <w:spacing w:line="228" w:lineRule="auto"/>
              <w:ind w:left="130" w:right="110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</w:pPr>
            <w:r w:rsidRPr="00E3324E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информацию о совокупном количестве баллов за выполнение (освоение) на территории Российской Федерации соответствующих операций (условий) (если в отношении такого товара постановлением Правительства Российской Федерации от 17 июля 2015 г. N 719 "О подтверждении производства российской промышленной продукции" за выполнение (освоение) на территории Российской Федерации соответствующих операций (условий) установлены требования о совокупном количестве баллов), которое составляет или превышает значение, определенное постановлением Правительства Российской Федерации от 17 июля 2015 г. N 719 "О подтверждении производства российской промышленной продукции", включая значение, определенное для целей осуществления закупок (если постановлением Правительства Российской Федерации от 17 июля 2015 г. N 719 "О подтверждении производства российской промышленной продукции" в отношении такого товара определено значение для целей осуществления закупок);</w:t>
            </w:r>
          </w:p>
          <w:p w14:paraId="7C9796D4" w14:textId="77777777" w:rsidR="004950F5" w:rsidRPr="00E3324E" w:rsidRDefault="004950F5" w:rsidP="00D228DF">
            <w:pPr>
              <w:spacing w:line="228" w:lineRule="auto"/>
              <w:ind w:left="130" w:right="110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</w:pPr>
            <w:r w:rsidRPr="00E3324E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б) для подтверждения происхождения товаров из государств - членов Евразийского экономического союза, за исключением Российской Федерации, - номер реестровой записи из евразийского реестра промышленных товаров государств - членов Евразийского экономического союза, порядок формирования и ведения которого устанавливается правом Евразийского экономического союза (далее - евразийский реестр промышленных товаров), содержащей в том числе:</w:t>
            </w:r>
          </w:p>
          <w:p w14:paraId="3093CAD5" w14:textId="7A6B68BE" w:rsidR="004950F5" w:rsidRPr="009856C5" w:rsidRDefault="004950F5" w:rsidP="00D228DF">
            <w:pPr>
              <w:spacing w:line="228" w:lineRule="auto"/>
              <w:ind w:left="130" w:right="110"/>
              <w:jc w:val="both"/>
              <w:rPr>
                <w:sz w:val="22"/>
              </w:rPr>
            </w:pPr>
            <w:r w:rsidRPr="00E3324E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информацию о совокупном количестве баллов за выполнение (освоение) на территории Евразийского экономического союза соответствующих операций (условий) (если в отношении такого товара правом Евразийского экономического союза за выполнение (освоение) на территории Евразийского экономического союза соответствующих операций (условий) установлены требования о совокупном количестве баллов), которое составляет или превышает значение, определенное правом Евразийского экономического союза. </w:t>
            </w:r>
          </w:p>
        </w:tc>
      </w:tr>
      <w:tr w:rsidR="004950F5" w:rsidRPr="009856C5" w14:paraId="0A81C4D7" w14:textId="77777777" w:rsidTr="004950F5">
        <w:trPr>
          <w:trHeight w:val="381"/>
        </w:trPr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right w:w="29" w:type="dxa"/>
            </w:tcMar>
          </w:tcPr>
          <w:p w14:paraId="23E56E48" w14:textId="77777777" w:rsidR="004950F5" w:rsidRPr="004950F5" w:rsidRDefault="004950F5" w:rsidP="004950F5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5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Блоки для записей</w:t>
            </w:r>
          </w:p>
          <w:p w14:paraId="7774C09D" w14:textId="5E2D014C" w:rsidR="004950F5" w:rsidRDefault="004950F5" w:rsidP="004950F5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95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17.23.13.199-0000000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78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29" w:type="dxa"/>
              <w:left w:w="29" w:type="dxa"/>
              <w:right w:w="29" w:type="dxa"/>
            </w:tcMar>
          </w:tcPr>
          <w:p w14:paraId="550E32A2" w14:textId="77777777" w:rsidR="004950F5" w:rsidRDefault="004950F5" w:rsidP="00D228DF">
            <w:pPr>
              <w:spacing w:line="229" w:lineRule="auto"/>
              <w:ind w:right="-58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4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29" w:type="dxa"/>
              <w:left w:w="29" w:type="dxa"/>
              <w:right w:w="29" w:type="dxa"/>
            </w:tcMar>
          </w:tcPr>
          <w:p w14:paraId="1CB94466" w14:textId="77777777" w:rsidR="004950F5" w:rsidRPr="00E3324E" w:rsidRDefault="004950F5" w:rsidP="00D228DF">
            <w:pPr>
              <w:spacing w:line="228" w:lineRule="auto"/>
              <w:ind w:left="130" w:right="110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18"/>
                <w:szCs w:val="18"/>
              </w:rPr>
            </w:pPr>
          </w:p>
        </w:tc>
      </w:tr>
      <w:tr w:rsidR="004950F5" w:rsidRPr="009856C5" w14:paraId="7B8022CC" w14:textId="77777777" w:rsidTr="004950F5">
        <w:trPr>
          <w:trHeight w:val="473"/>
        </w:trPr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14:paraId="43A86D2D" w14:textId="77777777" w:rsidR="004950F5" w:rsidRPr="004950F5" w:rsidRDefault="004950F5" w:rsidP="00495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50F5">
              <w:rPr>
                <w:rFonts w:ascii="Times New Roman" w:eastAsia="Times New Roman" w:hAnsi="Times New Roman" w:cs="Times New Roman"/>
                <w:sz w:val="20"/>
                <w:szCs w:val="20"/>
              </w:rPr>
              <w:t>Блоки для записей</w:t>
            </w:r>
          </w:p>
          <w:p w14:paraId="2F692008" w14:textId="2F712952" w:rsidR="004950F5" w:rsidRDefault="004950F5" w:rsidP="004950F5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950F5">
              <w:rPr>
                <w:rFonts w:ascii="Times New Roman" w:eastAsia="Times New Roman" w:hAnsi="Times New Roman" w:cs="Times New Roman"/>
                <w:sz w:val="20"/>
                <w:szCs w:val="20"/>
              </w:rPr>
              <w:t>17.23.13.199-00000002</w:t>
            </w:r>
          </w:p>
        </w:tc>
        <w:tc>
          <w:tcPr>
            <w:tcW w:w="2478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29" w:type="dxa"/>
              <w:left w:w="29" w:type="dxa"/>
              <w:right w:w="29" w:type="dxa"/>
            </w:tcMar>
          </w:tcPr>
          <w:p w14:paraId="6EFEA806" w14:textId="77777777" w:rsidR="004950F5" w:rsidRDefault="004950F5" w:rsidP="00D228DF">
            <w:pPr>
              <w:spacing w:line="229" w:lineRule="auto"/>
              <w:ind w:right="-58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4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29" w:type="dxa"/>
              <w:left w:w="29" w:type="dxa"/>
              <w:right w:w="29" w:type="dxa"/>
            </w:tcMar>
          </w:tcPr>
          <w:p w14:paraId="3A80D535" w14:textId="77777777" w:rsidR="004950F5" w:rsidRPr="00E3324E" w:rsidRDefault="004950F5" w:rsidP="00D228DF">
            <w:pPr>
              <w:spacing w:line="228" w:lineRule="auto"/>
              <w:ind w:left="130" w:right="110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18"/>
                <w:szCs w:val="18"/>
              </w:rPr>
            </w:pPr>
          </w:p>
        </w:tc>
      </w:tr>
      <w:tr w:rsidR="004950F5" w:rsidRPr="009856C5" w14:paraId="7B5D582F" w14:textId="77777777" w:rsidTr="00D228DF">
        <w:trPr>
          <w:trHeight w:val="1136"/>
        </w:trPr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right w:w="29" w:type="dxa"/>
            </w:tcMar>
          </w:tcPr>
          <w:p w14:paraId="6E6B7A3A" w14:textId="77777777" w:rsidR="004950F5" w:rsidRPr="004950F5" w:rsidRDefault="004950F5" w:rsidP="004950F5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5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Папка картонная</w:t>
            </w:r>
          </w:p>
          <w:p w14:paraId="7DC3F66C" w14:textId="2C3CE348" w:rsidR="004950F5" w:rsidRDefault="004950F5" w:rsidP="004950F5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95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17.23.13.193-00000010</w:t>
            </w:r>
          </w:p>
        </w:tc>
        <w:tc>
          <w:tcPr>
            <w:tcW w:w="2478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29" w:type="dxa"/>
              <w:left w:w="29" w:type="dxa"/>
              <w:right w:w="29" w:type="dxa"/>
            </w:tcMar>
          </w:tcPr>
          <w:p w14:paraId="61D1996C" w14:textId="77777777" w:rsidR="004950F5" w:rsidRDefault="004950F5" w:rsidP="00D228DF">
            <w:pPr>
              <w:spacing w:line="229" w:lineRule="auto"/>
              <w:ind w:right="-58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4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29" w:type="dxa"/>
              <w:left w:w="29" w:type="dxa"/>
              <w:right w:w="29" w:type="dxa"/>
            </w:tcMar>
          </w:tcPr>
          <w:p w14:paraId="40F7BEBE" w14:textId="77777777" w:rsidR="004950F5" w:rsidRPr="00E3324E" w:rsidRDefault="004950F5" w:rsidP="00D228DF">
            <w:pPr>
              <w:spacing w:line="228" w:lineRule="auto"/>
              <w:ind w:left="130" w:right="110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18"/>
                <w:szCs w:val="18"/>
              </w:rPr>
            </w:pPr>
          </w:p>
        </w:tc>
      </w:tr>
      <w:tr w:rsidR="004950F5" w:rsidRPr="009856C5" w14:paraId="5B099DB1" w14:textId="77777777" w:rsidTr="00D228DF">
        <w:trPr>
          <w:trHeight w:val="1136"/>
        </w:trPr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right w:w="29" w:type="dxa"/>
            </w:tcMar>
          </w:tcPr>
          <w:p w14:paraId="33DDCA62" w14:textId="77777777" w:rsidR="004950F5" w:rsidRPr="004950F5" w:rsidRDefault="004950F5" w:rsidP="004950F5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5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Папка картонная</w:t>
            </w:r>
          </w:p>
          <w:p w14:paraId="470D091F" w14:textId="5EA9F016" w:rsidR="004950F5" w:rsidRDefault="004950F5" w:rsidP="004950F5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95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17.23.13.193-00000010</w:t>
            </w:r>
          </w:p>
        </w:tc>
        <w:tc>
          <w:tcPr>
            <w:tcW w:w="2478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29" w:type="dxa"/>
              <w:left w:w="29" w:type="dxa"/>
              <w:right w:w="29" w:type="dxa"/>
            </w:tcMar>
          </w:tcPr>
          <w:p w14:paraId="5A23C273" w14:textId="77777777" w:rsidR="004950F5" w:rsidRDefault="004950F5" w:rsidP="00D228DF">
            <w:pPr>
              <w:spacing w:line="229" w:lineRule="auto"/>
              <w:ind w:right="-58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4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29" w:type="dxa"/>
              <w:left w:w="29" w:type="dxa"/>
              <w:right w:w="29" w:type="dxa"/>
            </w:tcMar>
          </w:tcPr>
          <w:p w14:paraId="28E7ADF7" w14:textId="77777777" w:rsidR="004950F5" w:rsidRPr="00E3324E" w:rsidRDefault="004950F5" w:rsidP="00D228DF">
            <w:pPr>
              <w:spacing w:line="228" w:lineRule="auto"/>
              <w:ind w:left="130" w:right="110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18"/>
                <w:szCs w:val="18"/>
              </w:rPr>
            </w:pPr>
          </w:p>
        </w:tc>
      </w:tr>
      <w:tr w:rsidR="004950F5" w:rsidRPr="009856C5" w14:paraId="0E5FCB64" w14:textId="77777777" w:rsidTr="00E130C9">
        <w:trPr>
          <w:trHeight w:val="344"/>
        </w:trPr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right w:w="29" w:type="dxa"/>
            </w:tcMar>
          </w:tcPr>
          <w:p w14:paraId="64075F5A" w14:textId="77777777" w:rsidR="004950F5" w:rsidRPr="004950F5" w:rsidRDefault="004950F5" w:rsidP="004950F5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5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Папка картонная</w:t>
            </w:r>
          </w:p>
          <w:p w14:paraId="1AF37BA6" w14:textId="312B3847" w:rsidR="004950F5" w:rsidRDefault="004950F5" w:rsidP="004950F5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95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17.23.13.193-000000</w:t>
            </w:r>
            <w:r w:rsidR="00E13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2478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29" w:type="dxa"/>
              <w:left w:w="29" w:type="dxa"/>
              <w:right w:w="29" w:type="dxa"/>
            </w:tcMar>
          </w:tcPr>
          <w:p w14:paraId="09DB5BCF" w14:textId="77777777" w:rsidR="004950F5" w:rsidRDefault="004950F5" w:rsidP="00D228DF">
            <w:pPr>
              <w:spacing w:line="229" w:lineRule="auto"/>
              <w:ind w:right="-58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4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29" w:type="dxa"/>
              <w:left w:w="29" w:type="dxa"/>
              <w:right w:w="29" w:type="dxa"/>
            </w:tcMar>
          </w:tcPr>
          <w:p w14:paraId="3F5DD922" w14:textId="77777777" w:rsidR="004950F5" w:rsidRPr="00E3324E" w:rsidRDefault="004950F5" w:rsidP="00D228DF">
            <w:pPr>
              <w:spacing w:line="228" w:lineRule="auto"/>
              <w:ind w:left="130" w:right="110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18"/>
                <w:szCs w:val="18"/>
              </w:rPr>
            </w:pPr>
          </w:p>
        </w:tc>
      </w:tr>
      <w:tr w:rsidR="004950F5" w:rsidRPr="009856C5" w14:paraId="6F79C15D" w14:textId="77777777" w:rsidTr="00E130C9">
        <w:trPr>
          <w:trHeight w:val="562"/>
        </w:trPr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right w:w="29" w:type="dxa"/>
            </w:tcMar>
          </w:tcPr>
          <w:p w14:paraId="7A86E59F" w14:textId="77777777" w:rsidR="00E130C9" w:rsidRPr="00E130C9" w:rsidRDefault="00E130C9" w:rsidP="00E130C9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3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Тетрадь различного назначения</w:t>
            </w:r>
          </w:p>
          <w:p w14:paraId="0C0A6D3C" w14:textId="2423F335" w:rsidR="004950F5" w:rsidRDefault="00E130C9" w:rsidP="00E130C9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E13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17.23.13.196-00000001</w:t>
            </w:r>
          </w:p>
        </w:tc>
        <w:tc>
          <w:tcPr>
            <w:tcW w:w="2478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29" w:type="dxa"/>
              <w:left w:w="29" w:type="dxa"/>
              <w:right w:w="29" w:type="dxa"/>
            </w:tcMar>
          </w:tcPr>
          <w:p w14:paraId="070D493A" w14:textId="77777777" w:rsidR="004950F5" w:rsidRDefault="004950F5" w:rsidP="00D228DF">
            <w:pPr>
              <w:spacing w:line="229" w:lineRule="auto"/>
              <w:ind w:right="-58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4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29" w:type="dxa"/>
              <w:left w:w="29" w:type="dxa"/>
              <w:right w:w="29" w:type="dxa"/>
            </w:tcMar>
          </w:tcPr>
          <w:p w14:paraId="23BEF2EA" w14:textId="77777777" w:rsidR="004950F5" w:rsidRPr="00E3324E" w:rsidRDefault="004950F5" w:rsidP="00D228DF">
            <w:pPr>
              <w:spacing w:line="228" w:lineRule="auto"/>
              <w:ind w:left="130" w:right="110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18"/>
                <w:szCs w:val="18"/>
              </w:rPr>
            </w:pPr>
          </w:p>
        </w:tc>
      </w:tr>
      <w:tr w:rsidR="004950F5" w:rsidRPr="009856C5" w14:paraId="28407AB4" w14:textId="77777777" w:rsidTr="00396250">
        <w:trPr>
          <w:trHeight w:val="729"/>
        </w:trPr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right w:w="29" w:type="dxa"/>
            </w:tcMar>
          </w:tcPr>
          <w:p w14:paraId="526FA5BA" w14:textId="77777777" w:rsidR="00E130C9" w:rsidRPr="00E130C9" w:rsidRDefault="00E130C9" w:rsidP="00E130C9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3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Ножницы канцелярские</w:t>
            </w:r>
          </w:p>
          <w:p w14:paraId="2CFBFC21" w14:textId="4129D617" w:rsidR="004950F5" w:rsidRDefault="00E130C9" w:rsidP="00396250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E13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25.71.11.120-00000004</w:t>
            </w:r>
          </w:p>
        </w:tc>
        <w:tc>
          <w:tcPr>
            <w:tcW w:w="2478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29" w:type="dxa"/>
              <w:left w:w="29" w:type="dxa"/>
              <w:right w:w="29" w:type="dxa"/>
            </w:tcMar>
          </w:tcPr>
          <w:p w14:paraId="5A0454D4" w14:textId="77777777" w:rsidR="004950F5" w:rsidRDefault="004950F5" w:rsidP="00D228DF">
            <w:pPr>
              <w:spacing w:line="229" w:lineRule="auto"/>
              <w:ind w:right="-58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4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29" w:type="dxa"/>
              <w:left w:w="29" w:type="dxa"/>
              <w:right w:w="29" w:type="dxa"/>
            </w:tcMar>
          </w:tcPr>
          <w:p w14:paraId="733736DC" w14:textId="77777777" w:rsidR="004950F5" w:rsidRPr="00E3324E" w:rsidRDefault="004950F5" w:rsidP="00D228DF">
            <w:pPr>
              <w:spacing w:line="228" w:lineRule="auto"/>
              <w:ind w:left="130" w:right="110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18"/>
                <w:szCs w:val="18"/>
              </w:rPr>
            </w:pPr>
          </w:p>
        </w:tc>
      </w:tr>
      <w:tr w:rsidR="004950F5" w:rsidRPr="009856C5" w14:paraId="56CE25F9" w14:textId="77777777" w:rsidTr="00396250">
        <w:trPr>
          <w:trHeight w:val="625"/>
        </w:trPr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right w:w="29" w:type="dxa"/>
            </w:tcMar>
          </w:tcPr>
          <w:p w14:paraId="5F13CDA2" w14:textId="77777777" w:rsidR="00396250" w:rsidRPr="00E130C9" w:rsidRDefault="00396250" w:rsidP="00396250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3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Подушка для смачивания пальцев</w:t>
            </w:r>
          </w:p>
          <w:p w14:paraId="4CB00AB4" w14:textId="32180F2C" w:rsidR="004950F5" w:rsidRDefault="00396250" w:rsidP="00396250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E13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22.29.25.000-00000030</w:t>
            </w:r>
          </w:p>
        </w:tc>
        <w:tc>
          <w:tcPr>
            <w:tcW w:w="2478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29" w:type="dxa"/>
              <w:left w:w="29" w:type="dxa"/>
              <w:right w:w="29" w:type="dxa"/>
            </w:tcMar>
          </w:tcPr>
          <w:p w14:paraId="189787E4" w14:textId="77777777" w:rsidR="004950F5" w:rsidRDefault="004950F5" w:rsidP="00D228DF">
            <w:pPr>
              <w:spacing w:line="229" w:lineRule="auto"/>
              <w:ind w:right="-58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4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29" w:type="dxa"/>
              <w:left w:w="29" w:type="dxa"/>
              <w:right w:w="29" w:type="dxa"/>
            </w:tcMar>
          </w:tcPr>
          <w:p w14:paraId="0844E9E8" w14:textId="77777777" w:rsidR="004950F5" w:rsidRPr="00E3324E" w:rsidRDefault="004950F5" w:rsidP="00D228DF">
            <w:pPr>
              <w:spacing w:line="228" w:lineRule="auto"/>
              <w:ind w:left="130" w:right="110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18"/>
                <w:szCs w:val="18"/>
              </w:rPr>
            </w:pPr>
          </w:p>
        </w:tc>
      </w:tr>
      <w:tr w:rsidR="004950F5" w:rsidRPr="009856C5" w14:paraId="5A77481D" w14:textId="77777777" w:rsidTr="00396250">
        <w:trPr>
          <w:trHeight w:val="340"/>
        </w:trPr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right w:w="29" w:type="dxa"/>
            </w:tcMar>
          </w:tcPr>
          <w:p w14:paraId="710E5C5C" w14:textId="77777777" w:rsidR="00396250" w:rsidRPr="00E130C9" w:rsidRDefault="00396250" w:rsidP="00396250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13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Скрепочница</w:t>
            </w:r>
            <w:proofErr w:type="spellEnd"/>
          </w:p>
          <w:p w14:paraId="79C929BF" w14:textId="4879E43A" w:rsidR="004950F5" w:rsidRPr="00D32602" w:rsidRDefault="00396250" w:rsidP="00396250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3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22.29.25.000-00000036</w:t>
            </w:r>
          </w:p>
        </w:tc>
        <w:tc>
          <w:tcPr>
            <w:tcW w:w="2478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29" w:type="dxa"/>
              <w:left w:w="29" w:type="dxa"/>
              <w:right w:w="29" w:type="dxa"/>
            </w:tcMar>
          </w:tcPr>
          <w:p w14:paraId="35538617" w14:textId="77777777" w:rsidR="004950F5" w:rsidRDefault="004950F5" w:rsidP="00D228DF">
            <w:pPr>
              <w:spacing w:line="229" w:lineRule="auto"/>
              <w:ind w:right="-58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4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29" w:type="dxa"/>
              <w:left w:w="29" w:type="dxa"/>
              <w:right w:w="29" w:type="dxa"/>
            </w:tcMar>
          </w:tcPr>
          <w:p w14:paraId="604BE404" w14:textId="77777777" w:rsidR="004950F5" w:rsidRPr="00E3324E" w:rsidRDefault="004950F5" w:rsidP="00D228DF">
            <w:pPr>
              <w:spacing w:line="228" w:lineRule="auto"/>
              <w:ind w:left="130" w:right="110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18"/>
                <w:szCs w:val="18"/>
              </w:rPr>
            </w:pPr>
          </w:p>
        </w:tc>
      </w:tr>
      <w:tr w:rsidR="004950F5" w:rsidRPr="009856C5" w14:paraId="76E599B6" w14:textId="77777777" w:rsidTr="00396250">
        <w:trPr>
          <w:trHeight w:val="433"/>
        </w:trPr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right w:w="29" w:type="dxa"/>
            </w:tcMar>
          </w:tcPr>
          <w:p w14:paraId="39FF2A5C" w14:textId="77777777" w:rsidR="00E130C9" w:rsidRPr="00E130C9" w:rsidRDefault="00E130C9" w:rsidP="00E130C9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3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Папка пластиковая</w:t>
            </w:r>
          </w:p>
          <w:p w14:paraId="592DF0FC" w14:textId="0D08D3CE" w:rsidR="004950F5" w:rsidRPr="00D32602" w:rsidRDefault="00E130C9" w:rsidP="00E130C9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3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22.29.25.000-00000008</w:t>
            </w:r>
          </w:p>
        </w:tc>
        <w:tc>
          <w:tcPr>
            <w:tcW w:w="2478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29" w:type="dxa"/>
              <w:left w:w="29" w:type="dxa"/>
              <w:right w:w="29" w:type="dxa"/>
            </w:tcMar>
          </w:tcPr>
          <w:p w14:paraId="5282E969" w14:textId="77777777" w:rsidR="004950F5" w:rsidRDefault="004950F5" w:rsidP="00D228DF">
            <w:pPr>
              <w:spacing w:line="229" w:lineRule="auto"/>
              <w:ind w:right="-58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4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29" w:type="dxa"/>
              <w:left w:w="29" w:type="dxa"/>
              <w:right w:w="29" w:type="dxa"/>
            </w:tcMar>
          </w:tcPr>
          <w:p w14:paraId="03413046" w14:textId="77777777" w:rsidR="004950F5" w:rsidRPr="00E3324E" w:rsidRDefault="004950F5" w:rsidP="00D228DF">
            <w:pPr>
              <w:spacing w:line="228" w:lineRule="auto"/>
              <w:ind w:left="130" w:right="110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18"/>
                <w:szCs w:val="18"/>
              </w:rPr>
            </w:pPr>
          </w:p>
        </w:tc>
      </w:tr>
      <w:tr w:rsidR="004950F5" w:rsidRPr="009856C5" w14:paraId="08959F02" w14:textId="77777777" w:rsidTr="00E130C9">
        <w:trPr>
          <w:trHeight w:val="609"/>
        </w:trPr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right w:w="29" w:type="dxa"/>
            </w:tcMar>
          </w:tcPr>
          <w:p w14:paraId="02624E0A" w14:textId="77777777" w:rsidR="00E130C9" w:rsidRPr="00E130C9" w:rsidRDefault="00E130C9" w:rsidP="00E130C9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3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Лоток для бумаги пластиковый</w:t>
            </w:r>
          </w:p>
          <w:p w14:paraId="16F0A702" w14:textId="1058770E" w:rsidR="004950F5" w:rsidRPr="00D32602" w:rsidRDefault="00E130C9" w:rsidP="00E130C9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3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22.29.25.000-00000014</w:t>
            </w:r>
          </w:p>
        </w:tc>
        <w:tc>
          <w:tcPr>
            <w:tcW w:w="2478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29" w:type="dxa"/>
              <w:left w:w="29" w:type="dxa"/>
              <w:right w:w="29" w:type="dxa"/>
            </w:tcMar>
          </w:tcPr>
          <w:p w14:paraId="2943B339" w14:textId="77777777" w:rsidR="004950F5" w:rsidRDefault="004950F5" w:rsidP="00D228DF">
            <w:pPr>
              <w:spacing w:line="229" w:lineRule="auto"/>
              <w:ind w:right="-58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4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29" w:type="dxa"/>
              <w:left w:w="29" w:type="dxa"/>
              <w:right w:w="29" w:type="dxa"/>
            </w:tcMar>
          </w:tcPr>
          <w:p w14:paraId="253F4DBA" w14:textId="77777777" w:rsidR="004950F5" w:rsidRPr="00E3324E" w:rsidRDefault="004950F5" w:rsidP="00D228DF">
            <w:pPr>
              <w:spacing w:line="228" w:lineRule="auto"/>
              <w:ind w:left="130" w:right="110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18"/>
                <w:szCs w:val="18"/>
              </w:rPr>
            </w:pPr>
          </w:p>
        </w:tc>
      </w:tr>
      <w:tr w:rsidR="004950F5" w:rsidRPr="009856C5" w14:paraId="622C09AD" w14:textId="77777777" w:rsidTr="00E130C9">
        <w:trPr>
          <w:trHeight w:val="689"/>
        </w:trPr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right w:w="29" w:type="dxa"/>
            </w:tcMar>
          </w:tcPr>
          <w:p w14:paraId="322E8392" w14:textId="77777777" w:rsidR="00E130C9" w:rsidRPr="00E130C9" w:rsidRDefault="00E130C9" w:rsidP="00E130C9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3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Клейкие закладки пластиковые</w:t>
            </w:r>
          </w:p>
          <w:p w14:paraId="023F1099" w14:textId="4144A1C6" w:rsidR="004950F5" w:rsidRPr="00D32602" w:rsidRDefault="00E130C9" w:rsidP="00E130C9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3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22.29.25.000 -00000002</w:t>
            </w:r>
          </w:p>
        </w:tc>
        <w:tc>
          <w:tcPr>
            <w:tcW w:w="2478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29" w:type="dxa"/>
              <w:left w:w="29" w:type="dxa"/>
              <w:right w:w="29" w:type="dxa"/>
            </w:tcMar>
          </w:tcPr>
          <w:p w14:paraId="486C5F3A" w14:textId="77777777" w:rsidR="004950F5" w:rsidRDefault="004950F5" w:rsidP="00D228DF">
            <w:pPr>
              <w:spacing w:line="229" w:lineRule="auto"/>
              <w:ind w:right="-58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4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29" w:type="dxa"/>
              <w:left w:w="29" w:type="dxa"/>
              <w:right w:w="29" w:type="dxa"/>
            </w:tcMar>
          </w:tcPr>
          <w:p w14:paraId="008DFCE8" w14:textId="77777777" w:rsidR="004950F5" w:rsidRPr="00E3324E" w:rsidRDefault="004950F5" w:rsidP="00D228DF">
            <w:pPr>
              <w:spacing w:line="228" w:lineRule="auto"/>
              <w:ind w:left="130" w:right="110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18"/>
                <w:szCs w:val="18"/>
              </w:rPr>
            </w:pPr>
          </w:p>
        </w:tc>
      </w:tr>
      <w:tr w:rsidR="004950F5" w:rsidRPr="009856C5" w14:paraId="5EAF73AC" w14:textId="77777777" w:rsidTr="00E130C9">
        <w:trPr>
          <w:trHeight w:val="387"/>
        </w:trPr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right w:w="29" w:type="dxa"/>
            </w:tcMar>
          </w:tcPr>
          <w:p w14:paraId="065393A0" w14:textId="77777777" w:rsidR="00E130C9" w:rsidRPr="00E130C9" w:rsidRDefault="00E130C9" w:rsidP="00E130C9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3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Файл-вкладыш</w:t>
            </w:r>
          </w:p>
          <w:p w14:paraId="78BE2D80" w14:textId="4F5317D2" w:rsidR="004950F5" w:rsidRPr="00D32602" w:rsidRDefault="00E130C9" w:rsidP="00E130C9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3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22.29.25.000-00000054</w:t>
            </w:r>
          </w:p>
        </w:tc>
        <w:tc>
          <w:tcPr>
            <w:tcW w:w="2478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29" w:type="dxa"/>
              <w:left w:w="29" w:type="dxa"/>
              <w:right w:w="29" w:type="dxa"/>
            </w:tcMar>
          </w:tcPr>
          <w:p w14:paraId="32E47C3D" w14:textId="77777777" w:rsidR="004950F5" w:rsidRDefault="004950F5" w:rsidP="00D228DF">
            <w:pPr>
              <w:spacing w:line="229" w:lineRule="auto"/>
              <w:ind w:right="-58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4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29" w:type="dxa"/>
              <w:left w:w="29" w:type="dxa"/>
              <w:right w:w="29" w:type="dxa"/>
            </w:tcMar>
          </w:tcPr>
          <w:p w14:paraId="027F0A01" w14:textId="77777777" w:rsidR="004950F5" w:rsidRPr="00E3324E" w:rsidRDefault="004950F5" w:rsidP="00D228DF">
            <w:pPr>
              <w:spacing w:line="228" w:lineRule="auto"/>
              <w:ind w:left="130" w:right="110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18"/>
                <w:szCs w:val="18"/>
              </w:rPr>
            </w:pPr>
          </w:p>
        </w:tc>
      </w:tr>
      <w:tr w:rsidR="004950F5" w:rsidRPr="009856C5" w14:paraId="7D0261B4" w14:textId="77777777" w:rsidTr="00E130C9">
        <w:trPr>
          <w:trHeight w:val="479"/>
        </w:trPr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right w:w="29" w:type="dxa"/>
            </w:tcMar>
          </w:tcPr>
          <w:p w14:paraId="63603D24" w14:textId="77777777" w:rsidR="00E130C9" w:rsidRPr="00E130C9" w:rsidRDefault="00E130C9" w:rsidP="00E130C9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3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Папка пластиковая</w:t>
            </w:r>
          </w:p>
          <w:p w14:paraId="02C13371" w14:textId="7E168AFB" w:rsidR="004950F5" w:rsidRPr="00D32602" w:rsidRDefault="00E130C9" w:rsidP="00E130C9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3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22.29.25.000-00000010</w:t>
            </w:r>
          </w:p>
        </w:tc>
        <w:tc>
          <w:tcPr>
            <w:tcW w:w="2478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29" w:type="dxa"/>
              <w:left w:w="29" w:type="dxa"/>
              <w:right w:w="29" w:type="dxa"/>
            </w:tcMar>
          </w:tcPr>
          <w:p w14:paraId="48DF307F" w14:textId="77777777" w:rsidR="004950F5" w:rsidRDefault="004950F5" w:rsidP="00D228DF">
            <w:pPr>
              <w:spacing w:line="229" w:lineRule="auto"/>
              <w:ind w:right="-58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4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29" w:type="dxa"/>
              <w:left w:w="29" w:type="dxa"/>
              <w:right w:w="29" w:type="dxa"/>
            </w:tcMar>
          </w:tcPr>
          <w:p w14:paraId="355445B1" w14:textId="77777777" w:rsidR="004950F5" w:rsidRPr="00E3324E" w:rsidRDefault="004950F5" w:rsidP="00D228DF">
            <w:pPr>
              <w:spacing w:line="228" w:lineRule="auto"/>
              <w:ind w:left="130" w:right="110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18"/>
                <w:szCs w:val="18"/>
              </w:rPr>
            </w:pPr>
          </w:p>
        </w:tc>
      </w:tr>
      <w:tr w:rsidR="004950F5" w:rsidRPr="009856C5" w14:paraId="39B9B4F6" w14:textId="77777777" w:rsidTr="00E130C9">
        <w:trPr>
          <w:trHeight w:val="729"/>
        </w:trPr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right w:w="29" w:type="dxa"/>
            </w:tcMar>
          </w:tcPr>
          <w:p w14:paraId="1280AF89" w14:textId="77777777" w:rsidR="00E130C9" w:rsidRPr="00E130C9" w:rsidRDefault="00E130C9" w:rsidP="00E130C9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E13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Средство</w:t>
            </w:r>
            <w:proofErr w:type="gramEnd"/>
            <w:r w:rsidRPr="00E13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корректирующее канцелярское</w:t>
            </w:r>
          </w:p>
          <w:p w14:paraId="6BEADB13" w14:textId="6DDACA32" w:rsidR="004950F5" w:rsidRPr="00D32602" w:rsidRDefault="00E130C9" w:rsidP="00E130C9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3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20.59.59.900-00000003</w:t>
            </w:r>
          </w:p>
        </w:tc>
        <w:tc>
          <w:tcPr>
            <w:tcW w:w="2478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29" w:type="dxa"/>
              <w:left w:w="29" w:type="dxa"/>
              <w:right w:w="29" w:type="dxa"/>
            </w:tcMar>
          </w:tcPr>
          <w:p w14:paraId="2BE34CAF" w14:textId="77777777" w:rsidR="004950F5" w:rsidRDefault="004950F5" w:rsidP="00D228DF">
            <w:pPr>
              <w:spacing w:line="229" w:lineRule="auto"/>
              <w:ind w:right="-58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4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29" w:type="dxa"/>
              <w:left w:w="29" w:type="dxa"/>
              <w:right w:w="29" w:type="dxa"/>
            </w:tcMar>
          </w:tcPr>
          <w:p w14:paraId="4A0194E3" w14:textId="77777777" w:rsidR="004950F5" w:rsidRPr="00E3324E" w:rsidRDefault="004950F5" w:rsidP="00D228DF">
            <w:pPr>
              <w:spacing w:line="228" w:lineRule="auto"/>
              <w:ind w:left="130" w:right="110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18"/>
                <w:szCs w:val="18"/>
              </w:rPr>
            </w:pPr>
          </w:p>
        </w:tc>
      </w:tr>
      <w:tr w:rsidR="004950F5" w:rsidRPr="009856C5" w14:paraId="067FC1A9" w14:textId="77777777" w:rsidTr="00E130C9">
        <w:trPr>
          <w:trHeight w:val="918"/>
        </w:trPr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right w:w="29" w:type="dxa"/>
            </w:tcMar>
          </w:tcPr>
          <w:p w14:paraId="4823B14C" w14:textId="77777777" w:rsidR="00E130C9" w:rsidRPr="00E130C9" w:rsidRDefault="00E130C9" w:rsidP="00E130C9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E13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Средство</w:t>
            </w:r>
            <w:proofErr w:type="gramEnd"/>
            <w:r w:rsidRPr="00E13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корректирующее канцелярское</w:t>
            </w:r>
          </w:p>
          <w:p w14:paraId="2460AD42" w14:textId="1C55813C" w:rsidR="004950F5" w:rsidRPr="00D32602" w:rsidRDefault="00E130C9" w:rsidP="00E130C9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3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20.59.59.900-00000001</w:t>
            </w:r>
          </w:p>
        </w:tc>
        <w:tc>
          <w:tcPr>
            <w:tcW w:w="2478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29" w:type="dxa"/>
              <w:left w:w="29" w:type="dxa"/>
              <w:right w:w="29" w:type="dxa"/>
            </w:tcMar>
          </w:tcPr>
          <w:p w14:paraId="2BE392EC" w14:textId="77777777" w:rsidR="004950F5" w:rsidRDefault="004950F5" w:rsidP="00D228DF">
            <w:pPr>
              <w:spacing w:line="229" w:lineRule="auto"/>
              <w:ind w:right="-58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4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29" w:type="dxa"/>
              <w:left w:w="29" w:type="dxa"/>
              <w:right w:w="29" w:type="dxa"/>
            </w:tcMar>
          </w:tcPr>
          <w:p w14:paraId="54882852" w14:textId="77777777" w:rsidR="004950F5" w:rsidRPr="00E3324E" w:rsidRDefault="004950F5" w:rsidP="00D228DF">
            <w:pPr>
              <w:spacing w:line="228" w:lineRule="auto"/>
              <w:ind w:left="130" w:right="110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18"/>
                <w:szCs w:val="18"/>
              </w:rPr>
            </w:pPr>
          </w:p>
        </w:tc>
      </w:tr>
      <w:tr w:rsidR="004950F5" w:rsidRPr="009856C5" w14:paraId="1E8C87D7" w14:textId="77777777" w:rsidTr="00E130C9">
        <w:trPr>
          <w:trHeight w:val="453"/>
        </w:trPr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right w:w="29" w:type="dxa"/>
            </w:tcMar>
          </w:tcPr>
          <w:p w14:paraId="45B8F9D5" w14:textId="77777777" w:rsidR="00E130C9" w:rsidRPr="00E130C9" w:rsidRDefault="00E130C9" w:rsidP="00E130C9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3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Папка пластиковая</w:t>
            </w:r>
          </w:p>
          <w:p w14:paraId="45F76A7F" w14:textId="645530DA" w:rsidR="004950F5" w:rsidRPr="00D32602" w:rsidRDefault="00E130C9" w:rsidP="00E130C9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3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22.29.25.000-00000005</w:t>
            </w:r>
          </w:p>
        </w:tc>
        <w:tc>
          <w:tcPr>
            <w:tcW w:w="2478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29" w:type="dxa"/>
              <w:left w:w="29" w:type="dxa"/>
              <w:right w:w="29" w:type="dxa"/>
            </w:tcMar>
          </w:tcPr>
          <w:p w14:paraId="3FBD5571" w14:textId="77777777" w:rsidR="004950F5" w:rsidRDefault="004950F5" w:rsidP="00D228DF">
            <w:pPr>
              <w:spacing w:line="229" w:lineRule="auto"/>
              <w:ind w:right="-58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4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29" w:type="dxa"/>
              <w:left w:w="29" w:type="dxa"/>
              <w:right w:w="29" w:type="dxa"/>
            </w:tcMar>
          </w:tcPr>
          <w:p w14:paraId="5D83A638" w14:textId="77777777" w:rsidR="004950F5" w:rsidRPr="00E3324E" w:rsidRDefault="004950F5" w:rsidP="00D228DF">
            <w:pPr>
              <w:spacing w:line="228" w:lineRule="auto"/>
              <w:ind w:left="130" w:right="110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18"/>
                <w:szCs w:val="18"/>
              </w:rPr>
            </w:pPr>
          </w:p>
        </w:tc>
      </w:tr>
      <w:tr w:rsidR="004950F5" w:rsidRPr="009856C5" w14:paraId="57AD00B8" w14:textId="77777777" w:rsidTr="00E130C9">
        <w:trPr>
          <w:trHeight w:val="413"/>
        </w:trPr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right w:w="29" w:type="dxa"/>
            </w:tcMar>
          </w:tcPr>
          <w:p w14:paraId="3E6E392F" w14:textId="77777777" w:rsidR="00E130C9" w:rsidRPr="00E130C9" w:rsidRDefault="00E130C9" w:rsidP="00E130C9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3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Папка пластиковая</w:t>
            </w:r>
          </w:p>
          <w:p w14:paraId="2268DEAB" w14:textId="25949E7C" w:rsidR="004950F5" w:rsidRPr="00D32602" w:rsidRDefault="00E130C9" w:rsidP="00E130C9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3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22.29.25.000-00000008</w:t>
            </w:r>
          </w:p>
        </w:tc>
        <w:tc>
          <w:tcPr>
            <w:tcW w:w="2478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29" w:type="dxa"/>
              <w:left w:w="29" w:type="dxa"/>
              <w:right w:w="29" w:type="dxa"/>
            </w:tcMar>
          </w:tcPr>
          <w:p w14:paraId="2C3317F2" w14:textId="77777777" w:rsidR="004950F5" w:rsidRDefault="004950F5" w:rsidP="00D228DF">
            <w:pPr>
              <w:spacing w:line="229" w:lineRule="auto"/>
              <w:ind w:right="-58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4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29" w:type="dxa"/>
              <w:left w:w="29" w:type="dxa"/>
              <w:right w:w="29" w:type="dxa"/>
            </w:tcMar>
          </w:tcPr>
          <w:p w14:paraId="3F2A5FE1" w14:textId="77777777" w:rsidR="004950F5" w:rsidRPr="00E3324E" w:rsidRDefault="004950F5" w:rsidP="00D228DF">
            <w:pPr>
              <w:spacing w:line="228" w:lineRule="auto"/>
              <w:ind w:left="130" w:right="110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18"/>
                <w:szCs w:val="18"/>
              </w:rPr>
            </w:pPr>
          </w:p>
        </w:tc>
      </w:tr>
      <w:tr w:rsidR="004950F5" w:rsidRPr="009856C5" w14:paraId="3F4288ED" w14:textId="77777777" w:rsidTr="00E130C9">
        <w:trPr>
          <w:trHeight w:val="631"/>
        </w:trPr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right w:w="29" w:type="dxa"/>
            </w:tcMar>
          </w:tcPr>
          <w:p w14:paraId="1F3EDB1F" w14:textId="77777777" w:rsidR="00E130C9" w:rsidRPr="00E130C9" w:rsidRDefault="00E130C9" w:rsidP="00E130C9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3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Папка картонная для бумаги архивная</w:t>
            </w:r>
          </w:p>
          <w:p w14:paraId="37EAB6BE" w14:textId="4969002A" w:rsidR="004950F5" w:rsidRPr="00D32602" w:rsidRDefault="00E130C9" w:rsidP="00E130C9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3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17.23.13.193-00000006</w:t>
            </w:r>
          </w:p>
        </w:tc>
        <w:tc>
          <w:tcPr>
            <w:tcW w:w="2478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29" w:type="dxa"/>
              <w:left w:w="29" w:type="dxa"/>
              <w:right w:w="29" w:type="dxa"/>
            </w:tcMar>
          </w:tcPr>
          <w:p w14:paraId="42716FD0" w14:textId="77777777" w:rsidR="004950F5" w:rsidRDefault="004950F5" w:rsidP="00D228DF">
            <w:pPr>
              <w:spacing w:line="229" w:lineRule="auto"/>
              <w:ind w:right="-58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4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29" w:type="dxa"/>
              <w:left w:w="29" w:type="dxa"/>
              <w:right w:w="29" w:type="dxa"/>
            </w:tcMar>
          </w:tcPr>
          <w:p w14:paraId="14DB61C5" w14:textId="77777777" w:rsidR="004950F5" w:rsidRPr="00E3324E" w:rsidRDefault="004950F5" w:rsidP="00D228DF">
            <w:pPr>
              <w:spacing w:line="228" w:lineRule="auto"/>
              <w:ind w:left="130" w:right="110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18"/>
                <w:szCs w:val="18"/>
              </w:rPr>
            </w:pPr>
          </w:p>
        </w:tc>
      </w:tr>
      <w:tr w:rsidR="004950F5" w:rsidRPr="009856C5" w14:paraId="3F605173" w14:textId="77777777" w:rsidTr="00E130C9">
        <w:trPr>
          <w:trHeight w:val="293"/>
        </w:trPr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29" w:type="dxa"/>
              <w:right w:w="29" w:type="dxa"/>
            </w:tcMar>
          </w:tcPr>
          <w:p w14:paraId="45EF068E" w14:textId="77777777" w:rsidR="00E130C9" w:rsidRPr="00E130C9" w:rsidRDefault="00E130C9" w:rsidP="00E130C9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3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Краска штемпельная</w:t>
            </w:r>
          </w:p>
          <w:p w14:paraId="584BFB89" w14:textId="7DDB3D37" w:rsidR="004950F5" w:rsidRPr="00D32602" w:rsidRDefault="00E130C9" w:rsidP="00E130C9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3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20.59.30.190-00000001</w:t>
            </w:r>
          </w:p>
        </w:tc>
        <w:tc>
          <w:tcPr>
            <w:tcW w:w="2478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29" w:type="dxa"/>
              <w:left w:w="29" w:type="dxa"/>
              <w:right w:w="29" w:type="dxa"/>
            </w:tcMar>
          </w:tcPr>
          <w:p w14:paraId="75FD9780" w14:textId="77777777" w:rsidR="004950F5" w:rsidRDefault="004950F5" w:rsidP="00D228DF">
            <w:pPr>
              <w:spacing w:line="229" w:lineRule="auto"/>
              <w:ind w:right="-58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4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9" w:type="dxa"/>
              <w:left w:w="29" w:type="dxa"/>
              <w:right w:w="29" w:type="dxa"/>
            </w:tcMar>
          </w:tcPr>
          <w:p w14:paraId="1CA9F673" w14:textId="77777777" w:rsidR="004950F5" w:rsidRPr="00E3324E" w:rsidRDefault="004950F5" w:rsidP="00D228DF">
            <w:pPr>
              <w:spacing w:line="228" w:lineRule="auto"/>
              <w:ind w:left="130" w:right="110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18"/>
                <w:szCs w:val="18"/>
              </w:rPr>
            </w:pPr>
          </w:p>
        </w:tc>
      </w:tr>
      <w:tr w:rsidR="00D228DF" w:rsidRPr="009856C5" w14:paraId="3FCEE1F5" w14:textId="77777777" w:rsidTr="009856C5">
        <w:trPr>
          <w:trHeight w:val="688"/>
        </w:trPr>
        <w:tc>
          <w:tcPr>
            <w:tcW w:w="9356" w:type="dxa"/>
            <w:gridSpan w:val="3"/>
            <w:tcBorders>
              <w:top w:val="single" w:sz="5" w:space="0" w:color="000000"/>
            </w:tcBorders>
            <w:shd w:val="clear" w:color="auto" w:fill="auto"/>
          </w:tcPr>
          <w:p w14:paraId="5F684FEB" w14:textId="2D21EBA3" w:rsidR="00D228DF" w:rsidRPr="00E3324E" w:rsidRDefault="00D228DF" w:rsidP="00D228DF">
            <w:pPr>
              <w:spacing w:line="229" w:lineRule="auto"/>
              <w:ind w:right="504"/>
              <w:jc w:val="both"/>
              <w:rPr>
                <w:i/>
                <w:sz w:val="22"/>
              </w:rPr>
            </w:pPr>
            <w:r w:rsidRPr="009856C5">
              <w:rPr>
                <w:rFonts w:ascii="Times New Roman" w:eastAsia="Times New Roman" w:hAnsi="Times New Roman" w:cs="Times New Roman"/>
                <w:spacing w:val="-2"/>
                <w:sz w:val="22"/>
              </w:rPr>
              <w:tab/>
              <w:t xml:space="preserve"> </w:t>
            </w:r>
            <w:r w:rsidRPr="00E3324E">
              <w:rPr>
                <w:rFonts w:ascii="Times New Roman" w:eastAsia="Times New Roman" w:hAnsi="Times New Roman" w:cs="Times New Roman"/>
                <w:i/>
                <w:spacing w:val="-2"/>
                <w:sz w:val="22"/>
              </w:rPr>
              <w:t>* в случае отсутствия указанной информации и документов в заявке на участие в закупке такая заявка приравнивается к заявке, в которой содержится предложение о поставке товаров, происходящих из иностранного государства, работ, услуг, соответственно выполняемых, оказываемых иностранными лицами.</w:t>
            </w:r>
          </w:p>
        </w:tc>
      </w:tr>
    </w:tbl>
    <w:p w14:paraId="7EBF49F1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1.1.8 Документы, подтверждающие соответствие участника закупки требованиям, установленным пунктом 1 части 1 статьи 31 Федерального закона и документы, подтверждающие соответствие участника закупки дополнительным требованиям, установленным в соответствии с частью 2 или 2.1 (при наличии таких требований) статьи 31 Федерального закона. Сведения о требованиях, предъявляемых к участникам закупки в соответствии с пунктом 1 части 1 статьи 31 Федерального закона, требованиях, предъявляемых к участникам закупки в соответствии с частями 2 </w:t>
      </w:r>
      <w:r w:rsidRPr="009856C5">
        <w:rPr>
          <w:rFonts w:ascii="Times New Roman" w:eastAsia="Times New Roman" w:hAnsi="Times New Roman" w:cs="Times New Roman"/>
          <w:spacing w:val="-2"/>
          <w:sz w:val="22"/>
        </w:rPr>
        <w:lastRenderedPageBreak/>
        <w:t>и 2.1 статьи 31 Федерального закона, и исчерпывающий перечень документов, подтверждающих соответствие участника закупки таким требованиям указан в пунктах 1.1.8.1, 1.1.8.2 и 1.1.8.3 настоящих требований. Указанные в пунктах 1.1.8.2 и 1.1.8.3 настоящих требований документы включаются в заявку участника в порядке, предусмотренном пунктом 2.3 инструкции по заполнению заявки.</w:t>
      </w:r>
    </w:p>
    <w:p w14:paraId="0B84AFDE" w14:textId="0959A130" w:rsidR="00965391" w:rsidRPr="009B0C81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</w:r>
      <w:r w:rsidRPr="009B0C81">
        <w:rPr>
          <w:rFonts w:ascii="Times New Roman" w:eastAsia="Times New Roman" w:hAnsi="Times New Roman" w:cs="Times New Roman"/>
          <w:spacing w:val="-2"/>
          <w:sz w:val="22"/>
        </w:rPr>
        <w:t>1.1.8.1 Требования к участникам закупки, устанавливаемые в соответствии с пунктом 1 части 1 статьи 31 Федерального закона: не установлены</w:t>
      </w:r>
      <w:r w:rsidR="009B0C81">
        <w:rPr>
          <w:rFonts w:ascii="Times New Roman" w:eastAsia="Times New Roman" w:hAnsi="Times New Roman" w:cs="Times New Roman"/>
          <w:spacing w:val="-2"/>
          <w:sz w:val="22"/>
        </w:rPr>
        <w:t>.</w:t>
      </w:r>
    </w:p>
    <w:p w14:paraId="7C5BA14D" w14:textId="3E3DD325" w:rsidR="00965391" w:rsidRPr="009B0C81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B0C81">
        <w:rPr>
          <w:rFonts w:ascii="Times New Roman" w:eastAsia="Times New Roman" w:hAnsi="Times New Roman" w:cs="Times New Roman"/>
          <w:spacing w:val="-2"/>
          <w:sz w:val="22"/>
        </w:rPr>
        <w:tab/>
        <w:t xml:space="preserve"> Информация и документы, подтверждающие соответствие участника аукциона данным требованиям: не установлен</w:t>
      </w:r>
      <w:r w:rsidR="009B0C81">
        <w:rPr>
          <w:rFonts w:ascii="Times New Roman" w:eastAsia="Times New Roman" w:hAnsi="Times New Roman" w:cs="Times New Roman"/>
          <w:spacing w:val="-2"/>
          <w:sz w:val="22"/>
        </w:rPr>
        <w:t>ы.</w:t>
      </w:r>
    </w:p>
    <w:p w14:paraId="6247F604" w14:textId="1980D593" w:rsidR="00965391" w:rsidRPr="009B0C81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B0C81">
        <w:rPr>
          <w:rFonts w:ascii="Times New Roman" w:eastAsia="Times New Roman" w:hAnsi="Times New Roman" w:cs="Times New Roman"/>
          <w:spacing w:val="-2"/>
          <w:sz w:val="22"/>
        </w:rPr>
        <w:tab/>
        <w:t xml:space="preserve"> Нормативный правовой акт, устанавливающий такие требования: не установлен</w:t>
      </w:r>
      <w:r w:rsidR="009B0C81">
        <w:rPr>
          <w:rFonts w:ascii="Times New Roman" w:eastAsia="Times New Roman" w:hAnsi="Times New Roman" w:cs="Times New Roman"/>
          <w:spacing w:val="-2"/>
          <w:sz w:val="22"/>
        </w:rPr>
        <w:t>.</w:t>
      </w:r>
      <w:r w:rsidRPr="009B0C81">
        <w:rPr>
          <w:rFonts w:ascii="Times New Roman" w:eastAsia="Times New Roman" w:hAnsi="Times New Roman" w:cs="Times New Roman"/>
          <w:spacing w:val="-2"/>
          <w:sz w:val="22"/>
        </w:rPr>
        <w:t xml:space="preserve"> </w:t>
      </w:r>
    </w:p>
    <w:p w14:paraId="7DB5D8C8" w14:textId="30CFAA5F" w:rsidR="00965391" w:rsidRPr="009B0C81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B0C81">
        <w:rPr>
          <w:rFonts w:ascii="Times New Roman" w:eastAsia="Times New Roman" w:hAnsi="Times New Roman" w:cs="Times New Roman"/>
          <w:spacing w:val="-2"/>
          <w:sz w:val="22"/>
        </w:rPr>
        <w:tab/>
        <w:t>1.1.8.2 Требования к участникам закупки, устанавливаемые в соответствии с частью 2 статьи 31 Федерального закона: не установлены</w:t>
      </w:r>
      <w:r w:rsidR="009B0C81">
        <w:rPr>
          <w:rFonts w:ascii="Times New Roman" w:eastAsia="Times New Roman" w:hAnsi="Times New Roman" w:cs="Times New Roman"/>
          <w:spacing w:val="-2"/>
          <w:sz w:val="22"/>
        </w:rPr>
        <w:t>.</w:t>
      </w:r>
      <w:r w:rsidRPr="009B0C81">
        <w:rPr>
          <w:rFonts w:ascii="Times New Roman" w:eastAsia="Times New Roman" w:hAnsi="Times New Roman" w:cs="Times New Roman"/>
          <w:spacing w:val="-2"/>
          <w:sz w:val="22"/>
        </w:rPr>
        <w:t xml:space="preserve"> </w:t>
      </w:r>
    </w:p>
    <w:p w14:paraId="444A6EFC" w14:textId="29C7CEC3" w:rsidR="00965391" w:rsidRPr="009B0C81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B0C81">
        <w:rPr>
          <w:rFonts w:ascii="Times New Roman" w:eastAsia="Times New Roman" w:hAnsi="Times New Roman" w:cs="Times New Roman"/>
          <w:spacing w:val="-2"/>
          <w:sz w:val="22"/>
        </w:rPr>
        <w:tab/>
        <w:t>Информация и документы, подтверждающие соответствие участников закупки дополнительным требованиям: не установлены</w:t>
      </w:r>
      <w:r w:rsidR="009B0C81">
        <w:rPr>
          <w:rFonts w:ascii="Times New Roman" w:eastAsia="Times New Roman" w:hAnsi="Times New Roman" w:cs="Times New Roman"/>
          <w:spacing w:val="-2"/>
          <w:sz w:val="22"/>
        </w:rPr>
        <w:t>.</w:t>
      </w:r>
      <w:r w:rsidRPr="009B0C81">
        <w:rPr>
          <w:rFonts w:ascii="Times New Roman" w:eastAsia="Times New Roman" w:hAnsi="Times New Roman" w:cs="Times New Roman"/>
          <w:spacing w:val="-2"/>
          <w:sz w:val="22"/>
        </w:rPr>
        <w:t xml:space="preserve"> </w:t>
      </w:r>
    </w:p>
    <w:p w14:paraId="76909CF9" w14:textId="725EA86E" w:rsidR="00965391" w:rsidRPr="009B0C81" w:rsidRDefault="003842F2" w:rsidP="009B0C81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B0C81">
        <w:rPr>
          <w:rFonts w:ascii="Times New Roman" w:eastAsia="Times New Roman" w:hAnsi="Times New Roman" w:cs="Times New Roman"/>
          <w:spacing w:val="-2"/>
          <w:sz w:val="22"/>
        </w:rPr>
        <w:t>Нормативный правовой акт, устанавливающий такие требования: не установлен</w:t>
      </w:r>
      <w:r w:rsidR="009B0C81">
        <w:rPr>
          <w:rFonts w:ascii="Times New Roman" w:eastAsia="Times New Roman" w:hAnsi="Times New Roman" w:cs="Times New Roman"/>
          <w:spacing w:val="-2"/>
          <w:sz w:val="22"/>
        </w:rPr>
        <w:t>.</w:t>
      </w:r>
      <w:r w:rsidRPr="009B0C81">
        <w:rPr>
          <w:rFonts w:ascii="Times New Roman" w:eastAsia="Times New Roman" w:hAnsi="Times New Roman" w:cs="Times New Roman"/>
          <w:spacing w:val="-2"/>
          <w:sz w:val="22"/>
        </w:rPr>
        <w:t xml:space="preserve"> </w:t>
      </w:r>
    </w:p>
    <w:p w14:paraId="24E2FE16" w14:textId="0F231ED0" w:rsidR="00965391" w:rsidRPr="009B0C81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B0C81">
        <w:rPr>
          <w:rFonts w:ascii="Times New Roman" w:eastAsia="Times New Roman" w:hAnsi="Times New Roman" w:cs="Times New Roman"/>
          <w:spacing w:val="-2"/>
          <w:sz w:val="22"/>
        </w:rPr>
        <w:tab/>
        <w:t>1.1.8.3 Требования к участникам закупки, устанавливаемые в соответствии с частью 2.1 статьи 31 Федерального закона: не установлен</w:t>
      </w:r>
      <w:r w:rsidR="009B0C81">
        <w:rPr>
          <w:rFonts w:ascii="Times New Roman" w:eastAsia="Times New Roman" w:hAnsi="Times New Roman" w:cs="Times New Roman"/>
          <w:spacing w:val="-2"/>
          <w:sz w:val="22"/>
        </w:rPr>
        <w:t>ы.</w:t>
      </w:r>
    </w:p>
    <w:p w14:paraId="333A4EC3" w14:textId="08A1EE2C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B0C81">
        <w:rPr>
          <w:rFonts w:ascii="Times New Roman" w:eastAsia="Times New Roman" w:hAnsi="Times New Roman" w:cs="Times New Roman"/>
          <w:spacing w:val="-2"/>
          <w:sz w:val="22"/>
        </w:rPr>
        <w:tab/>
        <w:t xml:space="preserve"> Информация и документы, подтверждающие соответствие</w:t>
      </w:r>
      <w:r w:rsidRPr="009856C5">
        <w:rPr>
          <w:rFonts w:ascii="Times New Roman" w:eastAsia="Times New Roman" w:hAnsi="Times New Roman" w:cs="Times New Roman"/>
          <w:spacing w:val="-2"/>
          <w:sz w:val="22"/>
        </w:rPr>
        <w:t xml:space="preserve"> участника аукциона данным требованиям: не установлен</w:t>
      </w:r>
      <w:r w:rsidR="009B0C81">
        <w:rPr>
          <w:rFonts w:ascii="Times New Roman" w:eastAsia="Times New Roman" w:hAnsi="Times New Roman" w:cs="Times New Roman"/>
          <w:spacing w:val="-2"/>
          <w:sz w:val="22"/>
        </w:rPr>
        <w:t>ы.</w:t>
      </w:r>
      <w:r w:rsidRPr="009856C5">
        <w:rPr>
          <w:rFonts w:ascii="Times New Roman" w:eastAsia="Times New Roman" w:hAnsi="Times New Roman" w:cs="Times New Roman"/>
          <w:spacing w:val="-2"/>
          <w:sz w:val="22"/>
        </w:rPr>
        <w:t xml:space="preserve"> </w:t>
      </w:r>
    </w:p>
    <w:p w14:paraId="3395839E" w14:textId="77777777" w:rsidR="009B0C81" w:rsidRDefault="003842F2">
      <w:pPr>
        <w:spacing w:line="229" w:lineRule="auto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</w:r>
    </w:p>
    <w:p w14:paraId="5EEC4E3A" w14:textId="473ABDF0" w:rsidR="00965391" w:rsidRPr="009856C5" w:rsidRDefault="003842F2" w:rsidP="009B0C81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 xml:space="preserve">2. Инструкция по заполнению заявки. </w:t>
      </w:r>
    </w:p>
    <w:p w14:paraId="2A81FA89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2.1 Подать заявку на участие в закупке вправе только зарегистрированный в единой информационной системе и аккредитованный на электронной площадке, специализированной электронной площадке участник закупки путем направления такой заявки в соответствии с Федеральным законом оператору электронной площадки, оператору специализированной электронной площадки. </w:t>
      </w:r>
    </w:p>
    <w:p w14:paraId="57753016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2.2 Информация и документы, предусмотренные подпунктами «а» - «л» пункта 1 части 1 статьи 43 Федерального закона, не включаются участником закупки в заявку на участие в закупке. Такие информация и документы направляются (по состоянию на дату и время их направления) заказчику оператором электронной площадки, оператором специализированной электронной площадки путем информационного взаимодействия с единой информационной системой. </w:t>
      </w:r>
    </w:p>
    <w:p w14:paraId="45C29F6C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2.3 Документы, подтверждающие соответствие участника закупки дополнительным требованиям, установленным в соответствии с частью 2 или 2.1 (при наличии таких требований) статьи 31 Федерального закона, и предусмотренные подпунктом «н» пункта 1 части 1 статьи 43 Федерального закона, не включаются участником закупки в заявку на участие в закупке. Такие документы направляются (по состоянию на дату и время их направления) заказчику оператором электронной площадки из реестра участников закупок, аккредитованных на электронной площадке. </w:t>
      </w:r>
    </w:p>
    <w:p w14:paraId="566ACD7F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2.4 Характеристики предлагаемого участником закупки товара, соответствующие показателям, установленным в описании объекта закупки в соответствии с частью 2 статьи 33 Федерального закона, предоставление которых предусмотрено пунктом 1.1.4 настоящих Требований, формируются участником закупки с учетом следующего: </w:t>
      </w:r>
    </w:p>
    <w:p w14:paraId="5A5A641E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2.4.1 при описании показателей и (или) их значений предлагаемого участником закупки товара, участником закупки должна представляться достоверная информация о таких показателях и (или) их значениях в рамках требований, установленных в описании объекта закупки; </w:t>
      </w:r>
    </w:p>
    <w:p w14:paraId="58BFAAB7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2.4.2 при описании показателей товара и (или) их значений участником закупки указываются показатели и (или) их значения в рамках, установленных в описании объекта закупки; </w:t>
      </w:r>
    </w:p>
    <w:p w14:paraId="4C0503D3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>2.4.3 при описании показателей товара и (или) их значений участнику закупки необходимо учитывать следующее:</w:t>
      </w:r>
    </w:p>
    <w:p w14:paraId="77708B38" w14:textId="77777777" w:rsidR="00965391" w:rsidRPr="009856C5" w:rsidRDefault="003842F2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>-при формировании заявки на участие реализована работа с объектами закупки в структурированном виде и их экспорт в ЕИС в составе пакета протокола;</w:t>
      </w:r>
    </w:p>
    <w:p w14:paraId="3399CDD1" w14:textId="03F43FA2" w:rsidR="00965391" w:rsidRDefault="003842F2">
      <w:pPr>
        <w:spacing w:line="229" w:lineRule="auto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9856C5">
        <w:rPr>
          <w:rFonts w:ascii="Times New Roman" w:eastAsia="Times New Roman" w:hAnsi="Times New Roman" w:cs="Times New Roman"/>
          <w:spacing w:val="-2"/>
          <w:sz w:val="22"/>
        </w:rPr>
        <w:tab/>
        <w:t xml:space="preserve">-характеристики предлагаемого участником закупки товара, соответствующие показателям, установленным в описании объекта закупки в соответствии с частью 2 статьи 33 Федерального закона, предоставление которых предусмотрено пунктом 1.1.4. настоящих Требований, формируются участником закупки в соответствии с инструкцией, размещенной на электронной площадке и столбца «Инструкция по заполнению характеристик в заявке» таблицы раздела извещения об осуществлении закупки «Объект закупки». </w:t>
      </w:r>
    </w:p>
    <w:p w14:paraId="64346271" w14:textId="77777777" w:rsidR="00396250" w:rsidRDefault="00396250" w:rsidP="00396250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</w:p>
    <w:p w14:paraId="48B17F5D" w14:textId="77777777" w:rsidR="00396250" w:rsidRPr="0040370B" w:rsidRDefault="00396250" w:rsidP="00396250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40370B">
        <w:rPr>
          <w:rFonts w:ascii="Times New Roman" w:eastAsia="Times New Roman" w:hAnsi="Times New Roman" w:cs="Times New Roman"/>
          <w:color w:val="000000"/>
          <w:spacing w:val="-2"/>
          <w:sz w:val="22"/>
        </w:rPr>
        <w:t xml:space="preserve">3. Ответственность за недостоверность информации и (или) документов, включенных в заявку на участие в закупке, за действия, совершенные на основании указанных информации и (или) документов, несет участник закупки. </w:t>
      </w:r>
    </w:p>
    <w:p w14:paraId="5C6FE55B" w14:textId="77777777" w:rsidR="00396250" w:rsidRPr="0040370B" w:rsidRDefault="00396250" w:rsidP="00396250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</w:p>
    <w:p w14:paraId="4C39E5DE" w14:textId="77777777" w:rsidR="00396250" w:rsidRPr="009856C5" w:rsidRDefault="00396250">
      <w:pPr>
        <w:spacing w:line="229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bookmarkStart w:id="0" w:name="_GoBack"/>
      <w:bookmarkEnd w:id="0"/>
    </w:p>
    <w:sectPr w:rsidR="00396250" w:rsidRPr="009856C5" w:rsidSect="00B36D24">
      <w:pgSz w:w="11906" w:h="16838"/>
      <w:pgMar w:top="1135" w:right="850" w:bottom="709" w:left="1701" w:header="567" w:footer="517" w:gutter="0"/>
      <w:cols w:space="720"/>
      <w:docGrid w:linePitch="2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391"/>
    <w:rsid w:val="0012787B"/>
    <w:rsid w:val="003842F2"/>
    <w:rsid w:val="00396250"/>
    <w:rsid w:val="004950F5"/>
    <w:rsid w:val="004D77F5"/>
    <w:rsid w:val="0060614C"/>
    <w:rsid w:val="00680E81"/>
    <w:rsid w:val="007A605E"/>
    <w:rsid w:val="00965391"/>
    <w:rsid w:val="009856C5"/>
    <w:rsid w:val="009B0C81"/>
    <w:rsid w:val="00B36D24"/>
    <w:rsid w:val="00C601EB"/>
    <w:rsid w:val="00C671EC"/>
    <w:rsid w:val="00D228DF"/>
    <w:rsid w:val="00D9521F"/>
    <w:rsid w:val="00E130C9"/>
    <w:rsid w:val="00E33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97D61"/>
  <w15:docId w15:val="{2DED8FA9-8FDD-482F-B7DA-1823E671F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1900</Words>
  <Characters>10835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Requirements_Purchase_PILOT_(Sti)</vt:lpstr>
    </vt:vector>
  </TitlesOfParts>
  <Company>Stimulsoft Reports 2020.5.2 from 26 November 2020</Company>
  <LinksUpToDate>false</LinksUpToDate>
  <CharactersWithSpaces>12710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Requirements_Purchase_PILOT_(Sti)</dc:title>
  <dc:subject>Requirements_Purchase_PILOT_(Sti)</dc:subject>
  <dc:creator>rvv</dc:creator>
  <cp:keywords/>
  <dc:description>Требования к содержанию, составу заявки на участие в закупке ПИЛОТ</dc:description>
  <cp:lastModifiedBy>Подкопаева Елена Геннадьевна</cp:lastModifiedBy>
  <cp:revision>13</cp:revision>
  <cp:lastPrinted>2025-02-18T08:46:00Z</cp:lastPrinted>
  <dcterms:created xsi:type="dcterms:W3CDTF">2025-02-18T08:42:00Z</dcterms:created>
  <dcterms:modified xsi:type="dcterms:W3CDTF">2026-07-16T02:38:00Z</dcterms:modified>
</cp:coreProperties>
</file>