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DDB457A" w14:textId="77777777" w:rsidR="00C3250E" w:rsidRPr="00112610" w:rsidRDefault="00650DF2" w:rsidP="00C3250E">
      <w:pPr>
        <w:spacing w:line="240" w:lineRule="auto"/>
        <w:jc w:val="right"/>
        <w:rPr>
          <w:b/>
          <w:i/>
          <w:sz w:val="22"/>
          <w:szCs w:val="22"/>
        </w:rPr>
      </w:pPr>
      <w:r w:rsidRPr="00112610">
        <w:rPr>
          <w:b/>
          <w:i/>
          <w:sz w:val="22"/>
          <w:szCs w:val="22"/>
        </w:rPr>
        <w:t>Приложение 2</w:t>
      </w:r>
    </w:p>
    <w:p w14:paraId="7005303C" w14:textId="77777777" w:rsidR="00C3250E" w:rsidRPr="00112610" w:rsidRDefault="00C3250E" w:rsidP="00C3250E">
      <w:pPr>
        <w:spacing w:line="240" w:lineRule="auto"/>
        <w:jc w:val="right"/>
        <w:rPr>
          <w:b/>
          <w:i/>
          <w:sz w:val="22"/>
          <w:szCs w:val="22"/>
        </w:rPr>
      </w:pPr>
      <w:r w:rsidRPr="00112610">
        <w:rPr>
          <w:b/>
          <w:i/>
          <w:sz w:val="22"/>
          <w:szCs w:val="22"/>
        </w:rPr>
        <w:t>к извещению об осуществлении закупки</w:t>
      </w:r>
    </w:p>
    <w:p w14:paraId="1218629D" w14:textId="77777777" w:rsidR="00C3250E" w:rsidRPr="00112610" w:rsidRDefault="00C3250E" w:rsidP="00C3250E">
      <w:pPr>
        <w:widowControl w:val="0"/>
        <w:autoSpaceDE w:val="0"/>
        <w:autoSpaceDN w:val="0"/>
        <w:adjustRightInd w:val="0"/>
        <w:spacing w:line="240" w:lineRule="auto"/>
        <w:jc w:val="center"/>
        <w:rPr>
          <w:b/>
          <w:iCs/>
          <w:caps/>
          <w:sz w:val="24"/>
          <w:szCs w:val="24"/>
        </w:rPr>
      </w:pPr>
    </w:p>
    <w:p w14:paraId="4C8BDB67" w14:textId="77777777" w:rsidR="00C3250E" w:rsidRPr="00112610" w:rsidRDefault="00C3250E" w:rsidP="00C3250E">
      <w:pPr>
        <w:widowControl w:val="0"/>
        <w:autoSpaceDE w:val="0"/>
        <w:autoSpaceDN w:val="0"/>
        <w:adjustRightInd w:val="0"/>
        <w:spacing w:line="240" w:lineRule="auto"/>
        <w:jc w:val="center"/>
        <w:rPr>
          <w:b/>
          <w:iCs/>
          <w:caps/>
          <w:sz w:val="24"/>
          <w:szCs w:val="24"/>
        </w:rPr>
      </w:pPr>
      <w:r w:rsidRPr="00112610">
        <w:rPr>
          <w:b/>
          <w:iCs/>
          <w:caps/>
          <w:sz w:val="24"/>
          <w:szCs w:val="24"/>
        </w:rPr>
        <w:t>МУНИЦИПАЛЬНЫЙ Контракт (ПРОЕКТ) № ___________</w:t>
      </w:r>
    </w:p>
    <w:p w14:paraId="2C6CEB5D" w14:textId="77777777" w:rsidR="00A00016" w:rsidRPr="00112610" w:rsidRDefault="00A00016" w:rsidP="00C3250E">
      <w:pPr>
        <w:widowControl w:val="0"/>
        <w:autoSpaceDE w:val="0"/>
        <w:autoSpaceDN w:val="0"/>
        <w:adjustRightInd w:val="0"/>
        <w:spacing w:line="240" w:lineRule="auto"/>
        <w:jc w:val="center"/>
        <w:rPr>
          <w:b/>
          <w:iCs/>
          <w:caps/>
          <w:sz w:val="24"/>
          <w:szCs w:val="24"/>
        </w:rPr>
      </w:pPr>
    </w:p>
    <w:p w14:paraId="698E2CAB" w14:textId="6C0252E7" w:rsidR="00650DF2" w:rsidRPr="00112610" w:rsidRDefault="00C3250E" w:rsidP="00650DF2">
      <w:pPr>
        <w:spacing w:line="240" w:lineRule="auto"/>
        <w:jc w:val="center"/>
        <w:rPr>
          <w:iCs/>
          <w:sz w:val="24"/>
          <w:szCs w:val="24"/>
          <w:lang w:eastAsia="zh-CN"/>
        </w:rPr>
      </w:pPr>
      <w:r w:rsidRPr="00112610">
        <w:rPr>
          <w:iCs/>
          <w:sz w:val="24"/>
          <w:szCs w:val="24"/>
          <w:lang w:eastAsia="zh-CN"/>
        </w:rPr>
        <w:t xml:space="preserve">Идентификационный код закупки </w:t>
      </w:r>
      <w:r w:rsidR="0071030B" w:rsidRPr="00112610">
        <w:rPr>
          <w:iCs/>
          <w:sz w:val="24"/>
          <w:szCs w:val="24"/>
          <w:lang w:eastAsia="zh-CN"/>
        </w:rPr>
        <w:t>–</w:t>
      </w:r>
      <w:r w:rsidRPr="00112610">
        <w:rPr>
          <w:iCs/>
          <w:sz w:val="24"/>
          <w:szCs w:val="24"/>
          <w:lang w:eastAsia="zh-CN"/>
        </w:rPr>
        <w:t xml:space="preserve"> </w:t>
      </w:r>
      <w:r w:rsidR="00C1351C" w:rsidRPr="00C1351C">
        <w:rPr>
          <w:iCs/>
          <w:sz w:val="24"/>
          <w:szCs w:val="24"/>
          <w:lang w:eastAsia="zh-CN"/>
        </w:rPr>
        <w:t>263220901107922090100102010014339244</w:t>
      </w:r>
    </w:p>
    <w:p w14:paraId="0E548CD1" w14:textId="77777777" w:rsidR="00B124F4" w:rsidRPr="00112610" w:rsidRDefault="00B124F4" w:rsidP="0071030B">
      <w:pPr>
        <w:spacing w:line="240" w:lineRule="auto"/>
        <w:jc w:val="center"/>
        <w:rPr>
          <w:iCs/>
          <w:sz w:val="24"/>
          <w:szCs w:val="24"/>
          <w:lang w:eastAsia="zh-CN"/>
        </w:rPr>
      </w:pPr>
    </w:p>
    <w:tbl>
      <w:tblPr>
        <w:tblW w:w="0" w:type="auto"/>
        <w:tblLook w:val="04A0" w:firstRow="1" w:lastRow="0" w:firstColumn="1" w:lastColumn="0" w:noHBand="0" w:noVBand="1"/>
      </w:tblPr>
      <w:tblGrid>
        <w:gridCol w:w="4783"/>
        <w:gridCol w:w="4787"/>
      </w:tblGrid>
      <w:tr w:rsidR="00C3250E" w:rsidRPr="00112610" w14:paraId="49A94740" w14:textId="77777777" w:rsidTr="00E75731">
        <w:tc>
          <w:tcPr>
            <w:tcW w:w="4783" w:type="dxa"/>
            <w:hideMark/>
          </w:tcPr>
          <w:p w14:paraId="5CAAE898" w14:textId="77777777" w:rsidR="00C3250E" w:rsidRPr="00112610" w:rsidRDefault="00C3250E" w:rsidP="007E17B6">
            <w:pPr>
              <w:suppressAutoHyphens/>
              <w:spacing w:line="240" w:lineRule="auto"/>
              <w:ind w:firstLine="0"/>
              <w:rPr>
                <w:b/>
                <w:bCs/>
                <w:iCs/>
                <w:sz w:val="24"/>
                <w:szCs w:val="24"/>
                <w:lang w:eastAsia="zh-CN"/>
              </w:rPr>
            </w:pPr>
            <w:r w:rsidRPr="00112610">
              <w:rPr>
                <w:iCs/>
                <w:sz w:val="24"/>
                <w:szCs w:val="24"/>
                <w:lang w:eastAsia="zh-CN"/>
              </w:rPr>
              <w:t>г. Рубцовск</w:t>
            </w:r>
          </w:p>
        </w:tc>
        <w:tc>
          <w:tcPr>
            <w:tcW w:w="4787" w:type="dxa"/>
            <w:hideMark/>
          </w:tcPr>
          <w:p w14:paraId="23A9F1AD" w14:textId="77777777" w:rsidR="00C3250E" w:rsidRPr="00112610" w:rsidRDefault="0047014F" w:rsidP="0074577B">
            <w:pPr>
              <w:suppressAutoHyphens/>
              <w:spacing w:line="240" w:lineRule="auto"/>
              <w:jc w:val="right"/>
              <w:rPr>
                <w:b/>
                <w:bCs/>
                <w:iCs/>
                <w:sz w:val="24"/>
                <w:szCs w:val="24"/>
                <w:lang w:eastAsia="zh-CN"/>
              </w:rPr>
            </w:pPr>
            <w:r w:rsidRPr="00112610">
              <w:rPr>
                <w:iCs/>
                <w:sz w:val="24"/>
                <w:szCs w:val="24"/>
                <w:lang w:eastAsia="zh-CN"/>
              </w:rPr>
              <w:t>_____. _____.</w:t>
            </w:r>
            <w:r w:rsidR="00C3250E" w:rsidRPr="00112610">
              <w:rPr>
                <w:iCs/>
                <w:sz w:val="24"/>
                <w:szCs w:val="24"/>
                <w:lang w:eastAsia="zh-CN"/>
              </w:rPr>
              <w:t>202</w:t>
            </w:r>
            <w:r w:rsidR="00736D74">
              <w:rPr>
                <w:iCs/>
                <w:sz w:val="24"/>
                <w:szCs w:val="24"/>
                <w:lang w:eastAsia="zh-CN"/>
              </w:rPr>
              <w:t>6</w:t>
            </w:r>
          </w:p>
        </w:tc>
      </w:tr>
    </w:tbl>
    <w:p w14:paraId="7E1F2E13" w14:textId="77777777" w:rsidR="00C3250E" w:rsidRPr="00112610" w:rsidRDefault="00C3250E" w:rsidP="00C3250E">
      <w:pPr>
        <w:spacing w:line="240" w:lineRule="auto"/>
        <w:ind w:firstLine="708"/>
        <w:rPr>
          <w:iCs/>
          <w:sz w:val="24"/>
          <w:szCs w:val="24"/>
        </w:rPr>
      </w:pPr>
    </w:p>
    <w:p w14:paraId="0D378837" w14:textId="77777777" w:rsidR="00C3250E" w:rsidRPr="00112610" w:rsidRDefault="0047014F" w:rsidP="00C3250E">
      <w:pPr>
        <w:spacing w:line="240" w:lineRule="auto"/>
        <w:rPr>
          <w:rStyle w:val="2536"/>
          <w:iCs/>
          <w:color w:val="000000"/>
          <w:sz w:val="24"/>
          <w:szCs w:val="24"/>
        </w:rPr>
      </w:pPr>
      <w:r w:rsidRPr="00112610">
        <w:rPr>
          <w:iCs/>
          <w:color w:val="000000"/>
          <w:sz w:val="24"/>
          <w:szCs w:val="24"/>
        </w:rPr>
        <w:t>Администрация города Рубцовска Алтайского края, именуемая в дальнейшем «Заказчик»,  в лице__________, действующего на основании __________, с одной стороны, и __________, именуемое в дальнейшем «Подрядчик», в лице __________, действующего на основании __________. вместе именуемые «Стороны», в соответствии с законодательством Российской Федерации и иными нормативными правовыми актами о контрактной системе в сфере закупок, и на основании</w:t>
      </w:r>
      <w:r w:rsidRPr="00112610">
        <w:rPr>
          <w:i/>
          <w:iCs/>
          <w:color w:val="000000"/>
          <w:sz w:val="24"/>
          <w:szCs w:val="24"/>
        </w:rPr>
        <w:t xml:space="preserve"> </w:t>
      </w:r>
      <w:r w:rsidRPr="00112610">
        <w:rPr>
          <w:iCs/>
          <w:color w:val="000000"/>
          <w:sz w:val="24"/>
          <w:szCs w:val="24"/>
        </w:rPr>
        <w:t>протокола подведения итогов определения поставщика (подрядчика, исполнителя) № ___________ от _____ заключили настоящий муниципальный контракт, именуемый в дальнейшем «Контракт», о нижеследующем</w:t>
      </w:r>
      <w:r w:rsidR="009943CE" w:rsidRPr="00112610">
        <w:rPr>
          <w:rStyle w:val="2536"/>
          <w:iCs/>
          <w:color w:val="000000"/>
          <w:sz w:val="24"/>
          <w:szCs w:val="24"/>
        </w:rPr>
        <w:t>:</w:t>
      </w:r>
    </w:p>
    <w:p w14:paraId="26715C75" w14:textId="77777777" w:rsidR="00A00016" w:rsidRPr="00112610" w:rsidRDefault="00A00016" w:rsidP="00A00016">
      <w:pPr>
        <w:keepNext/>
        <w:numPr>
          <w:ilvl w:val="0"/>
          <w:numId w:val="11"/>
        </w:numPr>
        <w:tabs>
          <w:tab w:val="left" w:pos="426"/>
        </w:tabs>
        <w:suppressAutoHyphens/>
        <w:spacing w:line="240" w:lineRule="auto"/>
        <w:ind w:left="0" w:firstLine="0"/>
        <w:jc w:val="center"/>
        <w:outlineLvl w:val="2"/>
        <w:rPr>
          <w:b/>
          <w:smallCaps/>
          <w:sz w:val="24"/>
          <w:szCs w:val="24"/>
        </w:rPr>
      </w:pPr>
      <w:r w:rsidRPr="00112610">
        <w:rPr>
          <w:b/>
          <w:bCs/>
          <w:sz w:val="24"/>
          <w:szCs w:val="24"/>
        </w:rPr>
        <w:t>Предмет</w:t>
      </w:r>
      <w:r w:rsidRPr="00112610">
        <w:rPr>
          <w:b/>
          <w:smallCaps/>
          <w:sz w:val="24"/>
          <w:szCs w:val="24"/>
        </w:rPr>
        <w:t xml:space="preserve"> </w:t>
      </w:r>
      <w:r w:rsidRPr="00112610">
        <w:rPr>
          <w:b/>
          <w:bCs/>
          <w:sz w:val="24"/>
          <w:szCs w:val="24"/>
        </w:rPr>
        <w:t>Контракта</w:t>
      </w:r>
    </w:p>
    <w:p w14:paraId="65F4AA00" w14:textId="2048CB1A" w:rsidR="00A00016" w:rsidRPr="00112610" w:rsidRDefault="00A00016" w:rsidP="0074577B">
      <w:pPr>
        <w:numPr>
          <w:ilvl w:val="1"/>
          <w:numId w:val="11"/>
        </w:numPr>
        <w:spacing w:line="240" w:lineRule="auto"/>
        <w:ind w:left="0" w:firstLine="709"/>
        <w:rPr>
          <w:sz w:val="24"/>
          <w:szCs w:val="24"/>
        </w:rPr>
      </w:pPr>
      <w:r w:rsidRPr="00112610">
        <w:rPr>
          <w:sz w:val="24"/>
          <w:szCs w:val="24"/>
        </w:rPr>
        <w:t>Подрядчик обязуется собственными и (или) привлеченными</w:t>
      </w:r>
      <w:r w:rsidRPr="00112610">
        <w:rPr>
          <w:i/>
          <w:sz w:val="24"/>
          <w:szCs w:val="24"/>
        </w:rPr>
        <w:t xml:space="preserve"> </w:t>
      </w:r>
      <w:r w:rsidRPr="00112610">
        <w:rPr>
          <w:sz w:val="24"/>
          <w:szCs w:val="24"/>
        </w:rPr>
        <w:t xml:space="preserve">силами своевременно </w:t>
      </w:r>
      <w:r w:rsidR="008A2C27" w:rsidRPr="00112610">
        <w:rPr>
          <w:sz w:val="24"/>
          <w:szCs w:val="24"/>
        </w:rPr>
        <w:t xml:space="preserve">выполнить </w:t>
      </w:r>
      <w:r w:rsidR="0013310F" w:rsidRPr="0013310F">
        <w:rPr>
          <w:sz w:val="24"/>
          <w:szCs w:val="24"/>
        </w:rPr>
        <w:t>работ</w:t>
      </w:r>
      <w:r w:rsidR="0013310F">
        <w:rPr>
          <w:sz w:val="24"/>
          <w:szCs w:val="24"/>
        </w:rPr>
        <w:t>ы</w:t>
      </w:r>
      <w:r w:rsidR="0013310F" w:rsidRPr="0013310F">
        <w:rPr>
          <w:sz w:val="24"/>
          <w:szCs w:val="24"/>
        </w:rPr>
        <w:t xml:space="preserve"> по текущему ремонту муниципального </w:t>
      </w:r>
      <w:r w:rsidR="005F689B" w:rsidRPr="005F689B">
        <w:rPr>
          <w:sz w:val="24"/>
          <w:szCs w:val="24"/>
        </w:rPr>
        <w:t xml:space="preserve">помещения </w:t>
      </w:r>
      <w:r w:rsidR="00C1351C">
        <w:rPr>
          <w:sz w:val="24"/>
          <w:szCs w:val="24"/>
        </w:rPr>
        <w:t xml:space="preserve">                    </w:t>
      </w:r>
      <w:r w:rsidR="00C1351C" w:rsidRPr="00C1351C">
        <w:rPr>
          <w:sz w:val="24"/>
          <w:szCs w:val="24"/>
        </w:rPr>
        <w:t>№ 211 по ул. Тракторной, 152</w:t>
      </w:r>
      <w:r w:rsidR="00C1351C">
        <w:rPr>
          <w:sz w:val="24"/>
          <w:szCs w:val="24"/>
        </w:rPr>
        <w:t xml:space="preserve"> </w:t>
      </w:r>
      <w:r w:rsidR="005F689B" w:rsidRPr="005F689B">
        <w:rPr>
          <w:sz w:val="24"/>
          <w:szCs w:val="24"/>
        </w:rPr>
        <w:t>в городе Рубцовске</w:t>
      </w:r>
      <w:r w:rsidR="0013310F" w:rsidRPr="0013310F">
        <w:rPr>
          <w:sz w:val="24"/>
          <w:szCs w:val="24"/>
        </w:rPr>
        <w:t xml:space="preserve"> </w:t>
      </w:r>
      <w:r w:rsidRPr="00112610">
        <w:rPr>
          <w:sz w:val="24"/>
          <w:szCs w:val="24"/>
        </w:rPr>
        <w:t>(далее – «работа») и сдать ее результат Заказчику, а Заказчик обязуется принять результат работы и оплатить его.</w:t>
      </w:r>
    </w:p>
    <w:p w14:paraId="762AB65C" w14:textId="77777777" w:rsidR="00A00016" w:rsidRPr="004A4125" w:rsidRDefault="00A00016" w:rsidP="00A00016">
      <w:pPr>
        <w:numPr>
          <w:ilvl w:val="1"/>
          <w:numId w:val="11"/>
        </w:numPr>
        <w:spacing w:line="240" w:lineRule="auto"/>
        <w:ind w:left="0" w:firstLine="709"/>
        <w:rPr>
          <w:i/>
          <w:iCs/>
          <w:sz w:val="24"/>
          <w:szCs w:val="24"/>
        </w:rPr>
      </w:pPr>
      <w:r w:rsidRPr="00112610">
        <w:rPr>
          <w:sz w:val="24"/>
          <w:szCs w:val="24"/>
        </w:rPr>
        <w:t xml:space="preserve">Состав </w:t>
      </w:r>
      <w:r w:rsidRPr="00112610">
        <w:rPr>
          <w:bCs/>
          <w:color w:val="000000"/>
          <w:sz w:val="24"/>
          <w:szCs w:val="24"/>
        </w:rPr>
        <w:t xml:space="preserve">и объем </w:t>
      </w:r>
      <w:r w:rsidRPr="00112610">
        <w:rPr>
          <w:sz w:val="24"/>
          <w:szCs w:val="24"/>
        </w:rPr>
        <w:t xml:space="preserve">работы определяется </w:t>
      </w:r>
      <w:r w:rsidR="000403A8" w:rsidRPr="00112610">
        <w:rPr>
          <w:sz w:val="24"/>
          <w:szCs w:val="24"/>
        </w:rPr>
        <w:t>П</w:t>
      </w:r>
      <w:r w:rsidRPr="00112610">
        <w:rPr>
          <w:sz w:val="24"/>
          <w:szCs w:val="24"/>
        </w:rPr>
        <w:t>риложени</w:t>
      </w:r>
      <w:r w:rsidR="007E17B6" w:rsidRPr="00112610">
        <w:rPr>
          <w:sz w:val="24"/>
          <w:szCs w:val="24"/>
        </w:rPr>
        <w:t>я</w:t>
      </w:r>
      <w:r w:rsidRPr="00112610">
        <w:rPr>
          <w:sz w:val="24"/>
          <w:szCs w:val="24"/>
        </w:rPr>
        <w:t>м</w:t>
      </w:r>
      <w:r w:rsidR="007E17B6" w:rsidRPr="00112610">
        <w:rPr>
          <w:sz w:val="24"/>
          <w:szCs w:val="24"/>
        </w:rPr>
        <w:t>и</w:t>
      </w:r>
      <w:r w:rsidRPr="00112610">
        <w:rPr>
          <w:sz w:val="24"/>
          <w:szCs w:val="24"/>
        </w:rPr>
        <w:t xml:space="preserve"> 1 и 2 к Контракту.</w:t>
      </w:r>
    </w:p>
    <w:tbl>
      <w:tblPr>
        <w:tblW w:w="948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8"/>
        <w:gridCol w:w="3260"/>
        <w:gridCol w:w="3373"/>
        <w:gridCol w:w="1418"/>
        <w:gridCol w:w="866"/>
      </w:tblGrid>
      <w:tr w:rsidR="004A4125" w:rsidRPr="004A4125" w14:paraId="51FFA6EB" w14:textId="77777777" w:rsidTr="004A4125">
        <w:tc>
          <w:tcPr>
            <w:tcW w:w="568" w:type="dxa"/>
          </w:tcPr>
          <w:p w14:paraId="5FA2EAFF" w14:textId="77777777" w:rsidR="004A4125" w:rsidRPr="004A4125" w:rsidRDefault="004A4125" w:rsidP="004A4125">
            <w:pPr>
              <w:keepNext/>
              <w:spacing w:line="240" w:lineRule="auto"/>
              <w:ind w:firstLine="0"/>
              <w:contextualSpacing/>
              <w:jc w:val="center"/>
              <w:rPr>
                <w:bCs/>
                <w:sz w:val="22"/>
                <w:szCs w:val="22"/>
              </w:rPr>
            </w:pPr>
            <w:r w:rsidRPr="004A4125">
              <w:rPr>
                <w:bCs/>
                <w:sz w:val="22"/>
                <w:szCs w:val="22"/>
              </w:rPr>
              <w:t>№ п/п</w:t>
            </w:r>
          </w:p>
        </w:tc>
        <w:tc>
          <w:tcPr>
            <w:tcW w:w="3260" w:type="dxa"/>
          </w:tcPr>
          <w:p w14:paraId="081E10FB" w14:textId="77777777" w:rsidR="004A4125" w:rsidRPr="004A4125" w:rsidRDefault="004A4125" w:rsidP="004A4125">
            <w:pPr>
              <w:keepNext/>
              <w:spacing w:line="240" w:lineRule="auto"/>
              <w:ind w:firstLine="0"/>
              <w:contextualSpacing/>
              <w:jc w:val="center"/>
              <w:rPr>
                <w:bCs/>
                <w:sz w:val="22"/>
                <w:szCs w:val="22"/>
              </w:rPr>
            </w:pPr>
            <w:r w:rsidRPr="004A4125">
              <w:rPr>
                <w:bCs/>
                <w:sz w:val="22"/>
                <w:szCs w:val="22"/>
              </w:rPr>
              <w:t>Наименование товара, работы, услуги</w:t>
            </w:r>
          </w:p>
        </w:tc>
        <w:tc>
          <w:tcPr>
            <w:tcW w:w="3373" w:type="dxa"/>
          </w:tcPr>
          <w:p w14:paraId="047E2695" w14:textId="77777777" w:rsidR="004A4125" w:rsidRPr="004A4125" w:rsidRDefault="004A4125" w:rsidP="004A4125">
            <w:pPr>
              <w:keepNext/>
              <w:spacing w:line="240" w:lineRule="auto"/>
              <w:ind w:firstLine="0"/>
              <w:contextualSpacing/>
              <w:jc w:val="center"/>
              <w:rPr>
                <w:bCs/>
                <w:sz w:val="22"/>
                <w:szCs w:val="22"/>
              </w:rPr>
            </w:pPr>
            <w:r w:rsidRPr="004A4125">
              <w:rPr>
                <w:bCs/>
                <w:sz w:val="22"/>
                <w:szCs w:val="22"/>
              </w:rPr>
              <w:t>Код в соответствии с ОКПД 2</w:t>
            </w:r>
          </w:p>
        </w:tc>
        <w:tc>
          <w:tcPr>
            <w:tcW w:w="1418" w:type="dxa"/>
          </w:tcPr>
          <w:p w14:paraId="769ADAD9" w14:textId="77777777" w:rsidR="004A4125" w:rsidRPr="004A4125" w:rsidRDefault="004A4125" w:rsidP="004A4125">
            <w:pPr>
              <w:keepNext/>
              <w:spacing w:line="240" w:lineRule="auto"/>
              <w:ind w:firstLine="0"/>
              <w:contextualSpacing/>
              <w:jc w:val="center"/>
              <w:rPr>
                <w:bCs/>
                <w:sz w:val="22"/>
                <w:szCs w:val="22"/>
              </w:rPr>
            </w:pPr>
            <w:r w:rsidRPr="004A4125">
              <w:rPr>
                <w:bCs/>
                <w:sz w:val="22"/>
                <w:szCs w:val="22"/>
              </w:rPr>
              <w:t>Единица измерения</w:t>
            </w:r>
          </w:p>
        </w:tc>
        <w:tc>
          <w:tcPr>
            <w:tcW w:w="866" w:type="dxa"/>
          </w:tcPr>
          <w:p w14:paraId="2DCAA3EE" w14:textId="77777777" w:rsidR="004A4125" w:rsidRPr="004A4125" w:rsidRDefault="004A4125" w:rsidP="004A4125">
            <w:pPr>
              <w:keepNext/>
              <w:spacing w:line="240" w:lineRule="auto"/>
              <w:ind w:firstLine="0"/>
              <w:contextualSpacing/>
              <w:jc w:val="center"/>
              <w:rPr>
                <w:bCs/>
                <w:sz w:val="22"/>
                <w:szCs w:val="22"/>
              </w:rPr>
            </w:pPr>
            <w:r w:rsidRPr="004A4125">
              <w:rPr>
                <w:bCs/>
                <w:sz w:val="22"/>
                <w:szCs w:val="22"/>
              </w:rPr>
              <w:t>Количество</w:t>
            </w:r>
          </w:p>
        </w:tc>
      </w:tr>
      <w:tr w:rsidR="004A4125" w:rsidRPr="004A4125" w14:paraId="398F92A4" w14:textId="77777777" w:rsidTr="004A4125">
        <w:tc>
          <w:tcPr>
            <w:tcW w:w="568" w:type="dxa"/>
          </w:tcPr>
          <w:p w14:paraId="57B36DD2" w14:textId="77777777" w:rsidR="004A4125" w:rsidRPr="004A4125" w:rsidRDefault="004A4125" w:rsidP="004A4125">
            <w:pPr>
              <w:keepNext/>
              <w:spacing w:line="240" w:lineRule="auto"/>
              <w:ind w:firstLine="0"/>
              <w:contextualSpacing/>
              <w:jc w:val="center"/>
              <w:rPr>
                <w:bCs/>
                <w:sz w:val="22"/>
                <w:szCs w:val="22"/>
              </w:rPr>
            </w:pPr>
            <w:r w:rsidRPr="004A4125">
              <w:rPr>
                <w:bCs/>
                <w:sz w:val="22"/>
                <w:szCs w:val="22"/>
              </w:rPr>
              <w:t>1.</w:t>
            </w:r>
          </w:p>
        </w:tc>
        <w:tc>
          <w:tcPr>
            <w:tcW w:w="3260" w:type="dxa"/>
            <w:tcBorders>
              <w:top w:val="single" w:sz="5" w:space="0" w:color="000000"/>
              <w:left w:val="single" w:sz="5" w:space="0" w:color="000000"/>
              <w:bottom w:val="single" w:sz="5" w:space="0" w:color="000000"/>
              <w:right w:val="single" w:sz="5" w:space="0" w:color="000000"/>
            </w:tcBorders>
          </w:tcPr>
          <w:p w14:paraId="35E1D4F4" w14:textId="0307C34F" w:rsidR="004A4125" w:rsidRPr="004A4125" w:rsidRDefault="00F360ED" w:rsidP="004A4125">
            <w:pPr>
              <w:keepNext/>
              <w:spacing w:line="240" w:lineRule="auto"/>
              <w:ind w:firstLine="0"/>
              <w:contextualSpacing/>
              <w:jc w:val="center"/>
              <w:rPr>
                <w:bCs/>
                <w:sz w:val="22"/>
                <w:szCs w:val="22"/>
              </w:rPr>
            </w:pPr>
            <w:r w:rsidRPr="00F360ED">
              <w:rPr>
                <w:color w:val="000000"/>
                <w:spacing w:val="-2"/>
                <w:sz w:val="22"/>
                <w:szCs w:val="22"/>
              </w:rPr>
              <w:t xml:space="preserve">Выполнение работ по текущему ремонту муниципального помещения № 211 по               </w:t>
            </w:r>
            <w:r>
              <w:rPr>
                <w:color w:val="000000"/>
                <w:spacing w:val="-2"/>
                <w:sz w:val="22"/>
                <w:szCs w:val="22"/>
              </w:rPr>
              <w:t xml:space="preserve">        </w:t>
            </w:r>
            <w:r w:rsidRPr="00F360ED">
              <w:rPr>
                <w:color w:val="000000"/>
                <w:spacing w:val="-2"/>
                <w:sz w:val="22"/>
                <w:szCs w:val="22"/>
              </w:rPr>
              <w:t>ул. Тракторной, 152 в городе Рубцовске</w:t>
            </w:r>
          </w:p>
        </w:tc>
        <w:tc>
          <w:tcPr>
            <w:tcW w:w="3373" w:type="dxa"/>
            <w:tcBorders>
              <w:top w:val="single" w:sz="5" w:space="0" w:color="000000"/>
              <w:left w:val="single" w:sz="5" w:space="0" w:color="000000"/>
              <w:bottom w:val="single" w:sz="5" w:space="0" w:color="000000"/>
              <w:right w:val="single" w:sz="5" w:space="0" w:color="000000"/>
            </w:tcBorders>
          </w:tcPr>
          <w:p w14:paraId="33B35F32" w14:textId="77777777" w:rsidR="004A4125" w:rsidRPr="004A4125" w:rsidRDefault="004A4125" w:rsidP="004A4125">
            <w:pPr>
              <w:keepNext/>
              <w:spacing w:line="240" w:lineRule="auto"/>
              <w:ind w:firstLine="0"/>
              <w:contextualSpacing/>
              <w:jc w:val="center"/>
              <w:rPr>
                <w:bCs/>
                <w:sz w:val="22"/>
                <w:szCs w:val="22"/>
              </w:rPr>
            </w:pPr>
            <w:r w:rsidRPr="004A4125">
              <w:rPr>
                <w:color w:val="000000"/>
                <w:spacing w:val="-2"/>
                <w:sz w:val="22"/>
                <w:szCs w:val="22"/>
              </w:rPr>
              <w:t>43.39.19.190 Работы завершающие и отделочные в зданиях и сооружениях, прочие, не включенные в другие группировки</w:t>
            </w:r>
          </w:p>
        </w:tc>
        <w:tc>
          <w:tcPr>
            <w:tcW w:w="1418" w:type="dxa"/>
          </w:tcPr>
          <w:p w14:paraId="0357D0BE" w14:textId="77777777" w:rsidR="004A4125" w:rsidRPr="004A4125" w:rsidRDefault="004A4125" w:rsidP="004A4125">
            <w:pPr>
              <w:keepNext/>
              <w:spacing w:line="240" w:lineRule="auto"/>
              <w:ind w:firstLine="0"/>
              <w:contextualSpacing/>
              <w:jc w:val="center"/>
              <w:rPr>
                <w:bCs/>
                <w:sz w:val="22"/>
                <w:szCs w:val="22"/>
              </w:rPr>
            </w:pPr>
            <w:r w:rsidRPr="004A4125">
              <w:rPr>
                <w:bCs/>
                <w:sz w:val="22"/>
                <w:szCs w:val="22"/>
              </w:rPr>
              <w:t>Условная единица</w:t>
            </w:r>
          </w:p>
        </w:tc>
        <w:tc>
          <w:tcPr>
            <w:tcW w:w="866" w:type="dxa"/>
          </w:tcPr>
          <w:p w14:paraId="5AEFB8C0" w14:textId="77777777" w:rsidR="004A4125" w:rsidRPr="004A4125" w:rsidRDefault="004A4125" w:rsidP="004A4125">
            <w:pPr>
              <w:keepNext/>
              <w:spacing w:line="240" w:lineRule="auto"/>
              <w:ind w:firstLine="0"/>
              <w:contextualSpacing/>
              <w:jc w:val="center"/>
              <w:rPr>
                <w:bCs/>
                <w:sz w:val="22"/>
                <w:szCs w:val="22"/>
              </w:rPr>
            </w:pPr>
            <w:r w:rsidRPr="004A4125">
              <w:rPr>
                <w:bCs/>
                <w:sz w:val="22"/>
                <w:szCs w:val="22"/>
              </w:rPr>
              <w:t>1</w:t>
            </w:r>
          </w:p>
        </w:tc>
      </w:tr>
    </w:tbl>
    <w:p w14:paraId="53F95ED7" w14:textId="77777777" w:rsidR="004A4125" w:rsidRPr="004A4125" w:rsidRDefault="004A4125" w:rsidP="004A4125">
      <w:pPr>
        <w:spacing w:line="240" w:lineRule="auto"/>
        <w:ind w:left="709" w:hanging="709"/>
        <w:rPr>
          <w:iCs/>
          <w:sz w:val="24"/>
          <w:szCs w:val="24"/>
        </w:rPr>
      </w:pPr>
    </w:p>
    <w:p w14:paraId="20B83FF7" w14:textId="27C7440E" w:rsidR="00A00016" w:rsidRDefault="00A00016" w:rsidP="00A00016">
      <w:pPr>
        <w:numPr>
          <w:ilvl w:val="1"/>
          <w:numId w:val="11"/>
        </w:numPr>
        <w:spacing w:line="240" w:lineRule="auto"/>
        <w:ind w:left="0" w:firstLine="709"/>
        <w:rPr>
          <w:sz w:val="24"/>
          <w:szCs w:val="24"/>
        </w:rPr>
      </w:pPr>
      <w:r w:rsidRPr="00112610">
        <w:rPr>
          <w:sz w:val="24"/>
          <w:szCs w:val="24"/>
        </w:rPr>
        <w:t xml:space="preserve">Место выполнения работы: Российская Федерация, Алтайский </w:t>
      </w:r>
      <w:r w:rsidR="000403A8" w:rsidRPr="00112610">
        <w:rPr>
          <w:sz w:val="24"/>
          <w:szCs w:val="24"/>
        </w:rPr>
        <w:t xml:space="preserve">край, </w:t>
      </w:r>
      <w:r w:rsidR="00591DAC" w:rsidRPr="00591DAC">
        <w:rPr>
          <w:sz w:val="24"/>
          <w:szCs w:val="24"/>
        </w:rPr>
        <w:t xml:space="preserve">город Рубцовск, </w:t>
      </w:r>
      <w:r w:rsidR="00DA2A87" w:rsidRPr="00DA2A87">
        <w:rPr>
          <w:sz w:val="24"/>
          <w:szCs w:val="24"/>
        </w:rPr>
        <w:t xml:space="preserve">ул. </w:t>
      </w:r>
      <w:r w:rsidR="00F360ED">
        <w:rPr>
          <w:sz w:val="24"/>
          <w:szCs w:val="24"/>
        </w:rPr>
        <w:t>Тракторная</w:t>
      </w:r>
      <w:r w:rsidR="00DA2A87" w:rsidRPr="00DA2A87">
        <w:rPr>
          <w:sz w:val="24"/>
          <w:szCs w:val="24"/>
        </w:rPr>
        <w:t>, 15</w:t>
      </w:r>
      <w:r w:rsidR="00F360ED">
        <w:rPr>
          <w:sz w:val="24"/>
          <w:szCs w:val="24"/>
        </w:rPr>
        <w:t>2,</w:t>
      </w:r>
      <w:r w:rsidR="00DA2A87" w:rsidRPr="00DA2A87">
        <w:rPr>
          <w:sz w:val="24"/>
          <w:szCs w:val="24"/>
        </w:rPr>
        <w:t xml:space="preserve"> помещения № </w:t>
      </w:r>
      <w:r w:rsidR="00F360ED">
        <w:rPr>
          <w:sz w:val="24"/>
          <w:szCs w:val="24"/>
        </w:rPr>
        <w:t>211</w:t>
      </w:r>
      <w:r w:rsidR="001A0E23" w:rsidRPr="001A0E23">
        <w:rPr>
          <w:sz w:val="24"/>
          <w:szCs w:val="24"/>
        </w:rPr>
        <w:t xml:space="preserve"> </w:t>
      </w:r>
      <w:r w:rsidRPr="00112610">
        <w:rPr>
          <w:sz w:val="24"/>
          <w:szCs w:val="24"/>
        </w:rPr>
        <w:t>(далее – «место выполнения работы»).</w:t>
      </w:r>
    </w:p>
    <w:p w14:paraId="577AA2BF" w14:textId="77777777" w:rsidR="00444530" w:rsidRPr="00112610" w:rsidRDefault="00444530" w:rsidP="00444530">
      <w:pPr>
        <w:spacing w:line="240" w:lineRule="auto"/>
        <w:ind w:left="709" w:firstLine="0"/>
        <w:rPr>
          <w:sz w:val="24"/>
          <w:szCs w:val="24"/>
        </w:rPr>
      </w:pPr>
    </w:p>
    <w:p w14:paraId="16C2662F" w14:textId="77777777" w:rsidR="00A00016" w:rsidRPr="00112610" w:rsidRDefault="00A00016" w:rsidP="00A00016">
      <w:pPr>
        <w:keepNext/>
        <w:numPr>
          <w:ilvl w:val="0"/>
          <w:numId w:val="11"/>
        </w:numPr>
        <w:tabs>
          <w:tab w:val="left" w:pos="426"/>
        </w:tabs>
        <w:suppressAutoHyphens/>
        <w:spacing w:line="240" w:lineRule="auto"/>
        <w:ind w:left="0" w:firstLine="0"/>
        <w:jc w:val="center"/>
        <w:outlineLvl w:val="2"/>
        <w:rPr>
          <w:b/>
          <w:bCs/>
          <w:sz w:val="24"/>
          <w:szCs w:val="24"/>
        </w:rPr>
      </w:pPr>
      <w:r w:rsidRPr="00112610">
        <w:rPr>
          <w:b/>
          <w:bCs/>
          <w:sz w:val="24"/>
          <w:szCs w:val="24"/>
        </w:rPr>
        <w:t>Цена Контракта и порядок оплаты</w:t>
      </w:r>
    </w:p>
    <w:p w14:paraId="3AD6E906" w14:textId="77777777" w:rsidR="00A00016" w:rsidRPr="00112610" w:rsidRDefault="00A00016" w:rsidP="00A00016">
      <w:pPr>
        <w:widowControl w:val="0"/>
        <w:numPr>
          <w:ilvl w:val="1"/>
          <w:numId w:val="11"/>
        </w:numPr>
        <w:autoSpaceDE w:val="0"/>
        <w:autoSpaceDN w:val="0"/>
        <w:adjustRightInd w:val="0"/>
        <w:spacing w:line="240" w:lineRule="auto"/>
        <w:ind w:left="0" w:firstLine="709"/>
        <w:rPr>
          <w:iCs/>
          <w:sz w:val="24"/>
          <w:szCs w:val="24"/>
        </w:rPr>
      </w:pPr>
      <w:r w:rsidRPr="00112610">
        <w:rPr>
          <w:sz w:val="24"/>
          <w:szCs w:val="24"/>
        </w:rPr>
        <w:t>Цена Контракта является твердой и определяется на весь срок исполнения Контракта, не может изменяться в ходе исполнения Контракта, за исключением случаев, установленных Контрактом и (или) предусмотренных законодательством Российской Федерации.</w:t>
      </w:r>
    </w:p>
    <w:p w14:paraId="61B65DC0" w14:textId="77777777" w:rsidR="00A00016" w:rsidRPr="00112610" w:rsidRDefault="00A00016" w:rsidP="00A00016">
      <w:pPr>
        <w:widowControl w:val="0"/>
        <w:autoSpaceDE w:val="0"/>
        <w:autoSpaceDN w:val="0"/>
        <w:adjustRightInd w:val="0"/>
        <w:spacing w:line="240" w:lineRule="auto"/>
        <w:ind w:firstLine="709"/>
        <w:rPr>
          <w:i/>
          <w:iCs/>
          <w:sz w:val="24"/>
          <w:szCs w:val="24"/>
        </w:rPr>
      </w:pPr>
      <w:r w:rsidRPr="00112610">
        <w:rPr>
          <w:sz w:val="24"/>
          <w:szCs w:val="24"/>
        </w:rPr>
        <w:t xml:space="preserve">Цена Контракта составляет __________ (_________) рублей _______ копеек, включая налог на добавленную стоимость (__%): __________ (__________) рублей _______ копеек </w:t>
      </w:r>
      <w:r w:rsidRPr="00112610">
        <w:rPr>
          <w:iCs/>
          <w:sz w:val="24"/>
          <w:szCs w:val="24"/>
        </w:rPr>
        <w:t xml:space="preserve">(НДС не облагается на основании ______________ Налогового кодекса </w:t>
      </w:r>
      <w:r w:rsidRPr="00112610">
        <w:rPr>
          <w:sz w:val="24"/>
          <w:szCs w:val="24"/>
        </w:rPr>
        <w:t>Российской Федерации</w:t>
      </w:r>
      <w:r w:rsidRPr="00112610">
        <w:rPr>
          <w:iCs/>
          <w:sz w:val="24"/>
          <w:szCs w:val="24"/>
        </w:rPr>
        <w:t xml:space="preserve"> и</w:t>
      </w:r>
      <w:r w:rsidRPr="00112610">
        <w:rPr>
          <w:i/>
          <w:iCs/>
          <w:sz w:val="24"/>
          <w:szCs w:val="24"/>
        </w:rPr>
        <w:t xml:space="preserve"> ________)</w:t>
      </w:r>
    </w:p>
    <w:p w14:paraId="2C376F09" w14:textId="77777777" w:rsidR="00A00016" w:rsidRPr="00112610" w:rsidRDefault="00A00016" w:rsidP="00A00016">
      <w:pPr>
        <w:widowControl w:val="0"/>
        <w:tabs>
          <w:tab w:val="left" w:pos="1260"/>
        </w:tabs>
        <w:autoSpaceDE w:val="0"/>
        <w:autoSpaceDN w:val="0"/>
        <w:adjustRightInd w:val="0"/>
        <w:spacing w:line="240" w:lineRule="auto"/>
        <w:ind w:firstLine="700"/>
        <w:rPr>
          <w:sz w:val="24"/>
          <w:szCs w:val="24"/>
        </w:rPr>
      </w:pPr>
      <w:r w:rsidRPr="00112610">
        <w:rPr>
          <w:sz w:val="24"/>
          <w:szCs w:val="24"/>
        </w:rPr>
        <w:t>В случае если в соответствии с законодательством Российской Федерации о налогах и сборах налоги, сборы и иные обязательные платежи в бюджеты бюджетной системы Российской Федерации, связанные с оплатой Контракта, подлежат уплате в бюджеты бюджетной системы Российской Федерации Заказчиком, то сумма, подлежащая уплате Заказчиком по Контракту юридическому лицу или физическому лицу, в том числе зарегистрированному в качестве индивидуального предпринимателя, уменьшается на размер таких налогов, сборов и иных обязательных платежей.</w:t>
      </w:r>
    </w:p>
    <w:p w14:paraId="65AB6F67" w14:textId="77777777" w:rsidR="00A00016" w:rsidRPr="00112610" w:rsidRDefault="00A00016" w:rsidP="00A00016">
      <w:pPr>
        <w:widowControl w:val="0"/>
        <w:numPr>
          <w:ilvl w:val="1"/>
          <w:numId w:val="11"/>
        </w:numPr>
        <w:tabs>
          <w:tab w:val="left" w:pos="1276"/>
        </w:tabs>
        <w:autoSpaceDE w:val="0"/>
        <w:autoSpaceDN w:val="0"/>
        <w:adjustRightInd w:val="0"/>
        <w:spacing w:line="240" w:lineRule="auto"/>
        <w:ind w:left="0" w:firstLine="709"/>
        <w:rPr>
          <w:sz w:val="24"/>
          <w:szCs w:val="24"/>
        </w:rPr>
      </w:pPr>
      <w:r w:rsidRPr="00112610">
        <w:rPr>
          <w:sz w:val="24"/>
          <w:szCs w:val="24"/>
        </w:rPr>
        <w:t xml:space="preserve">В общую цену Контракта включены все расходы Подрядчика, необходимые для осуществления им своих обязательств по Контракту в полном объеме и надлежащего </w:t>
      </w:r>
      <w:r w:rsidRPr="00112610">
        <w:rPr>
          <w:sz w:val="24"/>
          <w:szCs w:val="24"/>
        </w:rPr>
        <w:lastRenderedPageBreak/>
        <w:t xml:space="preserve">качества, в том числе все подлежащие к уплате налоги, сборы и </w:t>
      </w:r>
      <w:proofErr w:type="gramStart"/>
      <w:r w:rsidRPr="00112610">
        <w:rPr>
          <w:sz w:val="24"/>
          <w:szCs w:val="24"/>
        </w:rPr>
        <w:t>другие обязательные платежи</w:t>
      </w:r>
      <w:proofErr w:type="gramEnd"/>
      <w:r w:rsidRPr="00112610">
        <w:rPr>
          <w:sz w:val="24"/>
          <w:szCs w:val="24"/>
        </w:rPr>
        <w:t xml:space="preserve"> и иные расходы, связанные с выполнением работы.</w:t>
      </w:r>
    </w:p>
    <w:p w14:paraId="7CDDB907" w14:textId="77777777" w:rsidR="00A00016" w:rsidRPr="00112610" w:rsidRDefault="00A00016" w:rsidP="00A00016">
      <w:pPr>
        <w:widowControl w:val="0"/>
        <w:numPr>
          <w:ilvl w:val="1"/>
          <w:numId w:val="12"/>
        </w:numPr>
        <w:autoSpaceDE w:val="0"/>
        <w:autoSpaceDN w:val="0"/>
        <w:adjustRightInd w:val="0"/>
        <w:spacing w:line="240" w:lineRule="auto"/>
        <w:ind w:left="0" w:firstLine="709"/>
        <w:rPr>
          <w:sz w:val="24"/>
          <w:szCs w:val="24"/>
        </w:rPr>
      </w:pPr>
      <w:r w:rsidRPr="00112610">
        <w:rPr>
          <w:sz w:val="24"/>
          <w:szCs w:val="24"/>
        </w:rPr>
        <w:t>Оплата по Контракту производится в следующем порядке:</w:t>
      </w:r>
    </w:p>
    <w:p w14:paraId="61102FFC" w14:textId="77777777" w:rsidR="00A00016" w:rsidRPr="00112610" w:rsidRDefault="00A00016" w:rsidP="00A00016">
      <w:pPr>
        <w:widowControl w:val="0"/>
        <w:numPr>
          <w:ilvl w:val="2"/>
          <w:numId w:val="12"/>
        </w:numPr>
        <w:autoSpaceDE w:val="0"/>
        <w:autoSpaceDN w:val="0"/>
        <w:adjustRightInd w:val="0"/>
        <w:spacing w:line="240" w:lineRule="auto"/>
        <w:ind w:left="0" w:firstLine="709"/>
        <w:rPr>
          <w:sz w:val="24"/>
          <w:szCs w:val="24"/>
        </w:rPr>
      </w:pPr>
      <w:r w:rsidRPr="00112610">
        <w:rPr>
          <w:sz w:val="24"/>
          <w:szCs w:val="24"/>
        </w:rPr>
        <w:t>Оплата производится в безналичном порядке путем перечисления Заказчиком денежных средств на указанный в Контракте расчетный счет Подрядчика.</w:t>
      </w:r>
    </w:p>
    <w:p w14:paraId="450DCCDC" w14:textId="77777777" w:rsidR="00A00016" w:rsidRPr="00112610" w:rsidRDefault="00A00016" w:rsidP="00A00016">
      <w:pPr>
        <w:widowControl w:val="0"/>
        <w:numPr>
          <w:ilvl w:val="2"/>
          <w:numId w:val="12"/>
        </w:numPr>
        <w:autoSpaceDE w:val="0"/>
        <w:autoSpaceDN w:val="0"/>
        <w:adjustRightInd w:val="0"/>
        <w:spacing w:line="240" w:lineRule="auto"/>
        <w:ind w:left="0" w:firstLine="709"/>
        <w:rPr>
          <w:sz w:val="24"/>
          <w:szCs w:val="24"/>
        </w:rPr>
      </w:pPr>
      <w:r w:rsidRPr="00112610">
        <w:rPr>
          <w:sz w:val="24"/>
          <w:szCs w:val="24"/>
        </w:rPr>
        <w:t xml:space="preserve">Оплата осуществляется в рублях Российской Федерации за счет средств бюджета муниципального </w:t>
      </w:r>
      <w:proofErr w:type="gramStart"/>
      <w:r w:rsidRPr="00112610">
        <w:rPr>
          <w:sz w:val="24"/>
          <w:szCs w:val="24"/>
        </w:rPr>
        <w:t xml:space="preserve">образования </w:t>
      </w:r>
      <w:r w:rsidR="003C22C2">
        <w:rPr>
          <w:sz w:val="24"/>
          <w:szCs w:val="24"/>
        </w:rPr>
        <w:t xml:space="preserve"> городской</w:t>
      </w:r>
      <w:proofErr w:type="gramEnd"/>
      <w:r w:rsidR="003C22C2">
        <w:rPr>
          <w:sz w:val="24"/>
          <w:szCs w:val="24"/>
        </w:rPr>
        <w:t xml:space="preserve"> округ </w:t>
      </w:r>
      <w:r w:rsidRPr="00112610">
        <w:rPr>
          <w:sz w:val="24"/>
          <w:szCs w:val="24"/>
        </w:rPr>
        <w:t>город Рубцовск Алтайского края.</w:t>
      </w:r>
    </w:p>
    <w:p w14:paraId="3D78E67E" w14:textId="77777777" w:rsidR="00491FB7" w:rsidRPr="00112610" w:rsidRDefault="00491FB7" w:rsidP="00491FB7">
      <w:pPr>
        <w:widowControl w:val="0"/>
        <w:autoSpaceDE w:val="0"/>
        <w:autoSpaceDN w:val="0"/>
        <w:adjustRightInd w:val="0"/>
        <w:spacing w:line="240" w:lineRule="auto"/>
        <w:ind w:firstLine="0"/>
        <w:rPr>
          <w:sz w:val="24"/>
          <w:szCs w:val="24"/>
        </w:rPr>
      </w:pPr>
      <w:r w:rsidRPr="00112610">
        <w:rPr>
          <w:sz w:val="24"/>
          <w:szCs w:val="24"/>
        </w:rPr>
        <w:t>КБК _____________________________.</w:t>
      </w:r>
    </w:p>
    <w:p w14:paraId="622F500E" w14:textId="77777777" w:rsidR="00A00016" w:rsidRPr="00112610" w:rsidRDefault="00A00016" w:rsidP="00A00016">
      <w:pPr>
        <w:widowControl w:val="0"/>
        <w:numPr>
          <w:ilvl w:val="2"/>
          <w:numId w:val="12"/>
        </w:numPr>
        <w:autoSpaceDE w:val="0"/>
        <w:autoSpaceDN w:val="0"/>
        <w:adjustRightInd w:val="0"/>
        <w:spacing w:line="240" w:lineRule="auto"/>
        <w:ind w:left="0" w:firstLine="709"/>
        <w:rPr>
          <w:sz w:val="24"/>
          <w:szCs w:val="24"/>
        </w:rPr>
      </w:pPr>
      <w:r w:rsidRPr="00112610">
        <w:rPr>
          <w:iCs/>
          <w:sz w:val="24"/>
          <w:szCs w:val="24"/>
        </w:rPr>
        <w:t>Авансовые платежи по Контракту не предусмотрены.</w:t>
      </w:r>
    </w:p>
    <w:p w14:paraId="4C1F1296" w14:textId="77777777" w:rsidR="00A00016" w:rsidRPr="00112610" w:rsidRDefault="00A00016" w:rsidP="00A00016">
      <w:pPr>
        <w:widowControl w:val="0"/>
        <w:numPr>
          <w:ilvl w:val="2"/>
          <w:numId w:val="12"/>
        </w:numPr>
        <w:autoSpaceDE w:val="0"/>
        <w:autoSpaceDN w:val="0"/>
        <w:adjustRightInd w:val="0"/>
        <w:spacing w:line="240" w:lineRule="auto"/>
        <w:ind w:left="0" w:firstLine="709"/>
        <w:rPr>
          <w:i/>
          <w:sz w:val="24"/>
          <w:szCs w:val="24"/>
        </w:rPr>
      </w:pPr>
      <w:r w:rsidRPr="00112610">
        <w:rPr>
          <w:sz w:val="24"/>
          <w:szCs w:val="24"/>
        </w:rPr>
        <w:t xml:space="preserve">Оплата выполненной работы (ее результата) осуществляется в срок не более </w:t>
      </w:r>
      <w:r w:rsidR="00491FB7" w:rsidRPr="00112610">
        <w:rPr>
          <w:sz w:val="24"/>
          <w:szCs w:val="24"/>
        </w:rPr>
        <w:t xml:space="preserve">7 </w:t>
      </w:r>
      <w:r w:rsidRPr="00112610">
        <w:rPr>
          <w:sz w:val="24"/>
          <w:szCs w:val="24"/>
        </w:rPr>
        <w:t>(</w:t>
      </w:r>
      <w:r w:rsidR="00491FB7" w:rsidRPr="00112610">
        <w:rPr>
          <w:sz w:val="24"/>
          <w:szCs w:val="24"/>
        </w:rPr>
        <w:t>Семи</w:t>
      </w:r>
      <w:r w:rsidRPr="00112610">
        <w:rPr>
          <w:sz w:val="24"/>
          <w:szCs w:val="24"/>
        </w:rPr>
        <w:t xml:space="preserve">) </w:t>
      </w:r>
      <w:r w:rsidR="005C7E99" w:rsidRPr="00112610">
        <w:rPr>
          <w:sz w:val="24"/>
          <w:szCs w:val="24"/>
        </w:rPr>
        <w:t>рабочих дней</w:t>
      </w:r>
      <w:r w:rsidRPr="00112610">
        <w:rPr>
          <w:sz w:val="24"/>
          <w:szCs w:val="24"/>
        </w:rPr>
        <w:t xml:space="preserve"> с даты подписания Сторонами документа о приемке, предусмотренного пунктом 5.2. Контракта.</w:t>
      </w:r>
    </w:p>
    <w:p w14:paraId="5F18D4BD" w14:textId="77777777" w:rsidR="00A00016" w:rsidRPr="00112610" w:rsidRDefault="00A00016" w:rsidP="00A00016">
      <w:pPr>
        <w:widowControl w:val="0"/>
        <w:numPr>
          <w:ilvl w:val="2"/>
          <w:numId w:val="12"/>
        </w:numPr>
        <w:autoSpaceDE w:val="0"/>
        <w:autoSpaceDN w:val="0"/>
        <w:adjustRightInd w:val="0"/>
        <w:spacing w:line="240" w:lineRule="auto"/>
        <w:ind w:left="0" w:firstLine="709"/>
        <w:contextualSpacing/>
        <w:rPr>
          <w:i/>
          <w:iCs/>
          <w:sz w:val="24"/>
          <w:szCs w:val="24"/>
        </w:rPr>
      </w:pPr>
      <w:r w:rsidRPr="00112610">
        <w:rPr>
          <w:color w:val="000000"/>
          <w:sz w:val="24"/>
          <w:szCs w:val="24"/>
        </w:rPr>
        <w:t>Обязательства Заказчика по оплате цены Контракта считаются исполненными с момента списания денежных средств в размере, установленном Контрактом, с лицевого счета Заказчика. За дальнейшее прохождение денежных средств Заказчик ответственности не несет.</w:t>
      </w:r>
    </w:p>
    <w:p w14:paraId="56A6451A" w14:textId="77777777" w:rsidR="00A00016" w:rsidRPr="00112610" w:rsidRDefault="00A00016" w:rsidP="00A00016">
      <w:pPr>
        <w:widowControl w:val="0"/>
        <w:numPr>
          <w:ilvl w:val="1"/>
          <w:numId w:val="12"/>
        </w:numPr>
        <w:autoSpaceDE w:val="0"/>
        <w:autoSpaceDN w:val="0"/>
        <w:adjustRightInd w:val="0"/>
        <w:spacing w:line="240" w:lineRule="auto"/>
        <w:ind w:left="0" w:firstLine="709"/>
        <w:rPr>
          <w:sz w:val="24"/>
          <w:szCs w:val="24"/>
        </w:rPr>
      </w:pPr>
      <w:r w:rsidRPr="00112610">
        <w:rPr>
          <w:sz w:val="24"/>
          <w:szCs w:val="24"/>
        </w:rPr>
        <w:t>В случае уменьшения Заказчику соответствующими государственными органами в установленном порядке ранее утвержденных бюджетных ассигнований, приводящего к невозможности исполнения Заказчиком обязательств по Контракту, о чем Заказчик уведомляет Подрядчика, Стороны согласовывают в соответствии с законодательством Российской Федерации новые условия Контракта, в том числе по цене и (или) срокам исполнения Контракта и (или) объему работы.</w:t>
      </w:r>
    </w:p>
    <w:p w14:paraId="43B5EC9B" w14:textId="77777777" w:rsidR="00A00016" w:rsidRPr="00112610" w:rsidRDefault="00A00016" w:rsidP="00A00016">
      <w:pPr>
        <w:widowControl w:val="0"/>
        <w:autoSpaceDE w:val="0"/>
        <w:autoSpaceDN w:val="0"/>
        <w:adjustRightInd w:val="0"/>
        <w:spacing w:line="240" w:lineRule="auto"/>
        <w:ind w:firstLine="0"/>
        <w:jc w:val="left"/>
        <w:rPr>
          <w:sz w:val="24"/>
          <w:szCs w:val="24"/>
        </w:rPr>
      </w:pPr>
    </w:p>
    <w:p w14:paraId="3542E14F" w14:textId="77777777" w:rsidR="00A00016" w:rsidRPr="00112610" w:rsidRDefault="00A00016" w:rsidP="00A00016">
      <w:pPr>
        <w:keepNext/>
        <w:numPr>
          <w:ilvl w:val="0"/>
          <w:numId w:val="11"/>
        </w:numPr>
        <w:tabs>
          <w:tab w:val="left" w:pos="426"/>
        </w:tabs>
        <w:suppressAutoHyphens/>
        <w:spacing w:line="240" w:lineRule="auto"/>
        <w:ind w:left="0" w:firstLine="0"/>
        <w:jc w:val="center"/>
        <w:outlineLvl w:val="2"/>
        <w:rPr>
          <w:b/>
          <w:bCs/>
          <w:sz w:val="24"/>
          <w:szCs w:val="24"/>
        </w:rPr>
      </w:pPr>
      <w:r w:rsidRPr="00112610">
        <w:rPr>
          <w:b/>
          <w:bCs/>
          <w:sz w:val="24"/>
          <w:szCs w:val="24"/>
        </w:rPr>
        <w:t>Права и обязанности Сторон</w:t>
      </w:r>
    </w:p>
    <w:p w14:paraId="61CA55DC" w14:textId="77777777" w:rsidR="00A00016" w:rsidRPr="00112610" w:rsidRDefault="00A00016" w:rsidP="00A00016">
      <w:pPr>
        <w:numPr>
          <w:ilvl w:val="1"/>
          <w:numId w:val="25"/>
        </w:numPr>
        <w:shd w:val="clear" w:color="auto" w:fill="FFFFFF"/>
        <w:tabs>
          <w:tab w:val="left" w:pos="1418"/>
        </w:tabs>
        <w:spacing w:line="240" w:lineRule="auto"/>
        <w:ind w:left="-142" w:firstLine="851"/>
        <w:contextualSpacing/>
        <w:rPr>
          <w:sz w:val="24"/>
          <w:szCs w:val="24"/>
        </w:rPr>
      </w:pPr>
      <w:r w:rsidRPr="00112610">
        <w:rPr>
          <w:sz w:val="24"/>
          <w:szCs w:val="24"/>
        </w:rPr>
        <w:t>Заказчик имеет право:</w:t>
      </w:r>
    </w:p>
    <w:p w14:paraId="2A4CC1AC" w14:textId="77777777" w:rsidR="00A00016" w:rsidRPr="00112610" w:rsidRDefault="00A00016" w:rsidP="00A00016">
      <w:pPr>
        <w:numPr>
          <w:ilvl w:val="2"/>
          <w:numId w:val="25"/>
        </w:numPr>
        <w:tabs>
          <w:tab w:val="left" w:pos="1418"/>
        </w:tabs>
        <w:spacing w:line="240" w:lineRule="auto"/>
        <w:ind w:left="0" w:firstLine="709"/>
        <w:rPr>
          <w:sz w:val="24"/>
          <w:szCs w:val="24"/>
        </w:rPr>
      </w:pPr>
      <w:r w:rsidRPr="00112610">
        <w:rPr>
          <w:sz w:val="24"/>
          <w:szCs w:val="24"/>
        </w:rPr>
        <w:t>Требовать от Подрядчика надлежащего исполнения обязательств в соответствии с Контрактом, а также требовать своевременного устранения выявленных недостатков.</w:t>
      </w:r>
    </w:p>
    <w:p w14:paraId="5DAEBAC6" w14:textId="77777777" w:rsidR="00A00016" w:rsidRPr="00112610" w:rsidRDefault="00A00016" w:rsidP="00A00016">
      <w:pPr>
        <w:numPr>
          <w:ilvl w:val="2"/>
          <w:numId w:val="25"/>
        </w:numPr>
        <w:tabs>
          <w:tab w:val="left" w:pos="1418"/>
        </w:tabs>
        <w:spacing w:line="240" w:lineRule="auto"/>
        <w:ind w:left="0" w:firstLine="709"/>
        <w:rPr>
          <w:sz w:val="24"/>
          <w:szCs w:val="24"/>
        </w:rPr>
      </w:pPr>
      <w:r w:rsidRPr="00112610">
        <w:rPr>
          <w:sz w:val="24"/>
          <w:szCs w:val="24"/>
        </w:rPr>
        <w:t xml:space="preserve">Проверять в любое время ход и качество выполняемой </w:t>
      </w:r>
      <w:r w:rsidR="00E12DCB" w:rsidRPr="00112610">
        <w:rPr>
          <w:sz w:val="24"/>
          <w:szCs w:val="24"/>
        </w:rPr>
        <w:t>Подрядчиком работы</w:t>
      </w:r>
      <w:r w:rsidRPr="00112610">
        <w:rPr>
          <w:sz w:val="24"/>
          <w:szCs w:val="24"/>
        </w:rPr>
        <w:t xml:space="preserve"> по Контракту, оказывать консультативную и иную помощь Подрядчику без вмешательства в его оперативно-хозяйственную деятельность.</w:t>
      </w:r>
    </w:p>
    <w:p w14:paraId="13402F39" w14:textId="77777777" w:rsidR="00A00016" w:rsidRPr="00112610" w:rsidRDefault="00A00016" w:rsidP="00A00016">
      <w:pPr>
        <w:numPr>
          <w:ilvl w:val="2"/>
          <w:numId w:val="25"/>
        </w:numPr>
        <w:spacing w:line="240" w:lineRule="auto"/>
        <w:ind w:left="0" w:firstLine="709"/>
        <w:rPr>
          <w:sz w:val="24"/>
          <w:szCs w:val="24"/>
        </w:rPr>
      </w:pPr>
      <w:r w:rsidRPr="00112610">
        <w:rPr>
          <w:rFonts w:cs="Calibri"/>
          <w:sz w:val="24"/>
          <w:szCs w:val="24"/>
        </w:rPr>
        <w:t xml:space="preserve">Отказаться (полностью или частично) от приемки и оплаты </w:t>
      </w:r>
      <w:r w:rsidRPr="00112610">
        <w:rPr>
          <w:sz w:val="24"/>
          <w:szCs w:val="24"/>
        </w:rPr>
        <w:t xml:space="preserve">работы </w:t>
      </w:r>
      <w:r w:rsidRPr="00112610">
        <w:rPr>
          <w:rFonts w:cs="Calibri"/>
          <w:sz w:val="24"/>
          <w:szCs w:val="24"/>
        </w:rPr>
        <w:t>в случае неисполнения в срок или ненадлежащего исполнения Подрядчиком принятых на себя обязательств в соответствии с условиями Контракта.</w:t>
      </w:r>
    </w:p>
    <w:p w14:paraId="206069C3" w14:textId="77777777" w:rsidR="00A00016" w:rsidRPr="00112610" w:rsidRDefault="00A00016" w:rsidP="00A00016">
      <w:pPr>
        <w:numPr>
          <w:ilvl w:val="2"/>
          <w:numId w:val="25"/>
        </w:numPr>
        <w:tabs>
          <w:tab w:val="left" w:pos="1418"/>
        </w:tabs>
        <w:spacing w:line="240" w:lineRule="auto"/>
        <w:ind w:left="0" w:firstLine="709"/>
        <w:rPr>
          <w:sz w:val="24"/>
          <w:szCs w:val="24"/>
        </w:rPr>
      </w:pPr>
      <w:r w:rsidRPr="00112610">
        <w:rPr>
          <w:sz w:val="24"/>
          <w:szCs w:val="24"/>
        </w:rPr>
        <w:t>Требовать возмещения убытков, причиненных по вине Подрядчика.</w:t>
      </w:r>
    </w:p>
    <w:p w14:paraId="2DC61F54" w14:textId="77777777" w:rsidR="00A00016" w:rsidRPr="00112610" w:rsidRDefault="00A00016" w:rsidP="00A00016">
      <w:pPr>
        <w:numPr>
          <w:ilvl w:val="2"/>
          <w:numId w:val="25"/>
        </w:numPr>
        <w:autoSpaceDE w:val="0"/>
        <w:autoSpaceDN w:val="0"/>
        <w:adjustRightInd w:val="0"/>
        <w:spacing w:line="240" w:lineRule="auto"/>
        <w:ind w:left="0" w:firstLine="709"/>
        <w:rPr>
          <w:sz w:val="24"/>
          <w:szCs w:val="24"/>
        </w:rPr>
      </w:pPr>
      <w:r w:rsidRPr="00112610">
        <w:rPr>
          <w:sz w:val="24"/>
          <w:szCs w:val="24"/>
        </w:rPr>
        <w:t>Требовать от Подрядчика возвратить сумму излишне полученных денежных средств в случае установления контрольными органами фактов оплаты Заказчиком работы сверх фактического объема выполненной работы, завышения стоимости выполненной работы, использования при выполнении работы материалов, не предусмотренных Контрактом, изменения способа выполнения работы при отсутствии соответствующих согласований с Заказчиком</w:t>
      </w:r>
      <w:r w:rsidRPr="00112610">
        <w:rPr>
          <w:rFonts w:ascii="Arial" w:hAnsi="Arial" w:cs="Arial"/>
          <w:sz w:val="24"/>
          <w:szCs w:val="24"/>
        </w:rPr>
        <w:t>.</w:t>
      </w:r>
    </w:p>
    <w:p w14:paraId="24ACA9EA" w14:textId="77777777" w:rsidR="00A00016" w:rsidRPr="00112610" w:rsidRDefault="00A00016" w:rsidP="00A00016">
      <w:pPr>
        <w:numPr>
          <w:ilvl w:val="2"/>
          <w:numId w:val="25"/>
        </w:numPr>
        <w:autoSpaceDE w:val="0"/>
        <w:autoSpaceDN w:val="0"/>
        <w:adjustRightInd w:val="0"/>
        <w:spacing w:line="240" w:lineRule="auto"/>
        <w:ind w:left="0" w:firstLine="709"/>
        <w:rPr>
          <w:sz w:val="24"/>
          <w:szCs w:val="24"/>
        </w:rPr>
      </w:pPr>
      <w:r w:rsidRPr="00112610">
        <w:rPr>
          <w:sz w:val="24"/>
          <w:szCs w:val="24"/>
        </w:rPr>
        <w:t>Осуществлять иные права, предусмотренные Контрактом и (или) законодательством Российской Федерации.</w:t>
      </w:r>
    </w:p>
    <w:p w14:paraId="0EFF4C07" w14:textId="77777777" w:rsidR="00A00016" w:rsidRPr="00112610" w:rsidRDefault="00A00016" w:rsidP="00A00016">
      <w:pPr>
        <w:numPr>
          <w:ilvl w:val="1"/>
          <w:numId w:val="25"/>
        </w:numPr>
        <w:spacing w:line="240" w:lineRule="auto"/>
        <w:ind w:left="0" w:firstLine="709"/>
        <w:rPr>
          <w:sz w:val="24"/>
          <w:szCs w:val="24"/>
        </w:rPr>
      </w:pPr>
      <w:r w:rsidRPr="00112610">
        <w:rPr>
          <w:sz w:val="24"/>
          <w:szCs w:val="24"/>
        </w:rPr>
        <w:t>Заказчик обязан:</w:t>
      </w:r>
    </w:p>
    <w:p w14:paraId="73147019" w14:textId="77777777" w:rsidR="00A00016" w:rsidRPr="00112610" w:rsidRDefault="00A00016" w:rsidP="00A00016">
      <w:pPr>
        <w:numPr>
          <w:ilvl w:val="2"/>
          <w:numId w:val="25"/>
        </w:numPr>
        <w:spacing w:line="240" w:lineRule="auto"/>
        <w:ind w:left="0" w:firstLine="709"/>
        <w:contextualSpacing/>
        <w:rPr>
          <w:sz w:val="24"/>
          <w:szCs w:val="24"/>
        </w:rPr>
      </w:pPr>
      <w:r w:rsidRPr="00112610">
        <w:rPr>
          <w:sz w:val="24"/>
          <w:szCs w:val="24"/>
        </w:rPr>
        <w:t>Передать Подрядчику в течение 5 (пяти) рабочих дней после заключения Контракта документы, необходимые для выполнения работы.</w:t>
      </w:r>
    </w:p>
    <w:p w14:paraId="721D5AD4" w14:textId="77777777" w:rsidR="00A00016" w:rsidRPr="00112610" w:rsidRDefault="00A00016" w:rsidP="00A00016">
      <w:pPr>
        <w:numPr>
          <w:ilvl w:val="2"/>
          <w:numId w:val="25"/>
        </w:numPr>
        <w:spacing w:line="240" w:lineRule="auto"/>
        <w:ind w:left="0" w:firstLine="709"/>
        <w:rPr>
          <w:sz w:val="24"/>
          <w:szCs w:val="24"/>
        </w:rPr>
      </w:pPr>
      <w:r w:rsidRPr="00112610">
        <w:rPr>
          <w:sz w:val="24"/>
          <w:szCs w:val="24"/>
        </w:rPr>
        <w:t xml:space="preserve">Обеспечить приемку представленного Подрядчиком результата работы в соответствии с условиями Контракта. </w:t>
      </w:r>
    </w:p>
    <w:p w14:paraId="6B3258A5" w14:textId="77777777" w:rsidR="00A00016" w:rsidRPr="00112610" w:rsidRDefault="00A00016" w:rsidP="00A00016">
      <w:pPr>
        <w:numPr>
          <w:ilvl w:val="2"/>
          <w:numId w:val="25"/>
        </w:numPr>
        <w:spacing w:line="240" w:lineRule="auto"/>
        <w:ind w:left="0" w:firstLine="709"/>
        <w:rPr>
          <w:sz w:val="24"/>
          <w:szCs w:val="24"/>
        </w:rPr>
      </w:pPr>
      <w:r w:rsidRPr="00112610">
        <w:rPr>
          <w:sz w:val="24"/>
          <w:szCs w:val="24"/>
        </w:rPr>
        <w:t xml:space="preserve">Оплатить результат работы в соответствии с условиями Контракта. </w:t>
      </w:r>
    </w:p>
    <w:p w14:paraId="057FA5DC" w14:textId="77777777" w:rsidR="00A00016" w:rsidRPr="00112610" w:rsidRDefault="00A00016" w:rsidP="00A00016">
      <w:pPr>
        <w:numPr>
          <w:ilvl w:val="2"/>
          <w:numId w:val="25"/>
        </w:numPr>
        <w:spacing w:line="240" w:lineRule="auto"/>
        <w:ind w:left="0" w:firstLine="709"/>
        <w:contextualSpacing/>
        <w:rPr>
          <w:i/>
          <w:sz w:val="24"/>
          <w:szCs w:val="24"/>
        </w:rPr>
      </w:pPr>
      <w:r w:rsidRPr="00112610">
        <w:rPr>
          <w:sz w:val="24"/>
          <w:szCs w:val="24"/>
        </w:rPr>
        <w:t>Проводить экспертизу предоставленных Подрядчиком результатов, предусмотренных Контрактом, в части их соответствия условиям Контракта своими силами или путем привлечения экспертов, экспертных организаций</w:t>
      </w:r>
      <w:r w:rsidRPr="00112610">
        <w:rPr>
          <w:i/>
          <w:sz w:val="24"/>
          <w:szCs w:val="24"/>
        </w:rPr>
        <w:t>.</w:t>
      </w:r>
    </w:p>
    <w:p w14:paraId="0D0A9C67" w14:textId="77777777" w:rsidR="00A00016" w:rsidRPr="00112610" w:rsidRDefault="00A00016" w:rsidP="00A00016">
      <w:pPr>
        <w:numPr>
          <w:ilvl w:val="2"/>
          <w:numId w:val="25"/>
        </w:numPr>
        <w:autoSpaceDE w:val="0"/>
        <w:autoSpaceDN w:val="0"/>
        <w:adjustRightInd w:val="0"/>
        <w:spacing w:line="240" w:lineRule="auto"/>
        <w:ind w:left="0" w:firstLine="709"/>
        <w:contextualSpacing/>
        <w:rPr>
          <w:sz w:val="24"/>
          <w:szCs w:val="24"/>
        </w:rPr>
      </w:pPr>
      <w:r w:rsidRPr="00112610">
        <w:rPr>
          <w:sz w:val="24"/>
          <w:szCs w:val="24"/>
        </w:rPr>
        <w:lastRenderedPageBreak/>
        <w:t xml:space="preserve"> Направить Подрядчику требование об уплате неустоек (штрафов, пеней) за неисполнение или ненадлежащее исполнение обязательств по Контракту.</w:t>
      </w:r>
    </w:p>
    <w:p w14:paraId="6B1EC6B9" w14:textId="77777777" w:rsidR="00A00016" w:rsidRPr="00112610" w:rsidRDefault="00A00016" w:rsidP="00A00016">
      <w:pPr>
        <w:numPr>
          <w:ilvl w:val="1"/>
          <w:numId w:val="25"/>
        </w:numPr>
        <w:tabs>
          <w:tab w:val="left" w:pos="1418"/>
        </w:tabs>
        <w:spacing w:line="240" w:lineRule="auto"/>
        <w:ind w:left="0" w:firstLine="709"/>
        <w:rPr>
          <w:sz w:val="24"/>
          <w:szCs w:val="24"/>
        </w:rPr>
      </w:pPr>
      <w:r w:rsidRPr="00112610">
        <w:rPr>
          <w:sz w:val="24"/>
          <w:szCs w:val="24"/>
        </w:rPr>
        <w:t>Подрядчик вправе:</w:t>
      </w:r>
    </w:p>
    <w:p w14:paraId="16BAA6F6" w14:textId="77777777" w:rsidR="00A00016" w:rsidRPr="00112610" w:rsidRDefault="00A00016" w:rsidP="00A00016">
      <w:pPr>
        <w:numPr>
          <w:ilvl w:val="2"/>
          <w:numId w:val="25"/>
        </w:numPr>
        <w:spacing w:line="240" w:lineRule="auto"/>
        <w:ind w:left="0" w:firstLine="709"/>
        <w:rPr>
          <w:sz w:val="24"/>
          <w:szCs w:val="24"/>
        </w:rPr>
      </w:pPr>
      <w:r w:rsidRPr="00112610">
        <w:rPr>
          <w:sz w:val="24"/>
          <w:szCs w:val="24"/>
        </w:rPr>
        <w:t>Требовать от Заказчика приемки результата работы.</w:t>
      </w:r>
    </w:p>
    <w:p w14:paraId="11A3F9AC" w14:textId="77777777" w:rsidR="00A00016" w:rsidRPr="00112610" w:rsidRDefault="00A00016" w:rsidP="00A00016">
      <w:pPr>
        <w:numPr>
          <w:ilvl w:val="2"/>
          <w:numId w:val="25"/>
        </w:numPr>
        <w:spacing w:line="240" w:lineRule="auto"/>
        <w:ind w:left="0" w:firstLine="709"/>
        <w:rPr>
          <w:sz w:val="24"/>
          <w:szCs w:val="24"/>
        </w:rPr>
      </w:pPr>
      <w:r w:rsidRPr="00112610">
        <w:rPr>
          <w:sz w:val="24"/>
          <w:szCs w:val="24"/>
        </w:rPr>
        <w:t>Требовать от Заказчика оплаты принятого без замечаний результата работы.</w:t>
      </w:r>
    </w:p>
    <w:p w14:paraId="5AADE7D7" w14:textId="77777777" w:rsidR="00A00016" w:rsidRPr="00112610" w:rsidRDefault="00A00016" w:rsidP="00A00016">
      <w:pPr>
        <w:numPr>
          <w:ilvl w:val="2"/>
          <w:numId w:val="25"/>
        </w:numPr>
        <w:spacing w:line="240" w:lineRule="auto"/>
        <w:ind w:left="0" w:firstLine="709"/>
        <w:contextualSpacing/>
        <w:rPr>
          <w:sz w:val="24"/>
          <w:szCs w:val="24"/>
        </w:rPr>
      </w:pPr>
      <w:r w:rsidRPr="00112610">
        <w:rPr>
          <w:sz w:val="24"/>
          <w:szCs w:val="24"/>
        </w:rPr>
        <w:t>Требовать уплаты неустоек (штрафов, пеней) и (или) убытков, причиненных по вине Заказчика.</w:t>
      </w:r>
    </w:p>
    <w:p w14:paraId="5CA41153" w14:textId="77777777" w:rsidR="00A00016" w:rsidRPr="00112610" w:rsidRDefault="00A00016" w:rsidP="00A00016">
      <w:pPr>
        <w:numPr>
          <w:ilvl w:val="2"/>
          <w:numId w:val="25"/>
        </w:numPr>
        <w:spacing w:line="240" w:lineRule="auto"/>
        <w:ind w:left="0" w:firstLine="709"/>
        <w:rPr>
          <w:sz w:val="24"/>
          <w:szCs w:val="24"/>
        </w:rPr>
      </w:pPr>
      <w:r w:rsidRPr="00112610">
        <w:rPr>
          <w:sz w:val="24"/>
          <w:szCs w:val="24"/>
        </w:rPr>
        <w:t>Привлечь к исполнению своих обязательств других лиц (субподрядчиков, соисполнителей).</w:t>
      </w:r>
    </w:p>
    <w:p w14:paraId="1D397E69" w14:textId="77777777" w:rsidR="00A00016" w:rsidRPr="00112610" w:rsidRDefault="00A00016" w:rsidP="00A00016">
      <w:pPr>
        <w:numPr>
          <w:ilvl w:val="2"/>
          <w:numId w:val="25"/>
        </w:numPr>
        <w:tabs>
          <w:tab w:val="left" w:pos="840"/>
          <w:tab w:val="left" w:pos="1276"/>
          <w:tab w:val="left" w:pos="1418"/>
          <w:tab w:val="left" w:pos="1560"/>
        </w:tabs>
        <w:spacing w:line="240" w:lineRule="auto"/>
        <w:ind w:left="0" w:firstLine="709"/>
        <w:rPr>
          <w:i/>
          <w:sz w:val="24"/>
          <w:szCs w:val="24"/>
        </w:rPr>
      </w:pPr>
      <w:r w:rsidRPr="00112610">
        <w:rPr>
          <w:sz w:val="24"/>
          <w:szCs w:val="24"/>
        </w:rPr>
        <w:t>Осуществлять замену субподрядчика, соисполнителя, с которым ранее был заключен договор, на другого субподрядчика, соисполнителя в случае неисполнения или ненадлежащего исполнения субподрядчиком, соисполнителем обязательств, предусмотренных договором, заключенным Подрядчиком.</w:t>
      </w:r>
    </w:p>
    <w:p w14:paraId="41B35324" w14:textId="77777777" w:rsidR="00A00016" w:rsidRPr="00112610" w:rsidRDefault="00A00016" w:rsidP="00A00016">
      <w:pPr>
        <w:numPr>
          <w:ilvl w:val="1"/>
          <w:numId w:val="25"/>
        </w:numPr>
        <w:spacing w:line="240" w:lineRule="auto"/>
        <w:ind w:left="0" w:firstLine="709"/>
        <w:rPr>
          <w:sz w:val="24"/>
          <w:szCs w:val="24"/>
        </w:rPr>
      </w:pPr>
      <w:r w:rsidRPr="00112610">
        <w:rPr>
          <w:sz w:val="24"/>
          <w:szCs w:val="24"/>
        </w:rPr>
        <w:t xml:space="preserve">Подрядчик обязан: </w:t>
      </w:r>
    </w:p>
    <w:p w14:paraId="1789737B" w14:textId="77777777" w:rsidR="00A00016" w:rsidRPr="00112610" w:rsidRDefault="00A00016" w:rsidP="00A00016">
      <w:pPr>
        <w:numPr>
          <w:ilvl w:val="2"/>
          <w:numId w:val="25"/>
        </w:numPr>
        <w:spacing w:line="240" w:lineRule="auto"/>
        <w:ind w:left="0" w:firstLine="709"/>
        <w:contextualSpacing/>
        <w:rPr>
          <w:sz w:val="24"/>
          <w:szCs w:val="24"/>
        </w:rPr>
      </w:pPr>
      <w:r w:rsidRPr="00112610">
        <w:rPr>
          <w:sz w:val="24"/>
          <w:szCs w:val="24"/>
        </w:rPr>
        <w:t>Выполнить предусмотренные Контрактом работы, обеспечив их надлежащее качество, в соответствии с требованиями нормативных документов, в сроки, установленные Контрактом, в пределах цены Контракта.</w:t>
      </w:r>
    </w:p>
    <w:p w14:paraId="0F2002A3" w14:textId="77777777" w:rsidR="00A00016" w:rsidRPr="00112610" w:rsidRDefault="00A00016" w:rsidP="00A00016">
      <w:pPr>
        <w:numPr>
          <w:ilvl w:val="2"/>
          <w:numId w:val="25"/>
        </w:numPr>
        <w:spacing w:line="240" w:lineRule="auto"/>
        <w:ind w:left="0" w:firstLine="709"/>
        <w:rPr>
          <w:sz w:val="24"/>
          <w:szCs w:val="24"/>
        </w:rPr>
      </w:pPr>
      <w:r w:rsidRPr="00112610">
        <w:rPr>
          <w:sz w:val="24"/>
          <w:szCs w:val="24"/>
        </w:rPr>
        <w:t>Устранять допущенные недостатки в выполненной работе или иные отступления от условий Контракта в срок, определенный Заказчиком.</w:t>
      </w:r>
    </w:p>
    <w:p w14:paraId="5A11EF98" w14:textId="77777777" w:rsidR="00A00016" w:rsidRPr="00112610" w:rsidRDefault="00A00016" w:rsidP="00A00016">
      <w:pPr>
        <w:numPr>
          <w:ilvl w:val="2"/>
          <w:numId w:val="25"/>
        </w:numPr>
        <w:tabs>
          <w:tab w:val="left" w:pos="-140"/>
          <w:tab w:val="left" w:pos="840"/>
          <w:tab w:val="left" w:pos="993"/>
          <w:tab w:val="left" w:pos="1418"/>
        </w:tabs>
        <w:spacing w:line="240" w:lineRule="auto"/>
        <w:ind w:left="0" w:firstLine="709"/>
        <w:contextualSpacing/>
        <w:rPr>
          <w:sz w:val="24"/>
          <w:szCs w:val="24"/>
        </w:rPr>
      </w:pPr>
      <w:r w:rsidRPr="00112610">
        <w:rPr>
          <w:sz w:val="24"/>
          <w:szCs w:val="24"/>
        </w:rPr>
        <w:t xml:space="preserve">Немедленно известить Заказчика и до получения от него указаний приостановить работу при обнаружении с возможностью мотивированного подтверждения: </w:t>
      </w:r>
    </w:p>
    <w:p w14:paraId="7D2185E3" w14:textId="77777777" w:rsidR="00A00016" w:rsidRPr="00112610" w:rsidRDefault="00A00016" w:rsidP="00A00016">
      <w:pPr>
        <w:spacing w:line="240" w:lineRule="auto"/>
        <w:ind w:firstLine="709"/>
        <w:rPr>
          <w:sz w:val="24"/>
          <w:szCs w:val="24"/>
        </w:rPr>
      </w:pPr>
      <w:r w:rsidRPr="00112610">
        <w:rPr>
          <w:sz w:val="24"/>
          <w:szCs w:val="24"/>
        </w:rPr>
        <w:t>неблагоприятных для Заказчика последствий выполнения его указаний о способе исполнения работы;</w:t>
      </w:r>
    </w:p>
    <w:p w14:paraId="0A1A5658" w14:textId="77777777" w:rsidR="00A00016" w:rsidRPr="00112610" w:rsidRDefault="00A00016" w:rsidP="00A00016">
      <w:pPr>
        <w:spacing w:line="240" w:lineRule="auto"/>
        <w:ind w:firstLine="709"/>
        <w:rPr>
          <w:sz w:val="24"/>
          <w:szCs w:val="24"/>
        </w:rPr>
      </w:pPr>
      <w:r w:rsidRPr="00112610">
        <w:rPr>
          <w:sz w:val="24"/>
          <w:szCs w:val="24"/>
        </w:rPr>
        <w:t>иных обстоятельств, угрожающих годности или прочности результата выполняемой работы либо создающих невозможность ее завершения в срок.</w:t>
      </w:r>
    </w:p>
    <w:p w14:paraId="2F6F31A1" w14:textId="77777777" w:rsidR="00A00016" w:rsidRPr="00112610" w:rsidRDefault="00A00016" w:rsidP="00A00016">
      <w:pPr>
        <w:numPr>
          <w:ilvl w:val="2"/>
          <w:numId w:val="25"/>
        </w:numPr>
        <w:spacing w:line="240" w:lineRule="auto"/>
        <w:ind w:left="0" w:firstLine="709"/>
        <w:contextualSpacing/>
        <w:rPr>
          <w:sz w:val="24"/>
          <w:szCs w:val="24"/>
        </w:rPr>
      </w:pPr>
      <w:r w:rsidRPr="00112610">
        <w:rPr>
          <w:sz w:val="24"/>
          <w:szCs w:val="24"/>
        </w:rPr>
        <w:t>Соблюдать действующие у Заказчика правила внутреннего трудового распорядка, пожарной безопасности,</w:t>
      </w:r>
      <w:r w:rsidRPr="00112610">
        <w:rPr>
          <w:sz w:val="24"/>
          <w:szCs w:val="24"/>
          <w:lang w:eastAsia="ar-SA"/>
        </w:rPr>
        <w:t xml:space="preserve"> в том числе с использованием в достаточном количестве средств пожаротушения (обеспечивать их своевременную замену с истекшим сроком), </w:t>
      </w:r>
      <w:r w:rsidRPr="00112610">
        <w:rPr>
          <w:sz w:val="24"/>
          <w:szCs w:val="24"/>
        </w:rPr>
        <w:t xml:space="preserve">пропускной и внутриобъектовый режимы. </w:t>
      </w:r>
      <w:r w:rsidRPr="00112610">
        <w:rPr>
          <w:sz w:val="24"/>
          <w:szCs w:val="24"/>
          <w:lang w:eastAsia="ar-SA"/>
        </w:rPr>
        <w:t xml:space="preserve">Обеспечить в ходе выполнения работы соблюдение необходимых мероприятий по охране труда. </w:t>
      </w:r>
    </w:p>
    <w:p w14:paraId="57CFC826" w14:textId="77777777" w:rsidR="00A00016" w:rsidRPr="00112610" w:rsidRDefault="00A00016" w:rsidP="00A00016">
      <w:pPr>
        <w:numPr>
          <w:ilvl w:val="2"/>
          <w:numId w:val="25"/>
        </w:numPr>
        <w:tabs>
          <w:tab w:val="left" w:pos="-140"/>
          <w:tab w:val="left" w:pos="840"/>
          <w:tab w:val="left" w:pos="993"/>
          <w:tab w:val="left" w:pos="1134"/>
          <w:tab w:val="left" w:pos="1418"/>
          <w:tab w:val="left" w:pos="1560"/>
        </w:tabs>
        <w:autoSpaceDE w:val="0"/>
        <w:autoSpaceDN w:val="0"/>
        <w:adjustRightInd w:val="0"/>
        <w:spacing w:line="240" w:lineRule="auto"/>
        <w:ind w:left="0" w:firstLine="709"/>
        <w:rPr>
          <w:sz w:val="24"/>
          <w:szCs w:val="24"/>
        </w:rPr>
      </w:pPr>
      <w:r w:rsidRPr="00112610">
        <w:rPr>
          <w:sz w:val="24"/>
          <w:szCs w:val="24"/>
        </w:rPr>
        <w:t>Обеспечить выполнение работы, д</w:t>
      </w:r>
      <w:r w:rsidRPr="00112610">
        <w:rPr>
          <w:iCs/>
          <w:sz w:val="24"/>
          <w:szCs w:val="24"/>
        </w:rPr>
        <w:t>ля которой необходимо наличие специального разрешения, лицами, имеющими это разрешение.</w:t>
      </w:r>
    </w:p>
    <w:p w14:paraId="593E51C3" w14:textId="77777777" w:rsidR="00A00016" w:rsidRPr="00112610" w:rsidRDefault="00A00016" w:rsidP="00A00016">
      <w:pPr>
        <w:numPr>
          <w:ilvl w:val="2"/>
          <w:numId w:val="25"/>
        </w:numPr>
        <w:tabs>
          <w:tab w:val="left" w:pos="1134"/>
        </w:tabs>
        <w:spacing w:line="240" w:lineRule="auto"/>
        <w:ind w:left="0" w:firstLine="709"/>
        <w:contextualSpacing/>
        <w:rPr>
          <w:sz w:val="24"/>
          <w:szCs w:val="24"/>
        </w:rPr>
      </w:pPr>
      <w:r w:rsidRPr="00112610">
        <w:rPr>
          <w:sz w:val="24"/>
          <w:szCs w:val="24"/>
          <w:lang w:eastAsia="ar-SA"/>
        </w:rPr>
        <w:t>Обеспечить за свой счет систематическую уборку участка работы и ежедневный вывоз мусора с площадки, указанной Заказчиком для складирования мусора, на полигон бытовых отходов.</w:t>
      </w:r>
    </w:p>
    <w:p w14:paraId="46D39EA0" w14:textId="77777777" w:rsidR="00A00016" w:rsidRPr="00112610" w:rsidRDefault="00A00016" w:rsidP="00A00016">
      <w:pPr>
        <w:numPr>
          <w:ilvl w:val="2"/>
          <w:numId w:val="25"/>
        </w:numPr>
        <w:tabs>
          <w:tab w:val="left" w:pos="1134"/>
        </w:tabs>
        <w:spacing w:line="240" w:lineRule="auto"/>
        <w:ind w:left="0" w:firstLine="709"/>
        <w:contextualSpacing/>
        <w:rPr>
          <w:sz w:val="24"/>
          <w:szCs w:val="24"/>
        </w:rPr>
      </w:pPr>
      <w:r w:rsidRPr="00112610">
        <w:rPr>
          <w:sz w:val="24"/>
          <w:szCs w:val="24"/>
        </w:rPr>
        <w:t>Предоставить гарантийные обязательства на результаты выполненной работы в соответствии с разделом 6</w:t>
      </w:r>
      <w:r w:rsidRPr="00112610">
        <w:rPr>
          <w:color w:val="FF0000"/>
          <w:sz w:val="24"/>
          <w:szCs w:val="24"/>
        </w:rPr>
        <w:t xml:space="preserve"> </w:t>
      </w:r>
      <w:r w:rsidRPr="00112610">
        <w:rPr>
          <w:color w:val="000000"/>
          <w:sz w:val="24"/>
          <w:szCs w:val="24"/>
        </w:rPr>
        <w:t>Контракта.</w:t>
      </w:r>
    </w:p>
    <w:p w14:paraId="3F793279" w14:textId="77777777" w:rsidR="00A00016" w:rsidRPr="00112610" w:rsidRDefault="00A00016" w:rsidP="00A00016">
      <w:pPr>
        <w:numPr>
          <w:ilvl w:val="2"/>
          <w:numId w:val="25"/>
        </w:numPr>
        <w:spacing w:line="240" w:lineRule="auto"/>
        <w:ind w:left="0" w:firstLine="709"/>
        <w:contextualSpacing/>
        <w:rPr>
          <w:sz w:val="24"/>
          <w:szCs w:val="24"/>
        </w:rPr>
      </w:pPr>
      <w:r w:rsidRPr="00112610">
        <w:rPr>
          <w:sz w:val="24"/>
          <w:szCs w:val="24"/>
        </w:rPr>
        <w:t>Сохранять конфиденциальность информации, относящейся к ходу исполнения Контракта и полученному результату работы.</w:t>
      </w:r>
    </w:p>
    <w:p w14:paraId="27921756" w14:textId="77777777" w:rsidR="00A00016" w:rsidRPr="00112610" w:rsidRDefault="00A00016" w:rsidP="00A00016">
      <w:pPr>
        <w:numPr>
          <w:ilvl w:val="2"/>
          <w:numId w:val="25"/>
        </w:numPr>
        <w:spacing w:line="240" w:lineRule="auto"/>
        <w:ind w:left="0" w:firstLine="709"/>
        <w:contextualSpacing/>
        <w:rPr>
          <w:sz w:val="24"/>
          <w:szCs w:val="24"/>
        </w:rPr>
      </w:pPr>
      <w:r w:rsidRPr="00112610">
        <w:rPr>
          <w:sz w:val="24"/>
          <w:szCs w:val="24"/>
        </w:rPr>
        <w:t>Предоставлять своевременно достоверную информацию о ходе исполнения своих обязательств, в том числе о сложностях, возникающих при исполнении Контракта.</w:t>
      </w:r>
    </w:p>
    <w:p w14:paraId="2A960DBE" w14:textId="77777777" w:rsidR="00A00016" w:rsidRPr="00A76B16" w:rsidRDefault="00A00016" w:rsidP="00A00016">
      <w:pPr>
        <w:numPr>
          <w:ilvl w:val="2"/>
          <w:numId w:val="25"/>
        </w:numPr>
        <w:autoSpaceDE w:val="0"/>
        <w:autoSpaceDN w:val="0"/>
        <w:adjustRightInd w:val="0"/>
        <w:spacing w:line="240" w:lineRule="auto"/>
        <w:ind w:left="0" w:firstLine="709"/>
        <w:rPr>
          <w:i/>
          <w:iCs/>
          <w:sz w:val="24"/>
          <w:szCs w:val="24"/>
        </w:rPr>
      </w:pPr>
      <w:r w:rsidRPr="00112610">
        <w:rPr>
          <w:sz w:val="24"/>
          <w:szCs w:val="24"/>
        </w:rPr>
        <w:t>Возвратить сумму излишне полученных денежных средств в случае установления контрольными органами фактов оплаты Заказчиком выполненной работы сверх фактического объема выполненной работы, завышения стоимости выполненной работы, использования при выполнении работы материалов, не предусмотренных Контрактом, изменения способа выполнения работы при отсутствии соответствующих согласований с Заказчиком, а также в других случаях, установленных актом проверки, в течение 10 (Десяти) дней с даты получения требования Заказчика.</w:t>
      </w:r>
    </w:p>
    <w:p w14:paraId="599A0125" w14:textId="77777777" w:rsidR="00A76B16" w:rsidRPr="00A76B16" w:rsidRDefault="00A76B16" w:rsidP="00A00016">
      <w:pPr>
        <w:numPr>
          <w:ilvl w:val="2"/>
          <w:numId w:val="25"/>
        </w:numPr>
        <w:autoSpaceDE w:val="0"/>
        <w:autoSpaceDN w:val="0"/>
        <w:adjustRightInd w:val="0"/>
        <w:spacing w:line="240" w:lineRule="auto"/>
        <w:ind w:left="0" w:firstLine="709"/>
        <w:rPr>
          <w:sz w:val="24"/>
          <w:szCs w:val="24"/>
        </w:rPr>
      </w:pPr>
      <w:r w:rsidRPr="00A76B16">
        <w:rPr>
          <w:sz w:val="24"/>
          <w:szCs w:val="24"/>
        </w:rPr>
        <w:lastRenderedPageBreak/>
        <w:t>Подрядчик несет ответственность за вред, причиненный в ходе исполнения Контракта имуществу третьих лиц.</w:t>
      </w:r>
    </w:p>
    <w:p w14:paraId="042AE174" w14:textId="77777777" w:rsidR="00A00016" w:rsidRPr="00444530" w:rsidRDefault="00A00016" w:rsidP="00A00016">
      <w:pPr>
        <w:numPr>
          <w:ilvl w:val="2"/>
          <w:numId w:val="25"/>
        </w:numPr>
        <w:autoSpaceDE w:val="0"/>
        <w:autoSpaceDN w:val="0"/>
        <w:adjustRightInd w:val="0"/>
        <w:spacing w:line="240" w:lineRule="auto"/>
        <w:ind w:left="0" w:firstLine="709"/>
        <w:contextualSpacing/>
        <w:rPr>
          <w:i/>
          <w:iCs/>
          <w:sz w:val="24"/>
          <w:szCs w:val="24"/>
        </w:rPr>
      </w:pPr>
      <w:r w:rsidRPr="00112610">
        <w:rPr>
          <w:sz w:val="24"/>
          <w:szCs w:val="24"/>
        </w:rPr>
        <w:t>Выполнять иные обязанности, предусмотренные Контрактом.</w:t>
      </w:r>
    </w:p>
    <w:p w14:paraId="7C17E006" w14:textId="77777777" w:rsidR="00444530" w:rsidRPr="00112610" w:rsidRDefault="00444530" w:rsidP="00444530">
      <w:pPr>
        <w:autoSpaceDE w:val="0"/>
        <w:autoSpaceDN w:val="0"/>
        <w:adjustRightInd w:val="0"/>
        <w:spacing w:line="240" w:lineRule="auto"/>
        <w:ind w:left="709" w:firstLine="0"/>
        <w:contextualSpacing/>
        <w:rPr>
          <w:i/>
          <w:iCs/>
          <w:sz w:val="24"/>
          <w:szCs w:val="24"/>
        </w:rPr>
      </w:pPr>
    </w:p>
    <w:p w14:paraId="3AFA51EC" w14:textId="77777777" w:rsidR="00A00016" w:rsidRPr="00112610" w:rsidRDefault="00A00016" w:rsidP="00A00016">
      <w:pPr>
        <w:keepNext/>
        <w:numPr>
          <w:ilvl w:val="0"/>
          <w:numId w:val="11"/>
        </w:numPr>
        <w:tabs>
          <w:tab w:val="left" w:pos="426"/>
        </w:tabs>
        <w:suppressAutoHyphens/>
        <w:spacing w:line="240" w:lineRule="auto"/>
        <w:ind w:left="0" w:firstLine="0"/>
        <w:jc w:val="center"/>
        <w:outlineLvl w:val="2"/>
        <w:rPr>
          <w:b/>
          <w:bCs/>
          <w:sz w:val="24"/>
          <w:szCs w:val="24"/>
        </w:rPr>
      </w:pPr>
      <w:r w:rsidRPr="00112610">
        <w:rPr>
          <w:b/>
          <w:bCs/>
          <w:sz w:val="24"/>
          <w:szCs w:val="24"/>
        </w:rPr>
        <w:t>Сроки выполнения работы по Контракту</w:t>
      </w:r>
    </w:p>
    <w:p w14:paraId="30259B6F" w14:textId="689CDDDC" w:rsidR="009F464B" w:rsidRPr="00112610" w:rsidRDefault="009F464B" w:rsidP="009F464B">
      <w:pPr>
        <w:numPr>
          <w:ilvl w:val="1"/>
          <w:numId w:val="39"/>
        </w:numPr>
        <w:tabs>
          <w:tab w:val="num" w:pos="0"/>
        </w:tabs>
        <w:spacing w:line="240" w:lineRule="auto"/>
        <w:ind w:left="0" w:firstLine="709"/>
        <w:rPr>
          <w:iCs/>
          <w:sz w:val="24"/>
          <w:szCs w:val="24"/>
        </w:rPr>
      </w:pPr>
      <w:r w:rsidRPr="00112610">
        <w:rPr>
          <w:iCs/>
          <w:sz w:val="24"/>
          <w:szCs w:val="24"/>
        </w:rPr>
        <w:t xml:space="preserve">Подрядчик приступает к выполнению работы с даты </w:t>
      </w:r>
      <w:r w:rsidR="000F3C14" w:rsidRPr="00112610">
        <w:rPr>
          <w:iCs/>
          <w:sz w:val="24"/>
          <w:szCs w:val="24"/>
        </w:rPr>
        <w:t>заключения</w:t>
      </w:r>
      <w:r w:rsidRPr="00112610">
        <w:rPr>
          <w:iCs/>
          <w:sz w:val="24"/>
          <w:szCs w:val="24"/>
        </w:rPr>
        <w:t xml:space="preserve"> Контракта и выполняет их в течение </w:t>
      </w:r>
      <w:r w:rsidR="002B4041">
        <w:rPr>
          <w:iCs/>
          <w:sz w:val="24"/>
          <w:szCs w:val="24"/>
        </w:rPr>
        <w:t>45</w:t>
      </w:r>
      <w:r w:rsidR="00591DAC" w:rsidRPr="00591DAC">
        <w:rPr>
          <w:iCs/>
          <w:sz w:val="24"/>
          <w:szCs w:val="24"/>
        </w:rPr>
        <w:t xml:space="preserve"> (</w:t>
      </w:r>
      <w:r w:rsidR="002B4041">
        <w:rPr>
          <w:iCs/>
          <w:sz w:val="24"/>
          <w:szCs w:val="24"/>
        </w:rPr>
        <w:t>сорок пять</w:t>
      </w:r>
      <w:r w:rsidR="00591DAC" w:rsidRPr="00591DAC">
        <w:rPr>
          <w:iCs/>
          <w:sz w:val="24"/>
          <w:szCs w:val="24"/>
        </w:rPr>
        <w:t xml:space="preserve">) </w:t>
      </w:r>
      <w:r w:rsidRPr="00112610">
        <w:rPr>
          <w:iCs/>
          <w:sz w:val="24"/>
          <w:szCs w:val="24"/>
        </w:rPr>
        <w:t>календарных дней.</w:t>
      </w:r>
    </w:p>
    <w:p w14:paraId="2DC8BCDA" w14:textId="77777777" w:rsidR="00A00016" w:rsidRPr="00112610" w:rsidRDefault="00A00016" w:rsidP="00A00016">
      <w:pPr>
        <w:numPr>
          <w:ilvl w:val="1"/>
          <w:numId w:val="39"/>
        </w:numPr>
        <w:tabs>
          <w:tab w:val="left" w:pos="709"/>
          <w:tab w:val="left" w:pos="1418"/>
        </w:tabs>
        <w:spacing w:line="240" w:lineRule="auto"/>
        <w:ind w:left="0" w:firstLine="709"/>
        <w:rPr>
          <w:color w:val="000000"/>
          <w:kern w:val="16"/>
          <w:sz w:val="24"/>
          <w:szCs w:val="24"/>
        </w:rPr>
      </w:pPr>
      <w:r w:rsidRPr="00112610">
        <w:rPr>
          <w:sz w:val="24"/>
          <w:szCs w:val="24"/>
        </w:rPr>
        <w:t>Подрядчик по согласованию с Заказчиком может досрочно сдать выполненную работу. Заказчик вправе досрочно принять и оплатить такую работу в соответствии с условиями Контракта.</w:t>
      </w:r>
    </w:p>
    <w:p w14:paraId="0901D4A2" w14:textId="77777777" w:rsidR="00A00016" w:rsidRPr="00112610" w:rsidRDefault="00A00016" w:rsidP="00A00016">
      <w:pPr>
        <w:spacing w:line="240" w:lineRule="auto"/>
        <w:ind w:firstLine="709"/>
        <w:jc w:val="left"/>
        <w:rPr>
          <w:i/>
          <w:iCs/>
          <w:sz w:val="24"/>
          <w:szCs w:val="24"/>
        </w:rPr>
      </w:pPr>
    </w:p>
    <w:p w14:paraId="264711BC" w14:textId="77777777" w:rsidR="00A00016" w:rsidRPr="00112610" w:rsidRDefault="00A00016" w:rsidP="00A00016">
      <w:pPr>
        <w:keepNext/>
        <w:numPr>
          <w:ilvl w:val="0"/>
          <w:numId w:val="11"/>
        </w:numPr>
        <w:tabs>
          <w:tab w:val="left" w:pos="426"/>
        </w:tabs>
        <w:suppressAutoHyphens/>
        <w:spacing w:line="240" w:lineRule="auto"/>
        <w:ind w:left="0" w:firstLine="0"/>
        <w:jc w:val="center"/>
        <w:outlineLvl w:val="2"/>
        <w:rPr>
          <w:b/>
          <w:bCs/>
          <w:sz w:val="24"/>
          <w:szCs w:val="24"/>
        </w:rPr>
      </w:pPr>
      <w:r w:rsidRPr="00112610">
        <w:rPr>
          <w:b/>
          <w:bCs/>
          <w:sz w:val="24"/>
          <w:szCs w:val="24"/>
        </w:rPr>
        <w:t>Порядок сдачи и приемки работы</w:t>
      </w:r>
    </w:p>
    <w:p w14:paraId="0F802CB2" w14:textId="77777777" w:rsidR="00A00016" w:rsidRPr="00112610" w:rsidRDefault="00A00016" w:rsidP="00464D86">
      <w:pPr>
        <w:numPr>
          <w:ilvl w:val="1"/>
          <w:numId w:val="13"/>
        </w:numPr>
        <w:shd w:val="clear" w:color="auto" w:fill="FFFFFF"/>
        <w:tabs>
          <w:tab w:val="left" w:pos="993"/>
          <w:tab w:val="left" w:pos="1276"/>
        </w:tabs>
        <w:spacing w:line="240" w:lineRule="auto"/>
        <w:ind w:left="0" w:firstLine="709"/>
        <w:contextualSpacing/>
        <w:rPr>
          <w:sz w:val="24"/>
          <w:szCs w:val="24"/>
        </w:rPr>
      </w:pPr>
      <w:r w:rsidRPr="00112610">
        <w:rPr>
          <w:color w:val="000000"/>
          <w:sz w:val="24"/>
          <w:szCs w:val="24"/>
        </w:rPr>
        <w:t xml:space="preserve">Приемка результата работы на соответствие требованиям, установленным в Контракте, осуществляется за </w:t>
      </w:r>
      <w:r w:rsidRPr="00112610">
        <w:rPr>
          <w:sz w:val="24"/>
          <w:szCs w:val="24"/>
        </w:rPr>
        <w:t xml:space="preserve">весь предусмотренный Контрактом объем </w:t>
      </w:r>
      <w:r w:rsidRPr="00112610">
        <w:rPr>
          <w:color w:val="000000"/>
          <w:sz w:val="24"/>
          <w:szCs w:val="24"/>
        </w:rPr>
        <w:t>работы.</w:t>
      </w:r>
    </w:p>
    <w:p w14:paraId="433F6282" w14:textId="77777777" w:rsidR="009A45E1" w:rsidRPr="00112610" w:rsidRDefault="00A00016" w:rsidP="00464D86">
      <w:pPr>
        <w:numPr>
          <w:ilvl w:val="1"/>
          <w:numId w:val="13"/>
        </w:numPr>
        <w:shd w:val="clear" w:color="auto" w:fill="FFFFFF"/>
        <w:tabs>
          <w:tab w:val="left" w:pos="993"/>
          <w:tab w:val="left" w:pos="1260"/>
        </w:tabs>
        <w:spacing w:line="240" w:lineRule="auto"/>
        <w:ind w:left="0" w:firstLine="709"/>
        <w:contextualSpacing/>
        <w:rPr>
          <w:sz w:val="24"/>
          <w:szCs w:val="24"/>
        </w:rPr>
      </w:pPr>
      <w:r w:rsidRPr="00112610">
        <w:rPr>
          <w:sz w:val="24"/>
          <w:szCs w:val="24"/>
        </w:rPr>
        <w:t xml:space="preserve">Подрядчик </w:t>
      </w:r>
      <w:r w:rsidRPr="00112610">
        <w:rPr>
          <w:color w:val="000000"/>
          <w:sz w:val="24"/>
          <w:szCs w:val="24"/>
        </w:rPr>
        <w:t xml:space="preserve">в день окончания выполнения работ </w:t>
      </w:r>
      <w:r w:rsidR="007A1184" w:rsidRPr="00112610">
        <w:rPr>
          <w:sz w:val="24"/>
          <w:szCs w:val="24"/>
        </w:rPr>
        <w:t>информирует</w:t>
      </w:r>
      <w:r w:rsidRPr="00112610">
        <w:rPr>
          <w:sz w:val="24"/>
          <w:szCs w:val="24"/>
        </w:rPr>
        <w:t xml:space="preserve"> Заказчика о готовности работы к сдаче</w:t>
      </w:r>
      <w:r w:rsidR="007A1184" w:rsidRPr="00112610">
        <w:rPr>
          <w:sz w:val="24"/>
          <w:szCs w:val="24"/>
        </w:rPr>
        <w:t>, направляет</w:t>
      </w:r>
      <w:r w:rsidRPr="00112610">
        <w:rPr>
          <w:sz w:val="24"/>
          <w:szCs w:val="24"/>
        </w:rPr>
        <w:t xml:space="preserve"> документ о приемке, составленный по форме, с учетом положений пункта 5.8 Контракта</w:t>
      </w:r>
      <w:r w:rsidR="009A45E1" w:rsidRPr="00112610">
        <w:rPr>
          <w:sz w:val="24"/>
          <w:szCs w:val="24"/>
        </w:rPr>
        <w:t>,</w:t>
      </w:r>
      <w:r w:rsidR="009A45E1" w:rsidRPr="00112610">
        <w:rPr>
          <w:color w:val="000000"/>
          <w:sz w:val="24"/>
          <w:szCs w:val="24"/>
        </w:rPr>
        <w:t xml:space="preserve"> </w:t>
      </w:r>
      <w:r w:rsidR="009A45E1" w:rsidRPr="00112610">
        <w:rPr>
          <w:sz w:val="24"/>
          <w:szCs w:val="24"/>
        </w:rPr>
        <w:t>с предоставлением подписанных документов на бумажном носителе в 2 (двух) экземплярах:</w:t>
      </w:r>
    </w:p>
    <w:p w14:paraId="71B2F7C1" w14:textId="77777777" w:rsidR="009A45E1" w:rsidRPr="00112610" w:rsidRDefault="009A45E1" w:rsidP="00464D86">
      <w:pPr>
        <w:shd w:val="clear" w:color="auto" w:fill="FFFFFF"/>
        <w:tabs>
          <w:tab w:val="left" w:pos="993"/>
          <w:tab w:val="left" w:pos="1260"/>
        </w:tabs>
        <w:spacing w:line="240" w:lineRule="auto"/>
        <w:ind w:firstLine="709"/>
        <w:contextualSpacing/>
        <w:rPr>
          <w:sz w:val="24"/>
          <w:szCs w:val="24"/>
        </w:rPr>
      </w:pPr>
      <w:r w:rsidRPr="00112610">
        <w:rPr>
          <w:sz w:val="24"/>
          <w:szCs w:val="24"/>
        </w:rPr>
        <w:t>акт о приемке выполненных работ по форме КС-2 и справку о стоимости выполненных работ и затрат по форме КС-3.</w:t>
      </w:r>
    </w:p>
    <w:p w14:paraId="79D7A1D8" w14:textId="77777777" w:rsidR="00A00016" w:rsidRPr="00112610" w:rsidRDefault="00A00016" w:rsidP="00464D86">
      <w:pPr>
        <w:shd w:val="clear" w:color="auto" w:fill="FFFFFF"/>
        <w:tabs>
          <w:tab w:val="left" w:pos="993"/>
          <w:tab w:val="left" w:pos="1276"/>
        </w:tabs>
        <w:spacing w:line="240" w:lineRule="auto"/>
        <w:ind w:firstLine="709"/>
        <w:rPr>
          <w:strike/>
          <w:sz w:val="24"/>
          <w:szCs w:val="24"/>
        </w:rPr>
      </w:pPr>
      <w:r w:rsidRPr="00112610">
        <w:rPr>
          <w:sz w:val="24"/>
          <w:szCs w:val="24"/>
        </w:rPr>
        <w:t xml:space="preserve">В случае неисполнения Подрядчиком указанной обязанности Заказчик вправе приостановить приемку работы. </w:t>
      </w:r>
    </w:p>
    <w:p w14:paraId="6068C9B0" w14:textId="49F74839" w:rsidR="00A00016" w:rsidRPr="00112610" w:rsidRDefault="00A00016" w:rsidP="00464D86">
      <w:pPr>
        <w:numPr>
          <w:ilvl w:val="1"/>
          <w:numId w:val="13"/>
        </w:numPr>
        <w:tabs>
          <w:tab w:val="left" w:pos="993"/>
          <w:tab w:val="left" w:pos="1276"/>
          <w:tab w:val="left" w:pos="1418"/>
        </w:tabs>
        <w:spacing w:line="240" w:lineRule="auto"/>
        <w:ind w:left="0" w:firstLine="709"/>
        <w:contextualSpacing/>
        <w:rPr>
          <w:i/>
          <w:sz w:val="24"/>
          <w:szCs w:val="24"/>
        </w:rPr>
      </w:pPr>
      <w:r w:rsidRPr="00112610">
        <w:rPr>
          <w:rFonts w:cs="Calibri"/>
          <w:sz w:val="24"/>
          <w:szCs w:val="24"/>
        </w:rPr>
        <w:t xml:space="preserve">Приемка Заказчиком </w:t>
      </w:r>
      <w:r w:rsidRPr="00112610">
        <w:rPr>
          <w:sz w:val="24"/>
          <w:szCs w:val="24"/>
        </w:rPr>
        <w:t>выполненной работы,</w:t>
      </w:r>
      <w:r w:rsidRPr="00112610">
        <w:rPr>
          <w:rFonts w:cs="Calibri"/>
          <w:sz w:val="24"/>
          <w:szCs w:val="24"/>
        </w:rPr>
        <w:t xml:space="preserve"> включая проведение экспертизы </w:t>
      </w:r>
      <w:r w:rsidRPr="00112610">
        <w:rPr>
          <w:sz w:val="24"/>
          <w:szCs w:val="24"/>
        </w:rPr>
        <w:t>результатов, предусмотренных Контрактом, в части их соответствия условиям Контракта</w:t>
      </w:r>
      <w:r w:rsidRPr="00112610">
        <w:rPr>
          <w:rFonts w:cs="Calibri"/>
          <w:sz w:val="24"/>
          <w:szCs w:val="24"/>
        </w:rPr>
        <w:t xml:space="preserve"> осуществляется в течение </w:t>
      </w:r>
      <w:r w:rsidR="00FF6418">
        <w:rPr>
          <w:rFonts w:cs="Calibri"/>
          <w:sz w:val="24"/>
          <w:szCs w:val="24"/>
        </w:rPr>
        <w:t>15</w:t>
      </w:r>
      <w:r w:rsidRPr="00112610">
        <w:rPr>
          <w:rFonts w:cs="Calibri"/>
          <w:sz w:val="24"/>
          <w:szCs w:val="24"/>
        </w:rPr>
        <w:t xml:space="preserve"> (</w:t>
      </w:r>
      <w:r w:rsidR="00FF6418">
        <w:rPr>
          <w:rFonts w:cs="Calibri"/>
          <w:sz w:val="24"/>
          <w:szCs w:val="24"/>
        </w:rPr>
        <w:t>пятнад</w:t>
      </w:r>
      <w:r w:rsidR="004F3AD7" w:rsidRPr="00112610">
        <w:rPr>
          <w:rFonts w:cs="Calibri"/>
          <w:sz w:val="24"/>
          <w:szCs w:val="24"/>
        </w:rPr>
        <w:t>цати</w:t>
      </w:r>
      <w:r w:rsidRPr="00112610">
        <w:rPr>
          <w:rFonts w:cs="Calibri"/>
          <w:sz w:val="24"/>
          <w:szCs w:val="24"/>
        </w:rPr>
        <w:t>) рабочих дней со дня поступления от Подрядчика документа о приемке</w:t>
      </w:r>
      <w:r w:rsidRPr="00112610">
        <w:rPr>
          <w:color w:val="000000"/>
          <w:sz w:val="24"/>
          <w:szCs w:val="24"/>
        </w:rPr>
        <w:t xml:space="preserve"> работы.</w:t>
      </w:r>
    </w:p>
    <w:p w14:paraId="2F0E4645" w14:textId="77777777" w:rsidR="00A00016" w:rsidRPr="00112610" w:rsidRDefault="00A00016" w:rsidP="00464D86">
      <w:pPr>
        <w:numPr>
          <w:ilvl w:val="1"/>
          <w:numId w:val="13"/>
        </w:numPr>
        <w:tabs>
          <w:tab w:val="left" w:pos="993"/>
          <w:tab w:val="left" w:pos="1276"/>
          <w:tab w:val="left" w:pos="1418"/>
        </w:tabs>
        <w:spacing w:line="240" w:lineRule="auto"/>
        <w:ind w:left="0" w:firstLine="709"/>
        <w:contextualSpacing/>
        <w:rPr>
          <w:sz w:val="24"/>
          <w:szCs w:val="24"/>
        </w:rPr>
      </w:pPr>
      <w:r w:rsidRPr="00112610">
        <w:rPr>
          <w:rFonts w:cs="Calibri"/>
          <w:sz w:val="24"/>
          <w:szCs w:val="24"/>
        </w:rPr>
        <w:t>Заказчик извещает Подрядчика о дате (датах) проведения приемки</w:t>
      </w:r>
      <w:r w:rsidRPr="00112610">
        <w:rPr>
          <w:rFonts w:cs="Calibri"/>
          <w:color w:val="000000"/>
          <w:sz w:val="24"/>
          <w:szCs w:val="24"/>
        </w:rPr>
        <w:t xml:space="preserve">. </w:t>
      </w:r>
      <w:r w:rsidRPr="00112610">
        <w:rPr>
          <w:rFonts w:cs="Calibri"/>
          <w:sz w:val="24"/>
          <w:szCs w:val="24"/>
        </w:rPr>
        <w:t xml:space="preserve">Подрядчик имеет право направить своего представителя для наблюдения за процедурой приемки, известив об этом Заказчика. В случае поступления Заказчику извещения от Подрядчика о направлении своего представителя приемка должна быть осуществлена только в присутствии представителя Подрядчика. </w:t>
      </w:r>
    </w:p>
    <w:p w14:paraId="51AA9D08" w14:textId="77777777" w:rsidR="00A00016" w:rsidRPr="00112610" w:rsidRDefault="00A00016" w:rsidP="00464D86">
      <w:pPr>
        <w:numPr>
          <w:ilvl w:val="1"/>
          <w:numId w:val="13"/>
        </w:numPr>
        <w:tabs>
          <w:tab w:val="left" w:pos="1418"/>
        </w:tabs>
        <w:spacing w:line="240" w:lineRule="auto"/>
        <w:ind w:left="0" w:firstLine="709"/>
        <w:contextualSpacing/>
        <w:rPr>
          <w:sz w:val="24"/>
          <w:szCs w:val="24"/>
        </w:rPr>
      </w:pPr>
      <w:r w:rsidRPr="00112610">
        <w:rPr>
          <w:sz w:val="24"/>
          <w:szCs w:val="24"/>
        </w:rPr>
        <w:t xml:space="preserve">Экспертиза результатов, предусмотренных Контрактом, может проводиться Заказчиком своими силами или </w:t>
      </w:r>
      <w:r w:rsidRPr="00112610">
        <w:rPr>
          <w:bCs/>
          <w:sz w:val="24"/>
          <w:szCs w:val="24"/>
        </w:rPr>
        <w:t>к ее проведению могут привлекаться эксперты, экспертные организации.</w:t>
      </w:r>
      <w:r w:rsidRPr="00112610">
        <w:rPr>
          <w:sz w:val="24"/>
          <w:szCs w:val="24"/>
        </w:rPr>
        <w:t xml:space="preserve"> Заказчик вправе создать приемочную комиссию, состоящую из не менее пяти человек. </w:t>
      </w:r>
      <w:r w:rsidRPr="00112610">
        <w:rPr>
          <w:rFonts w:cs="Calibri"/>
          <w:sz w:val="24"/>
          <w:szCs w:val="24"/>
        </w:rPr>
        <w:t>В случае привлечения Заказчиком для проведения экспертизы экспертов, экспертных организаций при принятии решения о приемке или об отказе в приемке выполненной работы приемочная комиссия должна учитывать отраженные в заключении по результатам указанной экспертизы предложения экспертов, экспертных организаций, привлеченных для ее проведения.</w:t>
      </w:r>
    </w:p>
    <w:p w14:paraId="19571F30" w14:textId="77777777" w:rsidR="00A00016" w:rsidRPr="00112610" w:rsidRDefault="00A00016" w:rsidP="00A00016">
      <w:pPr>
        <w:numPr>
          <w:ilvl w:val="1"/>
          <w:numId w:val="13"/>
        </w:numPr>
        <w:shd w:val="clear" w:color="auto" w:fill="FFFFFF"/>
        <w:tabs>
          <w:tab w:val="left" w:pos="993"/>
          <w:tab w:val="left" w:pos="1498"/>
        </w:tabs>
        <w:autoSpaceDE w:val="0"/>
        <w:autoSpaceDN w:val="0"/>
        <w:adjustRightInd w:val="0"/>
        <w:spacing w:line="240" w:lineRule="auto"/>
        <w:ind w:left="0" w:firstLine="709"/>
        <w:contextualSpacing/>
        <w:rPr>
          <w:sz w:val="24"/>
          <w:szCs w:val="24"/>
        </w:rPr>
      </w:pPr>
      <w:r w:rsidRPr="00112610">
        <w:rPr>
          <w:color w:val="000000"/>
          <w:sz w:val="24"/>
          <w:szCs w:val="24"/>
          <w:lang w:eastAsia="ar-SA"/>
        </w:rPr>
        <w:t>Заказчик, принявший работы без проверки, не лишается права ссылаться на недостатки работы, которые будут установлены в ходе использования результата работы.</w:t>
      </w:r>
    </w:p>
    <w:p w14:paraId="3E5441C4" w14:textId="77777777" w:rsidR="00A00016" w:rsidRPr="00112610" w:rsidRDefault="00A00016" w:rsidP="00A00016">
      <w:pPr>
        <w:numPr>
          <w:ilvl w:val="1"/>
          <w:numId w:val="13"/>
        </w:numPr>
        <w:shd w:val="clear" w:color="auto" w:fill="FFFFFF"/>
        <w:tabs>
          <w:tab w:val="left" w:pos="993"/>
          <w:tab w:val="left" w:pos="1498"/>
        </w:tabs>
        <w:autoSpaceDE w:val="0"/>
        <w:autoSpaceDN w:val="0"/>
        <w:adjustRightInd w:val="0"/>
        <w:spacing w:line="240" w:lineRule="auto"/>
        <w:ind w:left="0" w:firstLine="709"/>
        <w:contextualSpacing/>
        <w:rPr>
          <w:sz w:val="24"/>
          <w:szCs w:val="24"/>
        </w:rPr>
      </w:pPr>
      <w:r w:rsidRPr="00112610">
        <w:rPr>
          <w:sz w:val="24"/>
          <w:szCs w:val="24"/>
        </w:rPr>
        <w:t xml:space="preserve">При уклонении Заказчика от принятия выполненной работы Подрядчик не вправе продавать результат работы в соответствии с </w:t>
      </w:r>
      <w:hyperlink r:id="rId8" w:history="1">
        <w:r w:rsidRPr="00112610">
          <w:rPr>
            <w:color w:val="000000"/>
            <w:sz w:val="24"/>
            <w:szCs w:val="24"/>
          </w:rPr>
          <w:t>пунктом 6 статьи 720</w:t>
        </w:r>
      </w:hyperlink>
      <w:r w:rsidRPr="00112610">
        <w:rPr>
          <w:sz w:val="24"/>
          <w:szCs w:val="24"/>
        </w:rPr>
        <w:t xml:space="preserve"> Гражданского кодекса Российской Федерации.</w:t>
      </w:r>
    </w:p>
    <w:p w14:paraId="416BC110" w14:textId="77777777" w:rsidR="00A00016" w:rsidRPr="00112610" w:rsidRDefault="00A00016" w:rsidP="00A00016">
      <w:pPr>
        <w:numPr>
          <w:ilvl w:val="1"/>
          <w:numId w:val="13"/>
        </w:numPr>
        <w:spacing w:line="240" w:lineRule="auto"/>
        <w:ind w:left="0" w:firstLine="709"/>
        <w:contextualSpacing/>
        <w:rPr>
          <w:sz w:val="24"/>
          <w:szCs w:val="24"/>
        </w:rPr>
      </w:pPr>
      <w:r w:rsidRPr="00112610">
        <w:rPr>
          <w:sz w:val="24"/>
          <w:szCs w:val="24"/>
        </w:rPr>
        <w:t xml:space="preserve">Подрядчик формирует с использованием единой информационной системы, подписывает усиленной </w:t>
      </w:r>
      <w:r w:rsidR="00736D74">
        <w:rPr>
          <w:sz w:val="24"/>
          <w:szCs w:val="24"/>
        </w:rPr>
        <w:t xml:space="preserve">квалифицированной </w:t>
      </w:r>
      <w:r w:rsidRPr="00112610">
        <w:rPr>
          <w:sz w:val="24"/>
          <w:szCs w:val="24"/>
        </w:rPr>
        <w:t>электронной подписью лица, имеющего право действовать от имени Подрядчика, и размещает в единой информационной системе документ о приемке.</w:t>
      </w:r>
    </w:p>
    <w:p w14:paraId="5DDA59E1" w14:textId="77777777" w:rsidR="00A00016" w:rsidRPr="00112610" w:rsidRDefault="00A00016" w:rsidP="00A00016">
      <w:pPr>
        <w:numPr>
          <w:ilvl w:val="1"/>
          <w:numId w:val="13"/>
        </w:numPr>
        <w:spacing w:line="240" w:lineRule="auto"/>
        <w:ind w:left="0" w:firstLine="709"/>
        <w:contextualSpacing/>
        <w:rPr>
          <w:sz w:val="24"/>
          <w:szCs w:val="24"/>
        </w:rPr>
      </w:pPr>
      <w:r w:rsidRPr="00112610">
        <w:rPr>
          <w:sz w:val="24"/>
          <w:szCs w:val="24"/>
        </w:rPr>
        <w:t>Датой поступления Заказчику документа о приемке, подписанного Подрядчиком, считается дата размещения в соответствии с пунктом 5.8. Контракта такого документа в единой информационной системе в соответствии с часовой зоной, в которой расположен Заказчик.</w:t>
      </w:r>
    </w:p>
    <w:p w14:paraId="1CB6E921" w14:textId="77777777" w:rsidR="00A00016" w:rsidRPr="00112610" w:rsidRDefault="00A00016" w:rsidP="00A00016">
      <w:pPr>
        <w:numPr>
          <w:ilvl w:val="1"/>
          <w:numId w:val="13"/>
        </w:numPr>
        <w:shd w:val="clear" w:color="auto" w:fill="FFFFFF"/>
        <w:tabs>
          <w:tab w:val="left" w:pos="993"/>
          <w:tab w:val="left" w:pos="1498"/>
        </w:tabs>
        <w:autoSpaceDE w:val="0"/>
        <w:autoSpaceDN w:val="0"/>
        <w:adjustRightInd w:val="0"/>
        <w:spacing w:line="240" w:lineRule="auto"/>
        <w:ind w:left="0" w:firstLine="709"/>
        <w:contextualSpacing/>
        <w:rPr>
          <w:sz w:val="24"/>
          <w:szCs w:val="24"/>
        </w:rPr>
      </w:pPr>
      <w:r w:rsidRPr="00112610">
        <w:rPr>
          <w:rFonts w:cs="Calibri"/>
          <w:sz w:val="24"/>
          <w:szCs w:val="24"/>
        </w:rPr>
        <w:lastRenderedPageBreak/>
        <w:t>По истечении срока, указанного в пункте 5.3 Контракта Заказчик (за исключением случая создания приемочной комиссии) совершает одно из следующих действий:</w:t>
      </w:r>
    </w:p>
    <w:p w14:paraId="301A490B" w14:textId="77777777" w:rsidR="00A00016" w:rsidRPr="00112610" w:rsidRDefault="00A00016" w:rsidP="00A00016">
      <w:pPr>
        <w:tabs>
          <w:tab w:val="left" w:pos="1276"/>
        </w:tabs>
        <w:spacing w:line="240" w:lineRule="auto"/>
        <w:ind w:firstLine="709"/>
        <w:contextualSpacing/>
        <w:rPr>
          <w:sz w:val="24"/>
          <w:szCs w:val="24"/>
        </w:rPr>
      </w:pPr>
      <w:r w:rsidRPr="00112610">
        <w:rPr>
          <w:sz w:val="24"/>
          <w:szCs w:val="24"/>
        </w:rPr>
        <w:t xml:space="preserve">а) подписывает усиленной </w:t>
      </w:r>
      <w:r w:rsidR="00736D74">
        <w:rPr>
          <w:sz w:val="24"/>
          <w:szCs w:val="24"/>
        </w:rPr>
        <w:t xml:space="preserve">квалифицированной </w:t>
      </w:r>
      <w:r w:rsidRPr="00112610">
        <w:rPr>
          <w:sz w:val="24"/>
          <w:szCs w:val="24"/>
        </w:rPr>
        <w:t>электронной подписью лица, имеющего право действовать от имени Заказчика, и размещает в единой информационной системе документ о приемке;</w:t>
      </w:r>
    </w:p>
    <w:p w14:paraId="7B70EB5B" w14:textId="77777777" w:rsidR="00A00016" w:rsidRPr="00112610" w:rsidRDefault="00A00016" w:rsidP="00A00016">
      <w:pPr>
        <w:tabs>
          <w:tab w:val="left" w:pos="1276"/>
        </w:tabs>
        <w:spacing w:line="240" w:lineRule="auto"/>
        <w:ind w:firstLine="709"/>
        <w:contextualSpacing/>
        <w:rPr>
          <w:sz w:val="24"/>
          <w:szCs w:val="24"/>
        </w:rPr>
      </w:pPr>
      <w:r w:rsidRPr="00112610">
        <w:rPr>
          <w:sz w:val="24"/>
          <w:szCs w:val="24"/>
        </w:rPr>
        <w:t xml:space="preserve">б) формирует с использованием единой информационной системы, подписывает усиленной </w:t>
      </w:r>
      <w:r w:rsidR="00736D74">
        <w:rPr>
          <w:sz w:val="24"/>
          <w:szCs w:val="24"/>
        </w:rPr>
        <w:t xml:space="preserve">квалифицированной </w:t>
      </w:r>
      <w:r w:rsidRPr="00112610">
        <w:rPr>
          <w:sz w:val="24"/>
          <w:szCs w:val="24"/>
        </w:rPr>
        <w:t>электронной подписью лица, имеющего право действовать от имени Заказчика, и размещает в единой информационной системе мотивированный отказ от подписания документа о приемке с указанием причин такого отказа;</w:t>
      </w:r>
    </w:p>
    <w:p w14:paraId="36020363" w14:textId="77777777" w:rsidR="00A00016" w:rsidRPr="00112610" w:rsidRDefault="00A00016" w:rsidP="00A00016">
      <w:pPr>
        <w:numPr>
          <w:ilvl w:val="1"/>
          <w:numId w:val="13"/>
        </w:numPr>
        <w:tabs>
          <w:tab w:val="left" w:pos="0"/>
        </w:tabs>
        <w:spacing w:line="240" w:lineRule="auto"/>
        <w:ind w:left="0" w:right="-1" w:firstLine="709"/>
        <w:contextualSpacing/>
        <w:rPr>
          <w:rFonts w:cs="Calibri"/>
          <w:sz w:val="24"/>
          <w:szCs w:val="24"/>
        </w:rPr>
      </w:pPr>
      <w:r w:rsidRPr="00112610">
        <w:rPr>
          <w:rFonts w:cs="Calibri"/>
          <w:sz w:val="24"/>
          <w:szCs w:val="24"/>
        </w:rPr>
        <w:t>В случае создания в соответствии с пунктом 5.5. Контракта приемочной комиссии по истечении срока, указанного в пункте 5.3. Контракта:</w:t>
      </w:r>
    </w:p>
    <w:p w14:paraId="0648B43A" w14:textId="77777777" w:rsidR="00A00016" w:rsidRPr="00112610" w:rsidRDefault="00A00016" w:rsidP="00A00016">
      <w:pPr>
        <w:tabs>
          <w:tab w:val="left" w:pos="1418"/>
        </w:tabs>
        <w:spacing w:line="240" w:lineRule="auto"/>
        <w:ind w:right="-1" w:firstLine="710"/>
        <w:contextualSpacing/>
        <w:rPr>
          <w:rFonts w:cs="Calibri"/>
          <w:sz w:val="24"/>
          <w:szCs w:val="24"/>
        </w:rPr>
      </w:pPr>
      <w:r w:rsidRPr="00112610">
        <w:rPr>
          <w:rFonts w:cs="Calibri"/>
          <w:sz w:val="24"/>
          <w:szCs w:val="24"/>
        </w:rPr>
        <w:t xml:space="preserve">а) члены приемочной комиссии подписывают усиленными </w:t>
      </w:r>
      <w:r w:rsidR="00736D74">
        <w:rPr>
          <w:sz w:val="24"/>
          <w:szCs w:val="24"/>
        </w:rPr>
        <w:t xml:space="preserve">квалифицированными </w:t>
      </w:r>
      <w:r w:rsidRPr="00112610">
        <w:rPr>
          <w:rFonts w:cs="Calibri"/>
          <w:sz w:val="24"/>
          <w:szCs w:val="24"/>
        </w:rPr>
        <w:t>электронными подписями поступивший документ о приемке или формируют с использованием единой информационной системы, подписывают усиленными</w:t>
      </w:r>
      <w:r w:rsidR="00736D74" w:rsidRPr="00736D74">
        <w:rPr>
          <w:sz w:val="24"/>
          <w:szCs w:val="24"/>
        </w:rPr>
        <w:t xml:space="preserve"> </w:t>
      </w:r>
      <w:r w:rsidR="00736D74">
        <w:rPr>
          <w:sz w:val="24"/>
          <w:szCs w:val="24"/>
        </w:rPr>
        <w:t>квалифицированными</w:t>
      </w:r>
      <w:r w:rsidRPr="00112610">
        <w:rPr>
          <w:rFonts w:cs="Calibri"/>
          <w:sz w:val="24"/>
          <w:szCs w:val="24"/>
        </w:rPr>
        <w:t xml:space="preserve"> электронными подписями мотивированный отказ от подписания документа о приемке с указанием причин такого отказа. При этом, если приемочная комиссия включает членов, не являющихся работниками Заказчика, допускается осуществлять подписание документа о приемке, составление мотивированного отказа от подписания документа о приемке, подписание такого отказа без использования усиленных </w:t>
      </w:r>
      <w:r w:rsidR="00736D74">
        <w:rPr>
          <w:sz w:val="24"/>
          <w:szCs w:val="24"/>
        </w:rPr>
        <w:t xml:space="preserve">квалифицированных </w:t>
      </w:r>
      <w:r w:rsidRPr="00112610">
        <w:rPr>
          <w:rFonts w:cs="Calibri"/>
          <w:sz w:val="24"/>
          <w:szCs w:val="24"/>
        </w:rPr>
        <w:t>электронных подписей и единой информационной системы.</w:t>
      </w:r>
    </w:p>
    <w:p w14:paraId="2E36BE95" w14:textId="77777777" w:rsidR="00A00016" w:rsidRPr="00112610" w:rsidRDefault="00A00016" w:rsidP="00A00016">
      <w:pPr>
        <w:tabs>
          <w:tab w:val="left" w:pos="1418"/>
        </w:tabs>
        <w:spacing w:line="240" w:lineRule="auto"/>
        <w:ind w:right="-1" w:firstLine="710"/>
        <w:contextualSpacing/>
        <w:rPr>
          <w:rFonts w:cs="Calibri"/>
          <w:sz w:val="24"/>
          <w:szCs w:val="24"/>
        </w:rPr>
      </w:pPr>
      <w:r w:rsidRPr="00112610">
        <w:rPr>
          <w:rFonts w:cs="Calibri"/>
          <w:sz w:val="24"/>
          <w:szCs w:val="24"/>
        </w:rPr>
        <w:t>б) после подписания членами приемочной комиссии документа о приемке или мотивированного отказа от подписания документа о приемке Заказчик подписывает документ о приемке или мотивированный отказ от подписания документа о приемке усиленной</w:t>
      </w:r>
      <w:r w:rsidR="00736D74">
        <w:rPr>
          <w:rFonts w:cs="Calibri"/>
          <w:sz w:val="24"/>
          <w:szCs w:val="24"/>
        </w:rPr>
        <w:t xml:space="preserve"> </w:t>
      </w:r>
      <w:r w:rsidR="00736D74">
        <w:rPr>
          <w:sz w:val="24"/>
          <w:szCs w:val="24"/>
        </w:rPr>
        <w:t>квалифицированной</w:t>
      </w:r>
      <w:r w:rsidRPr="00112610">
        <w:rPr>
          <w:rFonts w:cs="Calibri"/>
          <w:sz w:val="24"/>
          <w:szCs w:val="24"/>
        </w:rPr>
        <w:t xml:space="preserve"> электронной подписью лица, имеющего право действовать от имени Заказчика, и размещает их в единой информационной системе</w:t>
      </w:r>
      <w:r w:rsidRPr="00112610">
        <w:rPr>
          <w:rFonts w:cs="Calibri"/>
          <w:i/>
          <w:sz w:val="24"/>
          <w:szCs w:val="24"/>
        </w:rPr>
        <w:t xml:space="preserve">. </w:t>
      </w:r>
      <w:r w:rsidRPr="00112610">
        <w:rPr>
          <w:rFonts w:cs="Calibri"/>
          <w:sz w:val="24"/>
          <w:szCs w:val="24"/>
        </w:rPr>
        <w:t xml:space="preserve">Если члены приемочной комиссии не использовали усиленные </w:t>
      </w:r>
      <w:r w:rsidR="00736D74">
        <w:rPr>
          <w:sz w:val="24"/>
          <w:szCs w:val="24"/>
        </w:rPr>
        <w:t xml:space="preserve">квалифицированные </w:t>
      </w:r>
      <w:r w:rsidRPr="00112610">
        <w:rPr>
          <w:rFonts w:cs="Calibri"/>
          <w:sz w:val="24"/>
          <w:szCs w:val="24"/>
        </w:rPr>
        <w:t>электронные подписи и единую информационную систему, Заказчик прилагает подписанные ими документы в форме электронных образов бумажных документов.</w:t>
      </w:r>
    </w:p>
    <w:p w14:paraId="053A25BC" w14:textId="77777777" w:rsidR="00A00016" w:rsidRPr="00112610" w:rsidRDefault="00A00016" w:rsidP="00A00016">
      <w:pPr>
        <w:numPr>
          <w:ilvl w:val="1"/>
          <w:numId w:val="13"/>
        </w:numPr>
        <w:tabs>
          <w:tab w:val="left" w:pos="1418"/>
        </w:tabs>
        <w:spacing w:line="240" w:lineRule="auto"/>
        <w:ind w:left="0" w:right="-1" w:firstLine="709"/>
        <w:contextualSpacing/>
        <w:rPr>
          <w:rFonts w:cs="Calibri"/>
          <w:sz w:val="24"/>
          <w:szCs w:val="24"/>
        </w:rPr>
      </w:pPr>
      <w:r w:rsidRPr="00112610">
        <w:rPr>
          <w:rFonts w:cs="Calibri"/>
          <w:sz w:val="24"/>
          <w:szCs w:val="24"/>
        </w:rPr>
        <w:t>В случае отказа Заказчика от принятия работы в связи с необходимостью устранения выявленных недостатков (дефектов), Подрядчик вправе в срок, установленный в мотивированном отказе от подписания документа о приемке, составленном Заказчиком, устранить причины в таком мотивированном отказе за свой счет и направить Заказчику документ о приемке в порядке, предусмотренном пунктом 5.8 Контракта.</w:t>
      </w:r>
    </w:p>
    <w:p w14:paraId="22C65B57" w14:textId="77777777" w:rsidR="00A00016" w:rsidRPr="00112610" w:rsidRDefault="00A00016" w:rsidP="00A00016">
      <w:pPr>
        <w:numPr>
          <w:ilvl w:val="1"/>
          <w:numId w:val="13"/>
        </w:numPr>
        <w:tabs>
          <w:tab w:val="left" w:pos="1418"/>
        </w:tabs>
        <w:spacing w:line="240" w:lineRule="auto"/>
        <w:ind w:left="0" w:firstLine="709"/>
        <w:contextualSpacing/>
        <w:rPr>
          <w:rFonts w:cs="Calibri"/>
          <w:sz w:val="24"/>
          <w:szCs w:val="24"/>
        </w:rPr>
      </w:pPr>
      <w:r w:rsidRPr="00112610">
        <w:rPr>
          <w:kern w:val="16"/>
          <w:sz w:val="24"/>
          <w:szCs w:val="24"/>
        </w:rPr>
        <w:t xml:space="preserve">В случае если Подрядчик не согласен с </w:t>
      </w:r>
      <w:r w:rsidRPr="00112610">
        <w:rPr>
          <w:rFonts w:cs="Calibri"/>
          <w:sz w:val="24"/>
          <w:szCs w:val="24"/>
        </w:rPr>
        <w:t>мотивированным отказом от подписания документа о приемке</w:t>
      </w:r>
      <w:r w:rsidRPr="00112610">
        <w:rPr>
          <w:kern w:val="16"/>
          <w:sz w:val="24"/>
          <w:szCs w:val="24"/>
        </w:rPr>
        <w:t>, Подрядчик обязан самостоятельно подтвердить надлежащие исполнение обязательств по Контракту заключением эксперта, экспертной организации и оригинал экспертного заключения представить Заказчику. Выбор эксперта, экспертной организации осуществляется Подрядчиком. Оплата услуг эксперта, экспертной организации, а также всех расходов для экспертизы осуществляется Подрядчиком.</w:t>
      </w:r>
    </w:p>
    <w:p w14:paraId="2EAADB5E" w14:textId="77777777" w:rsidR="00A00016" w:rsidRPr="00112610" w:rsidRDefault="00A00016" w:rsidP="00A00016">
      <w:pPr>
        <w:numPr>
          <w:ilvl w:val="1"/>
          <w:numId w:val="13"/>
        </w:numPr>
        <w:tabs>
          <w:tab w:val="left" w:pos="1418"/>
        </w:tabs>
        <w:spacing w:line="240" w:lineRule="auto"/>
        <w:ind w:left="0" w:firstLine="709"/>
        <w:contextualSpacing/>
        <w:rPr>
          <w:rFonts w:cs="Calibri"/>
          <w:sz w:val="24"/>
          <w:szCs w:val="24"/>
        </w:rPr>
      </w:pPr>
      <w:r w:rsidRPr="00112610">
        <w:rPr>
          <w:kern w:val="16"/>
          <w:sz w:val="24"/>
          <w:szCs w:val="24"/>
        </w:rPr>
        <w:t xml:space="preserve">Если Подрядчик в установленный срок не устранит выявленные недостатки (дефекты), Заказчик вправе предъявить Подрядчику требование о возмещении своих расходов на устранение недостатков (дефектов) работы и (или) принять решение </w:t>
      </w:r>
      <w:r w:rsidRPr="00112610">
        <w:rPr>
          <w:sz w:val="24"/>
          <w:szCs w:val="24"/>
        </w:rPr>
        <w:t>об одностороннем отказе от исполнения Контракта</w:t>
      </w:r>
      <w:r w:rsidRPr="00112610">
        <w:rPr>
          <w:kern w:val="16"/>
          <w:sz w:val="24"/>
          <w:szCs w:val="24"/>
        </w:rPr>
        <w:t>.</w:t>
      </w:r>
    </w:p>
    <w:p w14:paraId="6BAE78EA" w14:textId="77777777" w:rsidR="00A00016" w:rsidRPr="00112610" w:rsidRDefault="00A00016" w:rsidP="00A00016">
      <w:pPr>
        <w:numPr>
          <w:ilvl w:val="1"/>
          <w:numId w:val="13"/>
        </w:numPr>
        <w:tabs>
          <w:tab w:val="left" w:pos="1418"/>
        </w:tabs>
        <w:spacing w:line="240" w:lineRule="auto"/>
        <w:ind w:left="0" w:firstLine="709"/>
        <w:contextualSpacing/>
        <w:rPr>
          <w:rFonts w:cs="Calibri"/>
          <w:sz w:val="24"/>
          <w:szCs w:val="24"/>
        </w:rPr>
      </w:pPr>
      <w:r w:rsidRPr="00112610">
        <w:rPr>
          <w:sz w:val="24"/>
          <w:szCs w:val="24"/>
        </w:rPr>
        <w:t>Повторная процедура сдачи-приемки работы проводится в порядке, установленном в пунктах 5.3 – 5.14 Контракта, по письменному извещению Заказчика Подрядчиком об устранении выявленных в ходе приемки работы недостатков (дефектов), зафиксированных в акте о недостатках (дефектах), и готовности сдать результат работы Заказчику.</w:t>
      </w:r>
    </w:p>
    <w:p w14:paraId="1F61AC0F" w14:textId="77777777" w:rsidR="00A00016" w:rsidRPr="00112610" w:rsidRDefault="00A00016" w:rsidP="00A00016">
      <w:pPr>
        <w:numPr>
          <w:ilvl w:val="1"/>
          <w:numId w:val="13"/>
        </w:numPr>
        <w:shd w:val="clear" w:color="auto" w:fill="FFFFFF"/>
        <w:tabs>
          <w:tab w:val="left" w:pos="1260"/>
          <w:tab w:val="left" w:pos="1418"/>
        </w:tabs>
        <w:spacing w:line="240" w:lineRule="auto"/>
        <w:ind w:left="0" w:firstLine="709"/>
        <w:contextualSpacing/>
        <w:rPr>
          <w:i/>
          <w:sz w:val="24"/>
          <w:szCs w:val="24"/>
        </w:rPr>
      </w:pPr>
      <w:proofErr w:type="gramStart"/>
      <w:r w:rsidRPr="00112610">
        <w:rPr>
          <w:sz w:val="24"/>
          <w:szCs w:val="24"/>
        </w:rPr>
        <w:lastRenderedPageBreak/>
        <w:t>Датой приемки</w:t>
      </w:r>
      <w:proofErr w:type="gramEnd"/>
      <w:r w:rsidRPr="00112610">
        <w:rPr>
          <w:sz w:val="24"/>
          <w:szCs w:val="24"/>
        </w:rPr>
        <w:t xml:space="preserve"> выполненной Подрядчиком работы считается дата размещения в единой информационной системе документа о приемке, подписанного Заказчиком.</w:t>
      </w:r>
    </w:p>
    <w:p w14:paraId="01128974" w14:textId="77777777" w:rsidR="00A00016" w:rsidRDefault="00A00016" w:rsidP="00A00016">
      <w:pPr>
        <w:numPr>
          <w:ilvl w:val="1"/>
          <w:numId w:val="13"/>
        </w:numPr>
        <w:shd w:val="clear" w:color="auto" w:fill="FFFFFF"/>
        <w:tabs>
          <w:tab w:val="left" w:pos="1260"/>
        </w:tabs>
        <w:spacing w:line="240" w:lineRule="auto"/>
        <w:ind w:left="0" w:firstLine="709"/>
        <w:rPr>
          <w:sz w:val="24"/>
          <w:szCs w:val="24"/>
        </w:rPr>
      </w:pPr>
      <w:r w:rsidRPr="00112610">
        <w:rPr>
          <w:sz w:val="24"/>
          <w:szCs w:val="24"/>
        </w:rPr>
        <w:t xml:space="preserve">Риск случайной гибели или случайного повреждения результата выполненной работы, материалов и оборудования, переходит от Подрядчика к Заказчику с даты подписания Сторонами </w:t>
      </w:r>
      <w:r w:rsidRPr="00112610">
        <w:rPr>
          <w:rFonts w:cs="Calibri"/>
          <w:sz w:val="24"/>
          <w:szCs w:val="24"/>
        </w:rPr>
        <w:t>документа о приемке</w:t>
      </w:r>
      <w:r w:rsidRPr="00112610">
        <w:rPr>
          <w:sz w:val="24"/>
          <w:szCs w:val="24"/>
        </w:rPr>
        <w:t>.</w:t>
      </w:r>
    </w:p>
    <w:p w14:paraId="3F2FDDFD" w14:textId="77777777" w:rsidR="00444530" w:rsidRPr="00112610" w:rsidRDefault="00444530" w:rsidP="00444530">
      <w:pPr>
        <w:shd w:val="clear" w:color="auto" w:fill="FFFFFF"/>
        <w:tabs>
          <w:tab w:val="left" w:pos="1260"/>
        </w:tabs>
        <w:spacing w:line="240" w:lineRule="auto"/>
        <w:ind w:left="709" w:firstLine="0"/>
        <w:rPr>
          <w:sz w:val="24"/>
          <w:szCs w:val="24"/>
        </w:rPr>
      </w:pPr>
    </w:p>
    <w:p w14:paraId="2A640B41" w14:textId="77777777" w:rsidR="00A00016" w:rsidRPr="00112610" w:rsidRDefault="00A00016" w:rsidP="00A00016">
      <w:pPr>
        <w:keepNext/>
        <w:numPr>
          <w:ilvl w:val="0"/>
          <w:numId w:val="11"/>
        </w:numPr>
        <w:tabs>
          <w:tab w:val="left" w:pos="426"/>
        </w:tabs>
        <w:suppressAutoHyphens/>
        <w:spacing w:line="240" w:lineRule="auto"/>
        <w:ind w:left="0" w:firstLine="0"/>
        <w:jc w:val="center"/>
        <w:outlineLvl w:val="2"/>
        <w:rPr>
          <w:bCs/>
          <w:sz w:val="24"/>
          <w:szCs w:val="24"/>
        </w:rPr>
      </w:pPr>
      <w:r w:rsidRPr="00112610">
        <w:rPr>
          <w:b/>
          <w:bCs/>
          <w:sz w:val="24"/>
          <w:szCs w:val="24"/>
        </w:rPr>
        <w:t>Гарантийные обязательства</w:t>
      </w:r>
    </w:p>
    <w:p w14:paraId="5B108179" w14:textId="77777777" w:rsidR="00F07842" w:rsidRPr="00112610" w:rsidRDefault="00F07842" w:rsidP="00F07842">
      <w:pPr>
        <w:shd w:val="clear" w:color="auto" w:fill="FFFFFF"/>
        <w:tabs>
          <w:tab w:val="left" w:pos="993"/>
          <w:tab w:val="left" w:pos="1276"/>
        </w:tabs>
        <w:spacing w:line="240" w:lineRule="auto"/>
        <w:ind w:firstLine="709"/>
        <w:contextualSpacing/>
        <w:rPr>
          <w:sz w:val="24"/>
          <w:szCs w:val="24"/>
        </w:rPr>
      </w:pPr>
      <w:r w:rsidRPr="00112610">
        <w:rPr>
          <w:sz w:val="24"/>
          <w:szCs w:val="24"/>
        </w:rPr>
        <w:t>6.1. Подрядчик гарантирует качество выполненной работы, качество материалов в соответствии с условиями Контракта и действующими нормами, техническими условиями, своевременное устранение недостатков и дефектов, выявленных при приемке работы в период гарантийного срока.</w:t>
      </w:r>
    </w:p>
    <w:p w14:paraId="2343D607" w14:textId="5DDACD84" w:rsidR="00F07842" w:rsidRPr="00112610" w:rsidRDefault="00F07842" w:rsidP="00F07842">
      <w:pPr>
        <w:shd w:val="clear" w:color="auto" w:fill="FFFFFF"/>
        <w:tabs>
          <w:tab w:val="left" w:pos="993"/>
          <w:tab w:val="left" w:pos="1276"/>
        </w:tabs>
        <w:spacing w:line="240" w:lineRule="auto"/>
        <w:ind w:firstLine="709"/>
        <w:contextualSpacing/>
        <w:rPr>
          <w:sz w:val="24"/>
          <w:szCs w:val="24"/>
        </w:rPr>
      </w:pPr>
      <w:r w:rsidRPr="00112610">
        <w:rPr>
          <w:sz w:val="24"/>
          <w:szCs w:val="24"/>
        </w:rPr>
        <w:t xml:space="preserve">6.2. Гарантийный срок на выполненную по Контракту работу составляет </w:t>
      </w:r>
      <w:r w:rsidR="008735F1" w:rsidRPr="00112610">
        <w:rPr>
          <w:sz w:val="24"/>
          <w:szCs w:val="24"/>
        </w:rPr>
        <w:t>24</w:t>
      </w:r>
      <w:r w:rsidR="00952994" w:rsidRPr="00112610">
        <w:rPr>
          <w:sz w:val="24"/>
          <w:szCs w:val="24"/>
        </w:rPr>
        <w:t xml:space="preserve"> </w:t>
      </w:r>
      <w:r w:rsidRPr="00112610">
        <w:rPr>
          <w:sz w:val="24"/>
          <w:szCs w:val="24"/>
        </w:rPr>
        <w:t>месяц</w:t>
      </w:r>
      <w:r w:rsidR="008735F1" w:rsidRPr="00112610">
        <w:rPr>
          <w:sz w:val="24"/>
          <w:szCs w:val="24"/>
        </w:rPr>
        <w:t>а</w:t>
      </w:r>
      <w:r w:rsidRPr="00112610">
        <w:rPr>
          <w:sz w:val="24"/>
          <w:szCs w:val="24"/>
        </w:rPr>
        <w:t xml:space="preserve"> со дня подписания </w:t>
      </w:r>
      <w:r w:rsidR="00DA2A08">
        <w:rPr>
          <w:sz w:val="24"/>
          <w:szCs w:val="24"/>
        </w:rPr>
        <w:t xml:space="preserve">Сторонами </w:t>
      </w:r>
      <w:bookmarkStart w:id="0" w:name="_GoBack"/>
      <w:bookmarkEnd w:id="0"/>
      <w:r w:rsidR="00952994" w:rsidRPr="00112610">
        <w:rPr>
          <w:sz w:val="24"/>
          <w:szCs w:val="24"/>
        </w:rPr>
        <w:t xml:space="preserve">документа </w:t>
      </w:r>
      <w:r w:rsidRPr="00112610">
        <w:rPr>
          <w:sz w:val="24"/>
          <w:szCs w:val="24"/>
        </w:rPr>
        <w:t>о приемке</w:t>
      </w:r>
      <w:r w:rsidR="00DA2A08">
        <w:rPr>
          <w:sz w:val="24"/>
          <w:szCs w:val="24"/>
        </w:rPr>
        <w:t>.</w:t>
      </w:r>
    </w:p>
    <w:p w14:paraId="7C768090" w14:textId="77777777" w:rsidR="00F07842" w:rsidRPr="00112610" w:rsidRDefault="00F07842" w:rsidP="00F07842">
      <w:pPr>
        <w:shd w:val="clear" w:color="auto" w:fill="FFFFFF"/>
        <w:tabs>
          <w:tab w:val="left" w:pos="993"/>
          <w:tab w:val="left" w:pos="1276"/>
        </w:tabs>
        <w:spacing w:line="240" w:lineRule="auto"/>
        <w:ind w:firstLine="709"/>
        <w:contextualSpacing/>
        <w:rPr>
          <w:sz w:val="24"/>
          <w:szCs w:val="24"/>
        </w:rPr>
      </w:pPr>
      <w:r w:rsidRPr="00112610">
        <w:rPr>
          <w:sz w:val="24"/>
          <w:szCs w:val="24"/>
        </w:rPr>
        <w:t>6.3. Подрядчик несет ответственность за недостатки (дефекты) выполненной работы, обнаруженные в пределах гарантийного срока, если не докажет, что они произошли вследствие нормального износа объекта или его частей, неправильной его эксплуатации.</w:t>
      </w:r>
    </w:p>
    <w:p w14:paraId="692F1317" w14:textId="77777777" w:rsidR="00F07842" w:rsidRPr="00112610" w:rsidRDefault="00F07842" w:rsidP="00F07842">
      <w:pPr>
        <w:shd w:val="clear" w:color="auto" w:fill="FFFFFF"/>
        <w:tabs>
          <w:tab w:val="left" w:pos="993"/>
          <w:tab w:val="left" w:pos="1276"/>
        </w:tabs>
        <w:spacing w:line="240" w:lineRule="auto"/>
        <w:ind w:firstLine="709"/>
        <w:contextualSpacing/>
        <w:rPr>
          <w:sz w:val="24"/>
          <w:szCs w:val="24"/>
        </w:rPr>
      </w:pPr>
      <w:r w:rsidRPr="00112610">
        <w:rPr>
          <w:sz w:val="24"/>
          <w:szCs w:val="24"/>
        </w:rPr>
        <w:t xml:space="preserve">6.4. При обнаружении в течение гарантийного срока, указанного в пункте </w:t>
      </w:r>
      <w:r w:rsidR="00952994" w:rsidRPr="00112610">
        <w:rPr>
          <w:sz w:val="24"/>
          <w:szCs w:val="24"/>
        </w:rPr>
        <w:t>6</w:t>
      </w:r>
      <w:r w:rsidRPr="00112610">
        <w:rPr>
          <w:sz w:val="24"/>
          <w:szCs w:val="24"/>
        </w:rPr>
        <w:t>.2 Контракта, недостатков Заказчик должен заявить о них Подрядчику. После получения уведомления об обнаруженных Заказчиком недостатков Стороны составляют акт об обнаружении недостатков (дефектов).</w:t>
      </w:r>
    </w:p>
    <w:p w14:paraId="4DFC4015" w14:textId="77777777" w:rsidR="00F07842" w:rsidRPr="00112610" w:rsidRDefault="00F07842" w:rsidP="00F07842">
      <w:pPr>
        <w:shd w:val="clear" w:color="auto" w:fill="FFFFFF"/>
        <w:tabs>
          <w:tab w:val="left" w:pos="993"/>
          <w:tab w:val="left" w:pos="1276"/>
        </w:tabs>
        <w:spacing w:line="240" w:lineRule="auto"/>
        <w:ind w:firstLine="709"/>
        <w:contextualSpacing/>
        <w:rPr>
          <w:sz w:val="24"/>
          <w:szCs w:val="24"/>
        </w:rPr>
      </w:pPr>
      <w:r w:rsidRPr="00112610">
        <w:rPr>
          <w:sz w:val="24"/>
          <w:szCs w:val="24"/>
        </w:rPr>
        <w:t>Для составления соответствующего акта Стороны вправе привлечь эксперта (экспертную организацию). Экспертиза может быть назначена также по требованию любой из Сторон.</w:t>
      </w:r>
    </w:p>
    <w:p w14:paraId="61334097" w14:textId="77777777" w:rsidR="00F07842" w:rsidRPr="00112610" w:rsidRDefault="00F07842" w:rsidP="00F07842">
      <w:pPr>
        <w:shd w:val="clear" w:color="auto" w:fill="FFFFFF"/>
        <w:tabs>
          <w:tab w:val="left" w:pos="993"/>
          <w:tab w:val="left" w:pos="1276"/>
        </w:tabs>
        <w:spacing w:line="240" w:lineRule="auto"/>
        <w:ind w:firstLine="709"/>
        <w:contextualSpacing/>
        <w:rPr>
          <w:sz w:val="24"/>
          <w:szCs w:val="24"/>
        </w:rPr>
      </w:pPr>
      <w:r w:rsidRPr="00112610">
        <w:rPr>
          <w:sz w:val="24"/>
          <w:szCs w:val="24"/>
        </w:rPr>
        <w:t>В случае уклонения Подрядчика в течение 3 (трех) рабочих дней от составления указанного в настоящем пункте Контракта акта, Заказчик вправе составить соответствующий акт самостоятельно или с привлечением эксперта (экспертной организации). При этом расходы на соответствующую экспертизу несет Подрядчик, за исключение случаев, когда экспертизой установлено отсутствие нарушений Подрядчиком Контракта или причинно-следственной связи между действиями Подрядчика и обнаруженными недостатками. В указанных случаях расходы на экспертизу несет Сторона, потребовавшая назначение экспертизы, а если она назначена по соглашению между Сторонами – обе Стороны поровну.</w:t>
      </w:r>
    </w:p>
    <w:p w14:paraId="0641CE54" w14:textId="77777777" w:rsidR="00F07842" w:rsidRPr="00112610" w:rsidRDefault="00F07842" w:rsidP="00F07842">
      <w:pPr>
        <w:shd w:val="clear" w:color="auto" w:fill="FFFFFF"/>
        <w:tabs>
          <w:tab w:val="left" w:pos="993"/>
          <w:tab w:val="left" w:pos="1276"/>
        </w:tabs>
        <w:spacing w:line="240" w:lineRule="auto"/>
        <w:ind w:firstLine="709"/>
        <w:contextualSpacing/>
        <w:rPr>
          <w:sz w:val="24"/>
          <w:szCs w:val="24"/>
        </w:rPr>
      </w:pPr>
      <w:r w:rsidRPr="00112610">
        <w:rPr>
          <w:sz w:val="24"/>
          <w:szCs w:val="24"/>
        </w:rPr>
        <w:t xml:space="preserve">6.5. Течение гарантийного срока прерывается на время устранения недостатков, за которые отвечает Подрядчик. </w:t>
      </w:r>
    </w:p>
    <w:p w14:paraId="25952E74" w14:textId="77777777" w:rsidR="00F07842" w:rsidRPr="00112610" w:rsidRDefault="00F07842" w:rsidP="00F07842">
      <w:pPr>
        <w:shd w:val="clear" w:color="auto" w:fill="FFFFFF"/>
        <w:tabs>
          <w:tab w:val="left" w:pos="993"/>
          <w:tab w:val="left" w:pos="1276"/>
        </w:tabs>
        <w:spacing w:line="240" w:lineRule="auto"/>
        <w:ind w:firstLine="709"/>
        <w:contextualSpacing/>
        <w:rPr>
          <w:sz w:val="24"/>
          <w:szCs w:val="24"/>
        </w:rPr>
      </w:pPr>
      <w:r w:rsidRPr="00112610">
        <w:rPr>
          <w:sz w:val="24"/>
          <w:szCs w:val="24"/>
        </w:rPr>
        <w:t xml:space="preserve">6.6. В случае обнаружения дефектов и недостатков, указанных в пункте </w:t>
      </w:r>
      <w:r w:rsidR="00E506FA" w:rsidRPr="00112610">
        <w:rPr>
          <w:sz w:val="24"/>
          <w:szCs w:val="24"/>
        </w:rPr>
        <w:t>6</w:t>
      </w:r>
      <w:r w:rsidRPr="00112610">
        <w:rPr>
          <w:sz w:val="24"/>
          <w:szCs w:val="24"/>
        </w:rPr>
        <w:t>.3 Контракта, Подрядчик обязан устранить соответствующие недостатки в срок, указанный в акте об обнаружении недостатков (дефектов). При этом Заказчик вправе потребовать от Подрядчика безвозмездного устранения указанных в акте недостатков и дефектов в разумный срок.</w:t>
      </w:r>
    </w:p>
    <w:p w14:paraId="6723EBFC" w14:textId="77777777" w:rsidR="00467C4A" w:rsidRPr="00112610" w:rsidRDefault="00F07842" w:rsidP="00F07842">
      <w:pPr>
        <w:shd w:val="clear" w:color="auto" w:fill="FFFFFF"/>
        <w:tabs>
          <w:tab w:val="left" w:pos="993"/>
          <w:tab w:val="left" w:pos="1276"/>
        </w:tabs>
        <w:spacing w:line="240" w:lineRule="auto"/>
        <w:ind w:firstLine="709"/>
        <w:contextualSpacing/>
        <w:rPr>
          <w:sz w:val="24"/>
          <w:szCs w:val="24"/>
        </w:rPr>
      </w:pPr>
      <w:r w:rsidRPr="00112610">
        <w:rPr>
          <w:sz w:val="24"/>
          <w:szCs w:val="24"/>
        </w:rPr>
        <w:t>6.7. В случае получения письменного отказа Подрядчика от устранения недостатков и дефектов, указанных выше, или в случае, если в течение 3 (трех) рабочих дней со дня подписания указанного в акта об обнаружении недостатков (дефектов) от Подрядчика не получено письменного отказа от устранения дефектов и недостатков либо уклонения Подрядчика от устранения соответствующих дефектов и недостатков, Заказчик вправе привлечь для устранения дефектов и недостатков другую организацию с последующим возмещением своих расходов за счет средств Подрядчика.</w:t>
      </w:r>
    </w:p>
    <w:p w14:paraId="68210633" w14:textId="77777777" w:rsidR="00952994" w:rsidRPr="00112610" w:rsidRDefault="00952994" w:rsidP="00F07842">
      <w:pPr>
        <w:shd w:val="clear" w:color="auto" w:fill="FFFFFF"/>
        <w:tabs>
          <w:tab w:val="left" w:pos="993"/>
          <w:tab w:val="left" w:pos="1276"/>
        </w:tabs>
        <w:spacing w:line="240" w:lineRule="auto"/>
        <w:ind w:firstLine="709"/>
        <w:contextualSpacing/>
        <w:rPr>
          <w:sz w:val="26"/>
          <w:szCs w:val="26"/>
        </w:rPr>
      </w:pPr>
    </w:p>
    <w:p w14:paraId="55F7C2B2" w14:textId="77777777" w:rsidR="00A00016" w:rsidRPr="00112610" w:rsidRDefault="00A00016" w:rsidP="00F07842">
      <w:pPr>
        <w:pStyle w:val="afffff"/>
        <w:keepNext/>
        <w:numPr>
          <w:ilvl w:val="0"/>
          <w:numId w:val="14"/>
        </w:numPr>
        <w:tabs>
          <w:tab w:val="left" w:pos="426"/>
        </w:tabs>
        <w:suppressAutoHyphens/>
        <w:spacing w:line="240" w:lineRule="auto"/>
        <w:jc w:val="center"/>
        <w:outlineLvl w:val="2"/>
        <w:rPr>
          <w:bCs/>
          <w:sz w:val="24"/>
          <w:szCs w:val="24"/>
        </w:rPr>
      </w:pPr>
      <w:r w:rsidRPr="00112610">
        <w:rPr>
          <w:b/>
          <w:bCs/>
          <w:sz w:val="24"/>
          <w:szCs w:val="24"/>
        </w:rPr>
        <w:t>Обеспечение исполнения Контракта</w:t>
      </w:r>
    </w:p>
    <w:p w14:paraId="1CF4FD49" w14:textId="77777777" w:rsidR="00A00016" w:rsidRPr="00112610" w:rsidRDefault="00A00016" w:rsidP="00467C4A">
      <w:pPr>
        <w:numPr>
          <w:ilvl w:val="1"/>
          <w:numId w:val="14"/>
        </w:numPr>
        <w:tabs>
          <w:tab w:val="left" w:pos="1418"/>
        </w:tabs>
        <w:autoSpaceDE w:val="0"/>
        <w:autoSpaceDN w:val="0"/>
        <w:adjustRightInd w:val="0"/>
        <w:spacing w:line="240" w:lineRule="auto"/>
        <w:ind w:left="0" w:firstLine="709"/>
        <w:contextualSpacing/>
        <w:rPr>
          <w:sz w:val="24"/>
          <w:szCs w:val="24"/>
        </w:rPr>
      </w:pPr>
      <w:r w:rsidRPr="00112610">
        <w:rPr>
          <w:sz w:val="24"/>
          <w:szCs w:val="24"/>
        </w:rPr>
        <w:t xml:space="preserve">Способами обеспечения исполнения Контракта являются независимая гарантия, выданная гарантом и соответствующая требованиям статьи 45 Федерального </w:t>
      </w:r>
      <w:r w:rsidRPr="00112610">
        <w:rPr>
          <w:sz w:val="24"/>
          <w:szCs w:val="24"/>
        </w:rPr>
        <w:lastRenderedPageBreak/>
        <w:t xml:space="preserve">закона от 05.04.2013 № 44-ФЗ «О контрактной системе в сфере закупок товаров, работ, услуг для обеспечения государственных и муниципальных нужд», а также требованиям, утвержденным постановлением Правительства Российской Федерации от 08.11.2013 </w:t>
      </w:r>
      <w:r w:rsidR="00467C4A" w:rsidRPr="00112610">
        <w:rPr>
          <w:sz w:val="24"/>
          <w:szCs w:val="24"/>
        </w:rPr>
        <w:t xml:space="preserve">                     </w:t>
      </w:r>
      <w:r w:rsidRPr="00112610">
        <w:rPr>
          <w:sz w:val="24"/>
          <w:szCs w:val="24"/>
        </w:rPr>
        <w:t>№ 1005, или внесение денежных средств на указанный Заказчиком счет, на котором в соответствии с законодательством Российской Федерации учитываются операции со средствами, поступающими Заказчику. Способ обеспечения исполнения контракта определяется Подрядчиком самостоятельно.</w:t>
      </w:r>
    </w:p>
    <w:p w14:paraId="7DA58C18" w14:textId="77777777" w:rsidR="009D0BBC" w:rsidRPr="00112610" w:rsidRDefault="009D0BBC" w:rsidP="00591DAC">
      <w:pPr>
        <w:tabs>
          <w:tab w:val="left" w:pos="1418"/>
        </w:tabs>
        <w:autoSpaceDE w:val="0"/>
        <w:autoSpaceDN w:val="0"/>
        <w:adjustRightInd w:val="0"/>
        <w:spacing w:line="240" w:lineRule="auto"/>
        <w:ind w:firstLine="709"/>
        <w:contextualSpacing/>
        <w:rPr>
          <w:i/>
          <w:iCs/>
          <w:sz w:val="24"/>
          <w:szCs w:val="24"/>
        </w:rPr>
      </w:pPr>
      <w:r w:rsidRPr="00112610">
        <w:rPr>
          <w:i/>
          <w:iCs/>
          <w:sz w:val="24"/>
          <w:szCs w:val="24"/>
        </w:rPr>
        <w:t>Банковские реквизиты заказчика, по которым осуществляется перечисление денежных средств (в случае выбора участником данного способа обеспечения исполнения контракта):</w:t>
      </w:r>
    </w:p>
    <w:p w14:paraId="367831E4" w14:textId="77777777" w:rsidR="00F360ED" w:rsidRPr="00F360ED" w:rsidRDefault="00F360ED" w:rsidP="00F360ED">
      <w:pPr>
        <w:spacing w:line="240" w:lineRule="auto"/>
        <w:ind w:firstLine="0"/>
        <w:rPr>
          <w:sz w:val="24"/>
          <w:szCs w:val="24"/>
          <w:lang w:eastAsia="en-US"/>
        </w:rPr>
      </w:pPr>
      <w:r w:rsidRPr="00F360ED">
        <w:rPr>
          <w:sz w:val="24"/>
          <w:szCs w:val="24"/>
          <w:lang w:eastAsia="en-US"/>
        </w:rPr>
        <w:t>Администрация города Рубцовска Алтайского края</w:t>
      </w:r>
    </w:p>
    <w:p w14:paraId="3C1EC23C" w14:textId="77777777" w:rsidR="00F360ED" w:rsidRPr="00F360ED" w:rsidRDefault="00F360ED" w:rsidP="00F360ED">
      <w:pPr>
        <w:spacing w:line="240" w:lineRule="auto"/>
        <w:ind w:firstLine="0"/>
        <w:rPr>
          <w:sz w:val="24"/>
          <w:szCs w:val="24"/>
          <w:lang w:eastAsia="en-US"/>
        </w:rPr>
      </w:pPr>
      <w:r w:rsidRPr="00F360ED">
        <w:rPr>
          <w:sz w:val="24"/>
          <w:szCs w:val="24"/>
          <w:lang w:eastAsia="en-US"/>
        </w:rPr>
        <w:t>ИНН 2209011079; КПП 220901001; ОКТМО 01716000</w:t>
      </w:r>
    </w:p>
    <w:p w14:paraId="030E3970" w14:textId="77777777" w:rsidR="00F360ED" w:rsidRPr="00F360ED" w:rsidRDefault="00F360ED" w:rsidP="00F360ED">
      <w:pPr>
        <w:spacing w:line="240" w:lineRule="auto"/>
        <w:ind w:firstLine="0"/>
        <w:rPr>
          <w:sz w:val="24"/>
          <w:szCs w:val="24"/>
          <w:lang w:eastAsia="en-US"/>
        </w:rPr>
      </w:pPr>
      <w:r w:rsidRPr="00F360ED">
        <w:rPr>
          <w:sz w:val="24"/>
          <w:szCs w:val="24"/>
          <w:lang w:eastAsia="en-US"/>
        </w:rPr>
        <w:t>658200, г. Рубцовск, пр. Ленина,130</w:t>
      </w:r>
    </w:p>
    <w:p w14:paraId="53BE35A8" w14:textId="77777777" w:rsidR="00F360ED" w:rsidRPr="00F360ED" w:rsidRDefault="00F360ED" w:rsidP="00F360ED">
      <w:pPr>
        <w:spacing w:line="240" w:lineRule="auto"/>
        <w:ind w:firstLine="0"/>
        <w:jc w:val="left"/>
        <w:rPr>
          <w:sz w:val="24"/>
          <w:szCs w:val="24"/>
          <w:lang w:eastAsia="en-US"/>
        </w:rPr>
      </w:pPr>
      <w:r w:rsidRPr="00F360ED">
        <w:rPr>
          <w:sz w:val="24"/>
          <w:szCs w:val="24"/>
          <w:lang w:eastAsia="en-US"/>
        </w:rPr>
        <w:t xml:space="preserve">Получатель: КОМИТЕТ ПО ФИНАНСАМ, НАЛОГОВОЙ И КРЕДИТНОЙ ПОЛИТИКЕ АДМИНИСТРАЦИИ </w:t>
      </w:r>
      <w:proofErr w:type="gramStart"/>
      <w:r w:rsidRPr="00F360ED">
        <w:rPr>
          <w:sz w:val="24"/>
          <w:szCs w:val="24"/>
          <w:lang w:eastAsia="en-US"/>
        </w:rPr>
        <w:t>ГОРОДА  РУБЦОВСКА</w:t>
      </w:r>
      <w:proofErr w:type="gramEnd"/>
      <w:r w:rsidRPr="00F360ED">
        <w:rPr>
          <w:sz w:val="24"/>
          <w:szCs w:val="24"/>
          <w:lang w:eastAsia="en-US"/>
        </w:rPr>
        <w:t xml:space="preserve"> АЛТАЙСКОГО КРАЯ (АДМИНИСТРАЦИЯ ГОРОДА </w:t>
      </w:r>
    </w:p>
    <w:p w14:paraId="431D622C" w14:textId="77777777" w:rsidR="00F360ED" w:rsidRPr="00F360ED" w:rsidRDefault="00F360ED" w:rsidP="00F360ED">
      <w:pPr>
        <w:spacing w:line="240" w:lineRule="auto"/>
        <w:ind w:firstLine="0"/>
        <w:rPr>
          <w:sz w:val="24"/>
          <w:szCs w:val="24"/>
          <w:lang w:eastAsia="en-US"/>
        </w:rPr>
      </w:pPr>
      <w:r w:rsidRPr="00F360ED">
        <w:rPr>
          <w:sz w:val="24"/>
          <w:szCs w:val="24"/>
          <w:lang w:eastAsia="en-US"/>
        </w:rPr>
        <w:t>РУБЦОВСКА, Л/С 05301169000)</w:t>
      </w:r>
    </w:p>
    <w:p w14:paraId="594C114B" w14:textId="77777777" w:rsidR="00F360ED" w:rsidRPr="00F360ED" w:rsidRDefault="00F360ED" w:rsidP="00F360ED">
      <w:pPr>
        <w:spacing w:line="240" w:lineRule="auto"/>
        <w:ind w:firstLine="0"/>
        <w:rPr>
          <w:sz w:val="24"/>
          <w:szCs w:val="24"/>
          <w:lang w:eastAsia="en-US"/>
        </w:rPr>
      </w:pPr>
      <w:r w:rsidRPr="00F360ED">
        <w:rPr>
          <w:sz w:val="24"/>
          <w:szCs w:val="24"/>
          <w:lang w:eastAsia="en-US"/>
        </w:rPr>
        <w:t xml:space="preserve">Банк: ОКЦ № 1 </w:t>
      </w:r>
      <w:proofErr w:type="spellStart"/>
      <w:r w:rsidRPr="00F360ED">
        <w:rPr>
          <w:sz w:val="24"/>
          <w:szCs w:val="24"/>
          <w:lang w:eastAsia="en-US"/>
        </w:rPr>
        <w:t>СибГУ</w:t>
      </w:r>
      <w:proofErr w:type="spellEnd"/>
      <w:r w:rsidRPr="00F360ED">
        <w:rPr>
          <w:sz w:val="24"/>
          <w:szCs w:val="24"/>
          <w:lang w:eastAsia="en-US"/>
        </w:rPr>
        <w:t xml:space="preserve"> Банка России//УФК по </w:t>
      </w:r>
    </w:p>
    <w:p w14:paraId="564045E2" w14:textId="77777777" w:rsidR="00F360ED" w:rsidRPr="00F360ED" w:rsidRDefault="00F360ED" w:rsidP="00F360ED">
      <w:pPr>
        <w:spacing w:line="240" w:lineRule="auto"/>
        <w:ind w:firstLine="0"/>
        <w:rPr>
          <w:sz w:val="24"/>
          <w:szCs w:val="24"/>
          <w:lang w:eastAsia="en-US"/>
        </w:rPr>
      </w:pPr>
      <w:r w:rsidRPr="00F360ED">
        <w:rPr>
          <w:sz w:val="24"/>
          <w:szCs w:val="24"/>
          <w:lang w:eastAsia="en-US"/>
        </w:rPr>
        <w:t>Новосибирской области, г. Новосибирск</w:t>
      </w:r>
    </w:p>
    <w:p w14:paraId="7AC5CE8F" w14:textId="77777777" w:rsidR="00F360ED" w:rsidRPr="00F360ED" w:rsidRDefault="00F360ED" w:rsidP="00F360ED">
      <w:pPr>
        <w:spacing w:line="240" w:lineRule="auto"/>
        <w:ind w:firstLine="0"/>
        <w:rPr>
          <w:sz w:val="24"/>
          <w:szCs w:val="24"/>
          <w:lang w:eastAsia="en-US"/>
        </w:rPr>
      </w:pPr>
      <w:r w:rsidRPr="00F360ED">
        <w:rPr>
          <w:sz w:val="24"/>
          <w:szCs w:val="24"/>
          <w:lang w:eastAsia="en-US"/>
        </w:rPr>
        <w:t>БИК 015004950</w:t>
      </w:r>
    </w:p>
    <w:p w14:paraId="11922D87" w14:textId="77777777" w:rsidR="00F360ED" w:rsidRPr="00F360ED" w:rsidRDefault="00F360ED" w:rsidP="00F360ED">
      <w:pPr>
        <w:spacing w:line="240" w:lineRule="auto"/>
        <w:ind w:firstLine="0"/>
        <w:rPr>
          <w:sz w:val="24"/>
          <w:szCs w:val="24"/>
          <w:lang w:eastAsia="en-US"/>
        </w:rPr>
      </w:pPr>
      <w:r w:rsidRPr="00F360ED">
        <w:rPr>
          <w:sz w:val="24"/>
          <w:szCs w:val="24"/>
          <w:lang w:eastAsia="en-US"/>
        </w:rPr>
        <w:t>ЕКС 40102810445370000043</w:t>
      </w:r>
    </w:p>
    <w:p w14:paraId="2FE944F9" w14:textId="77777777" w:rsidR="00F360ED" w:rsidRPr="00F360ED" w:rsidRDefault="00F360ED" w:rsidP="00F360ED">
      <w:pPr>
        <w:tabs>
          <w:tab w:val="left" w:pos="1134"/>
        </w:tabs>
        <w:spacing w:line="240" w:lineRule="auto"/>
        <w:ind w:firstLine="0"/>
        <w:contextualSpacing/>
        <w:rPr>
          <w:sz w:val="24"/>
          <w:szCs w:val="24"/>
          <w:lang w:eastAsia="en-US"/>
        </w:rPr>
      </w:pPr>
      <w:r w:rsidRPr="00F360ED">
        <w:rPr>
          <w:sz w:val="24"/>
          <w:szCs w:val="24"/>
          <w:lang w:eastAsia="en-US"/>
        </w:rPr>
        <w:t>КС 03232643017160001700</w:t>
      </w:r>
    </w:p>
    <w:p w14:paraId="59983366" w14:textId="77777777" w:rsidR="00591DAC" w:rsidRDefault="00F837BF" w:rsidP="00591DAC">
      <w:pPr>
        <w:autoSpaceDE w:val="0"/>
        <w:autoSpaceDN w:val="0"/>
        <w:adjustRightInd w:val="0"/>
        <w:spacing w:line="240" w:lineRule="auto"/>
        <w:ind w:firstLine="0"/>
        <w:contextualSpacing/>
        <w:rPr>
          <w:i/>
          <w:iCs/>
          <w:sz w:val="22"/>
          <w:szCs w:val="22"/>
        </w:rPr>
      </w:pPr>
      <w:r w:rsidRPr="00112610">
        <w:rPr>
          <w:sz w:val="24"/>
          <w:szCs w:val="24"/>
        </w:rPr>
        <w:t>КБК 30330399040040000180.</w:t>
      </w:r>
      <w:r w:rsidR="00591DAC" w:rsidRPr="00591DAC">
        <w:rPr>
          <w:i/>
          <w:iCs/>
          <w:sz w:val="22"/>
          <w:szCs w:val="22"/>
        </w:rPr>
        <w:t xml:space="preserve"> </w:t>
      </w:r>
    </w:p>
    <w:p w14:paraId="3EF8C338" w14:textId="77777777" w:rsidR="00591DAC" w:rsidRPr="00254C77" w:rsidRDefault="00591DAC" w:rsidP="00591DAC">
      <w:pPr>
        <w:pStyle w:val="afffff"/>
        <w:shd w:val="clear" w:color="auto" w:fill="FFFFFF"/>
        <w:tabs>
          <w:tab w:val="left" w:pos="709"/>
          <w:tab w:val="left" w:pos="1498"/>
        </w:tabs>
        <w:spacing w:line="240" w:lineRule="auto"/>
        <w:ind w:left="0" w:firstLine="709"/>
        <w:rPr>
          <w:i/>
          <w:iCs/>
          <w:sz w:val="22"/>
          <w:szCs w:val="22"/>
        </w:rPr>
      </w:pPr>
      <w:r w:rsidRPr="00254C77">
        <w:rPr>
          <w:i/>
          <w:iCs/>
          <w:sz w:val="22"/>
          <w:szCs w:val="22"/>
        </w:rPr>
        <w:t>При осуществлении платежа по перечислению денежных средств в реквизите «Назначение платежа» платежного поручения, платежного распоряжения перед текстовым указанием назначение платежа необходимо указывать идентификационный код закупки, сформированный с использованием Единой информационной системы в сфере закупок, который отделяется знаком «//».</w:t>
      </w:r>
    </w:p>
    <w:p w14:paraId="68661C26" w14:textId="77777777" w:rsidR="00A00016" w:rsidRPr="00254C77" w:rsidRDefault="00A00016" w:rsidP="00467C4A">
      <w:pPr>
        <w:numPr>
          <w:ilvl w:val="1"/>
          <w:numId w:val="14"/>
        </w:numPr>
        <w:tabs>
          <w:tab w:val="left" w:pos="1418"/>
        </w:tabs>
        <w:autoSpaceDE w:val="0"/>
        <w:autoSpaceDN w:val="0"/>
        <w:adjustRightInd w:val="0"/>
        <w:spacing w:line="240" w:lineRule="auto"/>
        <w:ind w:left="0" w:firstLine="709"/>
        <w:contextualSpacing/>
        <w:rPr>
          <w:sz w:val="24"/>
          <w:szCs w:val="24"/>
        </w:rPr>
      </w:pPr>
      <w:r w:rsidRPr="00112610">
        <w:rPr>
          <w:kern w:val="16"/>
          <w:sz w:val="24"/>
          <w:szCs w:val="24"/>
        </w:rPr>
        <w:t xml:space="preserve">Обеспечение исполнения Контракта предоставляется Заказчику до заключения Контракта. </w:t>
      </w:r>
      <w:r w:rsidRPr="00112610">
        <w:rPr>
          <w:sz w:val="24"/>
          <w:szCs w:val="24"/>
        </w:rPr>
        <w:t xml:space="preserve">Размер обеспечения исполнения Контракта составляет </w:t>
      </w:r>
      <w:r w:rsidRPr="00112610">
        <w:rPr>
          <w:kern w:val="16"/>
          <w:sz w:val="24"/>
          <w:szCs w:val="24"/>
        </w:rPr>
        <w:t>__________ (__________) рублей _______ копеек (5 (</w:t>
      </w:r>
      <w:r w:rsidR="00900E1E" w:rsidRPr="00112610">
        <w:rPr>
          <w:kern w:val="16"/>
          <w:sz w:val="24"/>
          <w:szCs w:val="24"/>
        </w:rPr>
        <w:t>П</w:t>
      </w:r>
      <w:r w:rsidRPr="00112610">
        <w:rPr>
          <w:kern w:val="16"/>
          <w:sz w:val="24"/>
          <w:szCs w:val="24"/>
        </w:rPr>
        <w:t xml:space="preserve">ять) </w:t>
      </w:r>
      <w:r w:rsidR="00900E1E" w:rsidRPr="00112610">
        <w:rPr>
          <w:kern w:val="16"/>
          <w:sz w:val="24"/>
          <w:szCs w:val="24"/>
        </w:rPr>
        <w:t>%</w:t>
      </w:r>
      <w:r w:rsidRPr="00112610">
        <w:rPr>
          <w:kern w:val="16"/>
          <w:sz w:val="24"/>
          <w:szCs w:val="24"/>
        </w:rPr>
        <w:t xml:space="preserve"> цены Контракта).</w:t>
      </w:r>
    </w:p>
    <w:p w14:paraId="3052D1B8" w14:textId="77777777" w:rsidR="00A00016" w:rsidRPr="00112610" w:rsidRDefault="00A00016" w:rsidP="00467C4A">
      <w:pPr>
        <w:tabs>
          <w:tab w:val="left" w:pos="1134"/>
          <w:tab w:val="left" w:pos="1418"/>
        </w:tabs>
        <w:autoSpaceDE w:val="0"/>
        <w:autoSpaceDN w:val="0"/>
        <w:adjustRightInd w:val="0"/>
        <w:spacing w:line="240" w:lineRule="auto"/>
        <w:ind w:firstLine="709"/>
        <w:rPr>
          <w:sz w:val="24"/>
          <w:szCs w:val="24"/>
        </w:rPr>
      </w:pPr>
      <w:r w:rsidRPr="00112610">
        <w:rPr>
          <w:sz w:val="24"/>
          <w:szCs w:val="24"/>
        </w:rPr>
        <w:t>Участник закупки освобождается от предоставления обеспечения исполнения Контракта, в том числе с учетом положений статьи 37 Федерального закона от 05.04.2013 № 44-ФЗ «О контрактной системе в сфере закупок товаров, работ, услуг для обеспечения государственных и муниципальных нужд», в случае предоставления таким участником закупки информации, содержащейся в реестре контрактов, заключенных Заказчиками, и подтверждающей исполнение таким участником (без учета правопреемства) в течение 3 лет до даты подачи заявки на участие в закупке 3 контрактов, исполненных без применения к такому Подрядчику неустоек (штрафов, пеней). При этом сумма цен таких контрактов должна составлять не менее начальной (максимальной) цены Контракта, указанной в извещении об осуществлении закупки, по результатам осуществления которой заключен Контракт.</w:t>
      </w:r>
    </w:p>
    <w:p w14:paraId="7444599B" w14:textId="77777777" w:rsidR="00A00016" w:rsidRPr="00112610" w:rsidRDefault="00A00016" w:rsidP="00467C4A">
      <w:pPr>
        <w:numPr>
          <w:ilvl w:val="1"/>
          <w:numId w:val="14"/>
        </w:numPr>
        <w:tabs>
          <w:tab w:val="left" w:pos="1418"/>
        </w:tabs>
        <w:autoSpaceDE w:val="0"/>
        <w:autoSpaceDN w:val="0"/>
        <w:adjustRightInd w:val="0"/>
        <w:spacing w:line="240" w:lineRule="auto"/>
        <w:ind w:left="0" w:firstLine="709"/>
        <w:contextualSpacing/>
        <w:rPr>
          <w:kern w:val="16"/>
          <w:sz w:val="24"/>
          <w:szCs w:val="24"/>
        </w:rPr>
      </w:pPr>
      <w:r w:rsidRPr="00112610">
        <w:rPr>
          <w:sz w:val="24"/>
          <w:szCs w:val="24"/>
        </w:rPr>
        <w:t>В случае если предложенная в заявке участника закупки цена снижена на двадцать пять и более процентов по отношению к начальной (максимальной) цене Контракта участник закупки, с которым заключается Контракт, предоставляет обеспечение исполнения Контракта с учетом положений статьи 37 Федерального закона от 05.04.2013 № 44-ФЗ «О контрактной системе в сфере закупок товаров, работ, услуг для обеспечения государственных и муниципальных нужд».</w:t>
      </w:r>
    </w:p>
    <w:p w14:paraId="7D2E805F" w14:textId="77777777" w:rsidR="00A00016" w:rsidRPr="00112610" w:rsidRDefault="00A00016" w:rsidP="00467C4A">
      <w:pPr>
        <w:numPr>
          <w:ilvl w:val="1"/>
          <w:numId w:val="14"/>
        </w:numPr>
        <w:tabs>
          <w:tab w:val="left" w:pos="1418"/>
        </w:tabs>
        <w:autoSpaceDE w:val="0"/>
        <w:autoSpaceDN w:val="0"/>
        <w:adjustRightInd w:val="0"/>
        <w:spacing w:line="240" w:lineRule="auto"/>
        <w:ind w:left="0" w:firstLine="709"/>
        <w:contextualSpacing/>
        <w:rPr>
          <w:kern w:val="16"/>
          <w:sz w:val="24"/>
          <w:szCs w:val="24"/>
        </w:rPr>
      </w:pPr>
      <w:r w:rsidRPr="00112610">
        <w:rPr>
          <w:sz w:val="24"/>
          <w:szCs w:val="24"/>
        </w:rPr>
        <w:t>В ходе исполнения Контракта Подрядчик вправе изменить способ обеспечения исполнения Контракта и (или) предоставить Заказчику взамен ранее предоставленного обеспечения исполнения Контракта новое обеспечение исполнения Контракта, размер которого может быть уменьшен в следующем порядке и случаях:</w:t>
      </w:r>
      <w:r w:rsidRPr="00112610">
        <w:rPr>
          <w:b/>
          <w:sz w:val="24"/>
          <w:szCs w:val="24"/>
        </w:rPr>
        <w:t xml:space="preserve"> </w:t>
      </w:r>
    </w:p>
    <w:p w14:paraId="7BFFC075" w14:textId="77777777" w:rsidR="00A00016" w:rsidRPr="00112610" w:rsidRDefault="00A00016" w:rsidP="00467C4A">
      <w:pPr>
        <w:tabs>
          <w:tab w:val="left" w:pos="1418"/>
        </w:tabs>
        <w:autoSpaceDE w:val="0"/>
        <w:autoSpaceDN w:val="0"/>
        <w:adjustRightInd w:val="0"/>
        <w:spacing w:line="240" w:lineRule="auto"/>
        <w:ind w:firstLine="709"/>
        <w:contextualSpacing/>
        <w:rPr>
          <w:b/>
          <w:kern w:val="16"/>
          <w:sz w:val="24"/>
          <w:szCs w:val="24"/>
        </w:rPr>
      </w:pPr>
      <w:r w:rsidRPr="00112610">
        <w:rPr>
          <w:kern w:val="16"/>
          <w:sz w:val="24"/>
          <w:szCs w:val="24"/>
        </w:rPr>
        <w:lastRenderedPageBreak/>
        <w:t>7.4.1.</w:t>
      </w:r>
      <w:r w:rsidRPr="00112610">
        <w:rPr>
          <w:kern w:val="16"/>
          <w:sz w:val="24"/>
          <w:szCs w:val="24"/>
        </w:rPr>
        <w:tab/>
        <w:t xml:space="preserve">Размер обеспечения исполнения Контракта уменьшается посредством направления Заказчиком информации об исполнении Подрядчиком обязательств по выполнению работ (ее результатов) и стоимости исполненных обязательств для включения в реестр контрактов, предусмотренный статьей 103 Федерального закона от 05.04.2013 </w:t>
      </w:r>
      <w:r w:rsidR="00467C4A" w:rsidRPr="00112610">
        <w:rPr>
          <w:kern w:val="16"/>
          <w:sz w:val="24"/>
          <w:szCs w:val="24"/>
        </w:rPr>
        <w:t xml:space="preserve">          </w:t>
      </w:r>
      <w:r w:rsidRPr="00112610">
        <w:rPr>
          <w:kern w:val="16"/>
          <w:sz w:val="24"/>
          <w:szCs w:val="24"/>
        </w:rPr>
        <w:t>№ 44-ФЗ «О контрактной системе в сфере закупок товаров, работ, услуг для обеспечения государственных и муниципальных нужд». Уменьшение размера обеспечения исполнения Контракта производится пропорционально стоимости исполненных обязательств, приемка</w:t>
      </w:r>
      <w:r w:rsidRPr="00112610">
        <w:rPr>
          <w:b/>
          <w:kern w:val="16"/>
          <w:sz w:val="24"/>
          <w:szCs w:val="24"/>
        </w:rPr>
        <w:t xml:space="preserve"> </w:t>
      </w:r>
      <w:r w:rsidRPr="00112610">
        <w:rPr>
          <w:kern w:val="16"/>
          <w:sz w:val="24"/>
          <w:szCs w:val="24"/>
        </w:rPr>
        <w:t>и оплата которых осуществлены в порядке и сроки, предусмотренные Контрактом.</w:t>
      </w:r>
    </w:p>
    <w:p w14:paraId="1D8743C3" w14:textId="77777777" w:rsidR="00A00016" w:rsidRPr="00112610" w:rsidRDefault="00A00016" w:rsidP="00467C4A">
      <w:pPr>
        <w:tabs>
          <w:tab w:val="left" w:pos="1418"/>
        </w:tabs>
        <w:autoSpaceDE w:val="0"/>
        <w:autoSpaceDN w:val="0"/>
        <w:adjustRightInd w:val="0"/>
        <w:spacing w:line="240" w:lineRule="auto"/>
        <w:ind w:firstLine="0"/>
        <w:contextualSpacing/>
        <w:rPr>
          <w:kern w:val="16"/>
          <w:sz w:val="24"/>
          <w:szCs w:val="24"/>
        </w:rPr>
      </w:pPr>
      <w:r w:rsidRPr="00112610">
        <w:rPr>
          <w:kern w:val="16"/>
          <w:sz w:val="24"/>
          <w:szCs w:val="24"/>
        </w:rPr>
        <w:t>В случае, если обеспечение исполнения Контракта осуществляется путем предоставления независимой гарантии, требование Заказчика об уплате денежных сумм по гарантии может быть предъявлено в размере не более размера обеспечения исполнения Контракта, рассчитанного Заказчиком на основании информации об исполнении Контракта, размещенной в указанном реестре контрактов.</w:t>
      </w:r>
    </w:p>
    <w:p w14:paraId="693F6209" w14:textId="77777777" w:rsidR="00A00016" w:rsidRPr="00112610" w:rsidRDefault="00A00016" w:rsidP="00467C4A">
      <w:pPr>
        <w:tabs>
          <w:tab w:val="left" w:pos="1418"/>
        </w:tabs>
        <w:autoSpaceDE w:val="0"/>
        <w:autoSpaceDN w:val="0"/>
        <w:adjustRightInd w:val="0"/>
        <w:spacing w:line="240" w:lineRule="auto"/>
        <w:ind w:firstLine="709"/>
        <w:contextualSpacing/>
        <w:rPr>
          <w:kern w:val="16"/>
          <w:sz w:val="24"/>
          <w:szCs w:val="24"/>
        </w:rPr>
      </w:pPr>
      <w:r w:rsidRPr="00112610">
        <w:rPr>
          <w:kern w:val="16"/>
          <w:sz w:val="24"/>
          <w:szCs w:val="24"/>
        </w:rPr>
        <w:t>В случае, если обеспечение исполнения Контракта осуществляется путем внесения денежных средств на указанный Заказчиком счет, Заказчик по заявлению Подрядчика возвращает ему денежные средства в срок, установленный пунктом 7.1</w:t>
      </w:r>
      <w:r w:rsidR="00A17800" w:rsidRPr="00112610">
        <w:rPr>
          <w:kern w:val="16"/>
          <w:sz w:val="24"/>
          <w:szCs w:val="24"/>
        </w:rPr>
        <w:t>0</w:t>
      </w:r>
      <w:r w:rsidRPr="00112610">
        <w:rPr>
          <w:kern w:val="16"/>
          <w:sz w:val="24"/>
          <w:szCs w:val="24"/>
        </w:rPr>
        <w:t xml:space="preserve"> Контракта в сумме, на которую уменьшен размер обеспечения исполнения Контракта, рассчитанный Заказчиком на основании информации об исполнении Контракта, размещенной в указанном реестре контрактов.</w:t>
      </w:r>
    </w:p>
    <w:p w14:paraId="3FA0D713" w14:textId="77777777" w:rsidR="00A00016" w:rsidRPr="00112610" w:rsidRDefault="00A00016" w:rsidP="00467C4A">
      <w:pPr>
        <w:tabs>
          <w:tab w:val="left" w:pos="1418"/>
        </w:tabs>
        <w:autoSpaceDE w:val="0"/>
        <w:autoSpaceDN w:val="0"/>
        <w:adjustRightInd w:val="0"/>
        <w:spacing w:line="240" w:lineRule="auto"/>
        <w:ind w:firstLine="709"/>
        <w:contextualSpacing/>
        <w:rPr>
          <w:i/>
          <w:kern w:val="16"/>
          <w:sz w:val="24"/>
          <w:szCs w:val="24"/>
        </w:rPr>
      </w:pPr>
      <w:r w:rsidRPr="00112610">
        <w:rPr>
          <w:kern w:val="16"/>
          <w:sz w:val="24"/>
          <w:szCs w:val="24"/>
        </w:rPr>
        <w:t>7.4.2.</w:t>
      </w:r>
      <w:r w:rsidRPr="00112610">
        <w:rPr>
          <w:kern w:val="16"/>
          <w:sz w:val="24"/>
          <w:szCs w:val="24"/>
        </w:rPr>
        <w:tab/>
        <w:t>Уменьшение размера обеспечения исполнения Контракта осуществляется при условии отсутствия неисполненных Подрядчиком требований об уплате неустоек (штрафов, пеней), предъявленных Заказчиком в соответствии с условиями Контракта.</w:t>
      </w:r>
      <w:r w:rsidRPr="00112610">
        <w:rPr>
          <w:i/>
          <w:kern w:val="16"/>
          <w:sz w:val="24"/>
          <w:szCs w:val="24"/>
        </w:rPr>
        <w:t xml:space="preserve"> </w:t>
      </w:r>
    </w:p>
    <w:p w14:paraId="1867CBA5" w14:textId="77777777" w:rsidR="00A00016" w:rsidRPr="00112610" w:rsidRDefault="00A00016" w:rsidP="00467C4A">
      <w:pPr>
        <w:tabs>
          <w:tab w:val="left" w:pos="1418"/>
        </w:tabs>
        <w:autoSpaceDE w:val="0"/>
        <w:autoSpaceDN w:val="0"/>
        <w:adjustRightInd w:val="0"/>
        <w:spacing w:line="240" w:lineRule="auto"/>
        <w:ind w:firstLine="709"/>
        <w:contextualSpacing/>
        <w:rPr>
          <w:i/>
          <w:kern w:val="16"/>
          <w:sz w:val="24"/>
          <w:szCs w:val="24"/>
        </w:rPr>
      </w:pPr>
      <w:r w:rsidRPr="00112610">
        <w:rPr>
          <w:kern w:val="16"/>
          <w:sz w:val="24"/>
          <w:szCs w:val="24"/>
        </w:rPr>
        <w:t>Такое уменьшение не допускается в случаях, определенных Правительством Российской Федерации в целях обеспечения обороноспособности и безопасности государства, защиты здоровья, прав и законных интересов граждан Российской Федерации.</w:t>
      </w:r>
    </w:p>
    <w:p w14:paraId="60FC4751" w14:textId="77777777" w:rsidR="00A00016" w:rsidRPr="00112610" w:rsidRDefault="00A00016" w:rsidP="00467C4A">
      <w:pPr>
        <w:numPr>
          <w:ilvl w:val="1"/>
          <w:numId w:val="14"/>
        </w:numPr>
        <w:tabs>
          <w:tab w:val="left" w:pos="1418"/>
        </w:tabs>
        <w:autoSpaceDE w:val="0"/>
        <w:autoSpaceDN w:val="0"/>
        <w:adjustRightInd w:val="0"/>
        <w:spacing w:line="240" w:lineRule="auto"/>
        <w:ind w:left="0" w:firstLine="709"/>
        <w:contextualSpacing/>
        <w:rPr>
          <w:kern w:val="16"/>
          <w:sz w:val="24"/>
          <w:szCs w:val="24"/>
        </w:rPr>
      </w:pPr>
      <w:r w:rsidRPr="00112610">
        <w:rPr>
          <w:kern w:val="16"/>
          <w:sz w:val="24"/>
          <w:szCs w:val="24"/>
        </w:rPr>
        <w:t>Уменьшение в соответствии с пунктами 7.4 Контракта размера обеспечения исполнения Контракта, предоставленного в виде независимой гарантии, осуществляется Заказчиком путем отказа от части своих прав по этой гарантии. При этом датой такого отказа признается дата включения соответствующей информации в указанный реестр контрактов.</w:t>
      </w:r>
    </w:p>
    <w:p w14:paraId="4948C81D" w14:textId="77777777" w:rsidR="00A00016" w:rsidRPr="00112610" w:rsidRDefault="00A00016" w:rsidP="00467C4A">
      <w:pPr>
        <w:numPr>
          <w:ilvl w:val="1"/>
          <w:numId w:val="14"/>
        </w:numPr>
        <w:tabs>
          <w:tab w:val="left" w:pos="1418"/>
        </w:tabs>
        <w:autoSpaceDE w:val="0"/>
        <w:autoSpaceDN w:val="0"/>
        <w:adjustRightInd w:val="0"/>
        <w:spacing w:line="240" w:lineRule="auto"/>
        <w:ind w:left="0" w:firstLine="709"/>
        <w:contextualSpacing/>
        <w:rPr>
          <w:sz w:val="24"/>
          <w:szCs w:val="24"/>
        </w:rPr>
      </w:pPr>
      <w:r w:rsidRPr="00112610">
        <w:rPr>
          <w:kern w:val="16"/>
          <w:sz w:val="24"/>
          <w:szCs w:val="24"/>
        </w:rPr>
        <w:t xml:space="preserve">В случае </w:t>
      </w:r>
      <w:r w:rsidRPr="00112610">
        <w:rPr>
          <w:sz w:val="24"/>
          <w:szCs w:val="24"/>
        </w:rPr>
        <w:t>отзыва в соответствии с законодательством Российской Федерации у гаранта, предоставившего независимую гарантию в качестве обеспечения исполнения Контракта, лицензии на осуществление банковских операций</w:t>
      </w:r>
      <w:r w:rsidRPr="00112610">
        <w:rPr>
          <w:color w:val="000000"/>
          <w:sz w:val="24"/>
          <w:szCs w:val="24"/>
        </w:rPr>
        <w:t xml:space="preserve"> </w:t>
      </w:r>
      <w:r w:rsidRPr="00112610">
        <w:rPr>
          <w:kern w:val="16"/>
          <w:sz w:val="24"/>
          <w:szCs w:val="24"/>
        </w:rPr>
        <w:t xml:space="preserve">Подрядчик </w:t>
      </w:r>
      <w:r w:rsidRPr="00112610">
        <w:rPr>
          <w:color w:val="000000"/>
          <w:sz w:val="24"/>
          <w:szCs w:val="24"/>
        </w:rPr>
        <w:t>обязуется предоставить новое обеспечение исполнения Контракта не позднее одного месяца со дня надлежащего уведомления Заказчиком Подрядчика о необходимости предоставить соответствующее обеспечение.</w:t>
      </w:r>
    </w:p>
    <w:p w14:paraId="0831EAA3" w14:textId="77777777" w:rsidR="00A00016" w:rsidRPr="00112610" w:rsidRDefault="00A00016" w:rsidP="00467C4A">
      <w:pPr>
        <w:tabs>
          <w:tab w:val="left" w:pos="1418"/>
        </w:tabs>
        <w:autoSpaceDE w:val="0"/>
        <w:autoSpaceDN w:val="0"/>
        <w:adjustRightInd w:val="0"/>
        <w:spacing w:line="240" w:lineRule="auto"/>
        <w:ind w:firstLine="709"/>
        <w:contextualSpacing/>
        <w:rPr>
          <w:sz w:val="24"/>
          <w:szCs w:val="24"/>
        </w:rPr>
      </w:pPr>
      <w:r w:rsidRPr="00112610">
        <w:rPr>
          <w:sz w:val="24"/>
          <w:szCs w:val="24"/>
        </w:rPr>
        <w:t>Размер такого обеспечения может быть уменьшен в порядке и случаях, которые предусмотрены пунктами 7.4 Контракта. За каждый день просрочки исполнения Подрядчиком обязательства, предусмотренного настоящим Контрактом, Подрядчику начисляется пеня в размере, определенном в порядке, установленном в соответствии с пунктом 8.3 Контракта.</w:t>
      </w:r>
    </w:p>
    <w:p w14:paraId="7E032A7B" w14:textId="77777777" w:rsidR="00A00016" w:rsidRPr="00112610" w:rsidRDefault="00A00016" w:rsidP="00467C4A">
      <w:pPr>
        <w:numPr>
          <w:ilvl w:val="1"/>
          <w:numId w:val="14"/>
        </w:numPr>
        <w:tabs>
          <w:tab w:val="left" w:pos="1418"/>
        </w:tabs>
        <w:autoSpaceDE w:val="0"/>
        <w:autoSpaceDN w:val="0"/>
        <w:adjustRightInd w:val="0"/>
        <w:spacing w:line="240" w:lineRule="auto"/>
        <w:ind w:left="0" w:firstLine="709"/>
        <w:contextualSpacing/>
        <w:rPr>
          <w:kern w:val="16"/>
          <w:sz w:val="24"/>
          <w:szCs w:val="24"/>
        </w:rPr>
      </w:pPr>
      <w:r w:rsidRPr="00112610">
        <w:rPr>
          <w:sz w:val="24"/>
          <w:szCs w:val="24"/>
        </w:rPr>
        <w:t>Не</w:t>
      </w:r>
      <w:r w:rsidRPr="00112610">
        <w:rPr>
          <w:color w:val="000000"/>
          <w:sz w:val="24"/>
          <w:szCs w:val="24"/>
        </w:rPr>
        <w:t xml:space="preserve">представление обеспечения исполнения Контракта в установленный срок в соответствии с пунктом </w:t>
      </w:r>
      <w:r w:rsidRPr="00112610">
        <w:rPr>
          <w:sz w:val="24"/>
          <w:szCs w:val="24"/>
        </w:rPr>
        <w:t>7.</w:t>
      </w:r>
      <w:r w:rsidR="00467C4A" w:rsidRPr="00112610">
        <w:rPr>
          <w:sz w:val="24"/>
          <w:szCs w:val="24"/>
        </w:rPr>
        <w:t>6</w:t>
      </w:r>
      <w:r w:rsidRPr="00112610">
        <w:rPr>
          <w:sz w:val="24"/>
          <w:szCs w:val="24"/>
        </w:rPr>
        <w:t xml:space="preserve"> Контракта, признается существенным нарушением Контракта Подрядчиком и является основанием для расторжения Контракта по требованию Заказчика с возмещением убытков в полном объеме.</w:t>
      </w:r>
    </w:p>
    <w:p w14:paraId="5A81A485" w14:textId="77777777" w:rsidR="00A00016" w:rsidRPr="00112610" w:rsidRDefault="00A00016" w:rsidP="00467C4A">
      <w:pPr>
        <w:numPr>
          <w:ilvl w:val="1"/>
          <w:numId w:val="14"/>
        </w:numPr>
        <w:tabs>
          <w:tab w:val="left" w:pos="1418"/>
        </w:tabs>
        <w:autoSpaceDE w:val="0"/>
        <w:autoSpaceDN w:val="0"/>
        <w:adjustRightInd w:val="0"/>
        <w:spacing w:line="240" w:lineRule="auto"/>
        <w:ind w:left="0" w:firstLine="709"/>
        <w:contextualSpacing/>
        <w:rPr>
          <w:kern w:val="16"/>
          <w:sz w:val="24"/>
          <w:szCs w:val="24"/>
        </w:rPr>
      </w:pPr>
      <w:r w:rsidRPr="00112610">
        <w:rPr>
          <w:sz w:val="24"/>
          <w:szCs w:val="24"/>
        </w:rPr>
        <w:t xml:space="preserve">В случае предоставления нового обеспечения исполнения Контракта возврат </w:t>
      </w:r>
      <w:r w:rsidRPr="00112610">
        <w:rPr>
          <w:kern w:val="16"/>
          <w:sz w:val="24"/>
          <w:szCs w:val="24"/>
        </w:rPr>
        <w:t>независимой</w:t>
      </w:r>
      <w:r w:rsidRPr="00112610">
        <w:rPr>
          <w:sz w:val="24"/>
          <w:szCs w:val="24"/>
        </w:rPr>
        <w:t xml:space="preserve"> гарантии Заказчиком гаранту, предоставившему указанную </w:t>
      </w:r>
      <w:r w:rsidRPr="00112610">
        <w:rPr>
          <w:kern w:val="16"/>
          <w:sz w:val="24"/>
          <w:szCs w:val="24"/>
        </w:rPr>
        <w:t>независимую</w:t>
      </w:r>
      <w:r w:rsidRPr="00112610">
        <w:rPr>
          <w:sz w:val="24"/>
          <w:szCs w:val="24"/>
        </w:rPr>
        <w:t xml:space="preserve"> гарантию, не осуществляется, взыскание по ней не производится.</w:t>
      </w:r>
    </w:p>
    <w:p w14:paraId="3A917BA0" w14:textId="77777777" w:rsidR="00A00016" w:rsidRPr="00112610" w:rsidRDefault="00A00016" w:rsidP="00467C4A">
      <w:pPr>
        <w:numPr>
          <w:ilvl w:val="1"/>
          <w:numId w:val="14"/>
        </w:numPr>
        <w:tabs>
          <w:tab w:val="left" w:pos="709"/>
          <w:tab w:val="left" w:pos="1418"/>
        </w:tabs>
        <w:spacing w:line="240" w:lineRule="auto"/>
        <w:ind w:left="0" w:firstLine="709"/>
        <w:contextualSpacing/>
        <w:rPr>
          <w:sz w:val="24"/>
          <w:szCs w:val="24"/>
        </w:rPr>
      </w:pPr>
      <w:r w:rsidRPr="00112610">
        <w:rPr>
          <w:kern w:val="16"/>
          <w:sz w:val="24"/>
          <w:szCs w:val="24"/>
        </w:rPr>
        <w:t>По Контракту должны быть обеспечены обязательства Подрядчика</w:t>
      </w:r>
      <w:r w:rsidRPr="00112610">
        <w:rPr>
          <w:sz w:val="24"/>
          <w:szCs w:val="24"/>
        </w:rPr>
        <w:t xml:space="preserve">, в том числе за исполнение таких обязательств, как выполнение работы надлежащего качества, </w:t>
      </w:r>
      <w:r w:rsidRPr="00112610">
        <w:rPr>
          <w:sz w:val="24"/>
          <w:szCs w:val="24"/>
        </w:rPr>
        <w:lastRenderedPageBreak/>
        <w:t>соблюдение сроков выполнения работы, оплата неустойки, возмещение убытков</w:t>
      </w:r>
      <w:r w:rsidRPr="00112610">
        <w:rPr>
          <w:kern w:val="16"/>
          <w:sz w:val="24"/>
          <w:szCs w:val="24"/>
        </w:rPr>
        <w:t xml:space="preserve"> и иных долгов, возникших у Подрядчика перед Заказчиком.</w:t>
      </w:r>
    </w:p>
    <w:p w14:paraId="7A4085E2" w14:textId="77777777" w:rsidR="00A00016" w:rsidRPr="00112610" w:rsidRDefault="00A00016" w:rsidP="00467C4A">
      <w:pPr>
        <w:numPr>
          <w:ilvl w:val="1"/>
          <w:numId w:val="14"/>
        </w:numPr>
        <w:tabs>
          <w:tab w:val="left" w:pos="1418"/>
        </w:tabs>
        <w:spacing w:line="240" w:lineRule="auto"/>
        <w:ind w:left="0" w:firstLine="709"/>
        <w:contextualSpacing/>
        <w:rPr>
          <w:sz w:val="24"/>
          <w:szCs w:val="24"/>
        </w:rPr>
      </w:pPr>
      <w:r w:rsidRPr="00112610">
        <w:rPr>
          <w:sz w:val="24"/>
          <w:szCs w:val="24"/>
        </w:rPr>
        <w:t xml:space="preserve">В случае надлежащего исполнения Подрядчиком обязательств по Контракту, а также в случае уменьшения размера обеспечения исполнения Контракта в соответствии с пунктами 7.4, 7.4.1, Контракта обеспечение исполнения Контракта подлежит возврату Подрядчику. Заказчик осуществляет возврат денежных средств на расчетный счет Подрядчика, указанный в Контракте, в течение 15 (пятнадцати) дней с даты исполнения Подрядчиком обязательств, предусмотренных Контрактом. </w:t>
      </w:r>
    </w:p>
    <w:p w14:paraId="185D2A5D" w14:textId="77777777" w:rsidR="00A00016" w:rsidRPr="00112610" w:rsidRDefault="00A00016" w:rsidP="00467C4A">
      <w:pPr>
        <w:numPr>
          <w:ilvl w:val="1"/>
          <w:numId w:val="14"/>
        </w:numPr>
        <w:tabs>
          <w:tab w:val="left" w:pos="709"/>
          <w:tab w:val="left" w:pos="1276"/>
          <w:tab w:val="left" w:pos="1418"/>
        </w:tabs>
        <w:spacing w:line="240" w:lineRule="auto"/>
        <w:ind w:left="0" w:firstLine="709"/>
        <w:contextualSpacing/>
        <w:rPr>
          <w:kern w:val="16"/>
          <w:sz w:val="22"/>
          <w:szCs w:val="24"/>
        </w:rPr>
      </w:pPr>
      <w:r w:rsidRPr="00112610">
        <w:rPr>
          <w:sz w:val="24"/>
          <w:szCs w:val="24"/>
        </w:rPr>
        <w:t xml:space="preserve">В случае неисполнения или ненадлежащего исполнения Подрядчиком обязательств, Заказчик вправе удержать из внесенных Подрядчиком в качестве обеспечения исполнения Контракта денежных средств </w:t>
      </w:r>
      <w:r w:rsidRPr="00112610">
        <w:rPr>
          <w:sz w:val="24"/>
        </w:rPr>
        <w:t>сумму, равную</w:t>
      </w:r>
      <w:r w:rsidRPr="00112610">
        <w:rPr>
          <w:i/>
          <w:sz w:val="24"/>
        </w:rPr>
        <w:t xml:space="preserve"> </w:t>
      </w:r>
      <w:r w:rsidRPr="00112610">
        <w:rPr>
          <w:sz w:val="24"/>
        </w:rPr>
        <w:t>сумме денежных средств, которую Подрядчик обязан уплатить Заказчику в качестве неустоек (штрафов, пеней) и (или) в качестве возмещения убытков, либо иной сумме денежных средств, подлежащей уплате Подрядчиком Заказчику по Контракту.</w:t>
      </w:r>
    </w:p>
    <w:p w14:paraId="492EDD9E" w14:textId="77777777" w:rsidR="00A00016" w:rsidRPr="00112610" w:rsidRDefault="00A00016" w:rsidP="00467C4A">
      <w:pPr>
        <w:numPr>
          <w:ilvl w:val="1"/>
          <w:numId w:val="14"/>
        </w:numPr>
        <w:tabs>
          <w:tab w:val="left" w:pos="709"/>
          <w:tab w:val="left" w:pos="1276"/>
          <w:tab w:val="left" w:pos="1418"/>
        </w:tabs>
        <w:spacing w:line="240" w:lineRule="auto"/>
        <w:ind w:left="0" w:firstLine="709"/>
        <w:contextualSpacing/>
        <w:rPr>
          <w:kern w:val="16"/>
          <w:sz w:val="22"/>
          <w:szCs w:val="24"/>
        </w:rPr>
      </w:pPr>
      <w:r w:rsidRPr="00112610">
        <w:rPr>
          <w:sz w:val="24"/>
        </w:rPr>
        <w:t>Удержание денежных средств, внесенных в качестве обеспечения исполнения Контракта, осуществляется Заказчиком во внесудебном порядке с обязательным уведомлением Подрядчика.</w:t>
      </w:r>
    </w:p>
    <w:p w14:paraId="25F8DA34" w14:textId="77777777" w:rsidR="00A00016" w:rsidRPr="00112610" w:rsidRDefault="00A00016" w:rsidP="00467C4A">
      <w:pPr>
        <w:numPr>
          <w:ilvl w:val="1"/>
          <w:numId w:val="14"/>
        </w:numPr>
        <w:tabs>
          <w:tab w:val="left" w:pos="709"/>
          <w:tab w:val="left" w:pos="1276"/>
          <w:tab w:val="left" w:pos="1418"/>
        </w:tabs>
        <w:spacing w:line="240" w:lineRule="auto"/>
        <w:ind w:left="0" w:firstLine="709"/>
        <w:contextualSpacing/>
        <w:rPr>
          <w:kern w:val="16"/>
          <w:sz w:val="22"/>
          <w:szCs w:val="24"/>
        </w:rPr>
      </w:pPr>
      <w:r w:rsidRPr="00112610">
        <w:rPr>
          <w:sz w:val="24"/>
        </w:rPr>
        <w:t>Остаток денежных средств, внесенных в качестве обеспечения исполнения Контракта, после удержания Заказчиком необходимой суммы возвращается Подрядчику в порядке и сроки, предусмотренные пунктом 7.1</w:t>
      </w:r>
      <w:r w:rsidR="00467C4A" w:rsidRPr="00112610">
        <w:rPr>
          <w:sz w:val="24"/>
        </w:rPr>
        <w:t>0</w:t>
      </w:r>
      <w:r w:rsidRPr="00112610">
        <w:rPr>
          <w:sz w:val="24"/>
        </w:rPr>
        <w:t xml:space="preserve"> Контракта.</w:t>
      </w:r>
    </w:p>
    <w:p w14:paraId="56D7D4A1" w14:textId="77777777" w:rsidR="00A00016" w:rsidRPr="00112610" w:rsidRDefault="00A00016" w:rsidP="00467C4A">
      <w:pPr>
        <w:numPr>
          <w:ilvl w:val="1"/>
          <w:numId w:val="14"/>
        </w:numPr>
        <w:tabs>
          <w:tab w:val="left" w:pos="709"/>
          <w:tab w:val="left" w:pos="1276"/>
          <w:tab w:val="left" w:pos="1418"/>
        </w:tabs>
        <w:spacing w:line="240" w:lineRule="auto"/>
        <w:ind w:left="0" w:firstLine="709"/>
        <w:contextualSpacing/>
        <w:rPr>
          <w:kern w:val="16"/>
          <w:sz w:val="22"/>
          <w:szCs w:val="24"/>
        </w:rPr>
      </w:pPr>
      <w:r w:rsidRPr="00112610">
        <w:rPr>
          <w:sz w:val="24"/>
        </w:rPr>
        <w:t>При недостаточности денежных средств, внесенных в качестве обеспечения исполнения Контракта, обращение за удовлетворением требований об уплате неустоек (штрафов, пеней) и (или) возмещения убытков, либо иной суммы денежных средств, подлежащей уплате Подрядчиком Заказчику по Контракту, происходит на условиях, предусмотренных Контрактом, в неудовлетворенной части (после удержания имеющихся денежных средств).</w:t>
      </w:r>
    </w:p>
    <w:p w14:paraId="3105193A" w14:textId="77777777" w:rsidR="00A00016" w:rsidRPr="00112610" w:rsidRDefault="00A00016" w:rsidP="00467C4A">
      <w:pPr>
        <w:numPr>
          <w:ilvl w:val="1"/>
          <w:numId w:val="14"/>
        </w:numPr>
        <w:tabs>
          <w:tab w:val="left" w:pos="1418"/>
        </w:tabs>
        <w:spacing w:line="240" w:lineRule="auto"/>
        <w:ind w:left="0" w:firstLine="709"/>
        <w:contextualSpacing/>
        <w:rPr>
          <w:sz w:val="24"/>
          <w:szCs w:val="24"/>
        </w:rPr>
      </w:pPr>
      <w:r w:rsidRPr="00112610">
        <w:rPr>
          <w:kern w:val="16"/>
          <w:sz w:val="24"/>
          <w:szCs w:val="24"/>
        </w:rPr>
        <w:t xml:space="preserve">В случае обеспечения исполнения Контракта в путем предоставления независимой гарантии срок ее действия должен превышать предусмотренный Контрактом срок исполнения обязательств </w:t>
      </w:r>
      <w:r w:rsidR="00A17800" w:rsidRPr="00112610">
        <w:rPr>
          <w:kern w:val="16"/>
          <w:sz w:val="24"/>
          <w:szCs w:val="24"/>
        </w:rPr>
        <w:t>Подрядчика</w:t>
      </w:r>
      <w:r w:rsidRPr="00112610">
        <w:rPr>
          <w:kern w:val="16"/>
          <w:sz w:val="24"/>
          <w:szCs w:val="24"/>
        </w:rPr>
        <w:t>, которые должны быть обеспечены такой независимой гарантией, не менее чем на один месяц, в том числе в случае его изменения в соответствии со статьей 95 Федерального закона от 05.04.2013 № 44-ФЗ «О контрактной системе в сфере закупок товаров, работ, услуг для обеспечения государственных и муниципальных нужд».</w:t>
      </w:r>
    </w:p>
    <w:p w14:paraId="2BA59FC3" w14:textId="77777777" w:rsidR="00A00016" w:rsidRPr="00112610" w:rsidRDefault="00A00016" w:rsidP="00DA5D36">
      <w:pPr>
        <w:pStyle w:val="afffff"/>
        <w:keepNext/>
        <w:numPr>
          <w:ilvl w:val="0"/>
          <w:numId w:val="14"/>
        </w:numPr>
        <w:tabs>
          <w:tab w:val="left" w:pos="426"/>
        </w:tabs>
        <w:suppressAutoHyphens/>
        <w:spacing w:line="240" w:lineRule="auto"/>
        <w:jc w:val="center"/>
        <w:outlineLvl w:val="2"/>
        <w:rPr>
          <w:bCs/>
          <w:sz w:val="24"/>
          <w:szCs w:val="24"/>
        </w:rPr>
      </w:pPr>
      <w:r w:rsidRPr="00112610">
        <w:rPr>
          <w:b/>
          <w:bCs/>
          <w:sz w:val="24"/>
          <w:szCs w:val="24"/>
        </w:rPr>
        <w:t>Ответственность сторон</w:t>
      </w:r>
    </w:p>
    <w:p w14:paraId="0BEEBF94" w14:textId="77777777" w:rsidR="00A00016" w:rsidRPr="00112610" w:rsidRDefault="00A00016" w:rsidP="00DA5D36">
      <w:pPr>
        <w:widowControl w:val="0"/>
        <w:numPr>
          <w:ilvl w:val="1"/>
          <w:numId w:val="14"/>
        </w:numPr>
        <w:tabs>
          <w:tab w:val="left" w:pos="1134"/>
        </w:tabs>
        <w:autoSpaceDE w:val="0"/>
        <w:autoSpaceDN w:val="0"/>
        <w:adjustRightInd w:val="0"/>
        <w:spacing w:line="240" w:lineRule="auto"/>
        <w:ind w:left="0" w:firstLine="709"/>
        <w:contextualSpacing/>
        <w:rPr>
          <w:i/>
          <w:iCs/>
          <w:sz w:val="24"/>
          <w:szCs w:val="24"/>
        </w:rPr>
      </w:pPr>
      <w:r w:rsidRPr="00112610">
        <w:rPr>
          <w:sz w:val="24"/>
          <w:szCs w:val="24"/>
        </w:rPr>
        <w:t>За неисполнение или ненадлежащее исполнение обязательств по Контракту Стороны несут ответственность в соответствии с действующим законодательством Российской Федерации.</w:t>
      </w:r>
    </w:p>
    <w:p w14:paraId="61384C08" w14:textId="77777777" w:rsidR="00A00016" w:rsidRPr="00112610" w:rsidRDefault="00A00016" w:rsidP="00DA5D36">
      <w:pPr>
        <w:widowControl w:val="0"/>
        <w:numPr>
          <w:ilvl w:val="1"/>
          <w:numId w:val="14"/>
        </w:numPr>
        <w:tabs>
          <w:tab w:val="left" w:pos="1134"/>
        </w:tabs>
        <w:autoSpaceDE w:val="0"/>
        <w:autoSpaceDN w:val="0"/>
        <w:adjustRightInd w:val="0"/>
        <w:spacing w:line="240" w:lineRule="auto"/>
        <w:ind w:left="0" w:firstLine="709"/>
        <w:rPr>
          <w:i/>
          <w:iCs/>
          <w:sz w:val="24"/>
          <w:szCs w:val="24"/>
        </w:rPr>
      </w:pPr>
      <w:r w:rsidRPr="00112610">
        <w:rPr>
          <w:sz w:val="24"/>
          <w:szCs w:val="24"/>
        </w:rPr>
        <w:t>В случае просрочки исполнения Подрядчиком обязательств (в том числе гарантийного обязательства), предусмотренных Контрактом, а также в иных случаях неисполнения или ненадлежащего исполнения Подрядчиком обязательств, предусмотренных Контрактом, Заказчик направляет Подрядчику требование об уплате неустоек (штрафов, пеней).</w:t>
      </w:r>
    </w:p>
    <w:p w14:paraId="47C9C2BF" w14:textId="77777777" w:rsidR="00A00016" w:rsidRPr="00112610" w:rsidRDefault="00A00016" w:rsidP="00DA5D36">
      <w:pPr>
        <w:numPr>
          <w:ilvl w:val="1"/>
          <w:numId w:val="14"/>
        </w:numPr>
        <w:tabs>
          <w:tab w:val="left" w:pos="993"/>
          <w:tab w:val="left" w:pos="1134"/>
        </w:tabs>
        <w:spacing w:line="240" w:lineRule="auto"/>
        <w:ind w:left="0" w:firstLine="709"/>
        <w:contextualSpacing/>
        <w:rPr>
          <w:sz w:val="24"/>
          <w:szCs w:val="24"/>
        </w:rPr>
      </w:pPr>
      <w:r w:rsidRPr="00112610">
        <w:rPr>
          <w:sz w:val="24"/>
          <w:szCs w:val="24"/>
        </w:rPr>
        <w:t>Штрафы начисляются за неисполнение или ненадлежащее исполнение Подрядчиком обязательств, предусмотренных Контрактом, за исключением просрочки исполнения Подрядчиком обязательств (в том числе гарантийного обязательства), предусмотренных Контрактом.</w:t>
      </w:r>
    </w:p>
    <w:p w14:paraId="2240EC2F" w14:textId="77777777" w:rsidR="00A00016" w:rsidRPr="00112610" w:rsidRDefault="00A00016" w:rsidP="009D0BBC">
      <w:pPr>
        <w:widowControl w:val="0"/>
        <w:autoSpaceDE w:val="0"/>
        <w:autoSpaceDN w:val="0"/>
        <w:adjustRightInd w:val="0"/>
        <w:spacing w:line="240" w:lineRule="auto"/>
        <w:ind w:firstLine="709"/>
        <w:rPr>
          <w:sz w:val="24"/>
          <w:szCs w:val="24"/>
          <w:vertAlign w:val="superscript"/>
        </w:rPr>
      </w:pPr>
      <w:r w:rsidRPr="00112610">
        <w:rPr>
          <w:sz w:val="24"/>
          <w:szCs w:val="24"/>
        </w:rPr>
        <w:t xml:space="preserve">За каждый факт неисполнения или ненадлежащего исполнения Подрядчиком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Контрактом в порядке, определенном постановлением Правительства Российской Федерации от 30.08.2017 № 1042 и рассчитывается как процент цены Контракта, или в случае, если Контрактом предусмотрены этапы </w:t>
      </w:r>
      <w:r w:rsidRPr="00112610">
        <w:rPr>
          <w:sz w:val="24"/>
          <w:szCs w:val="24"/>
        </w:rPr>
        <w:lastRenderedPageBreak/>
        <w:t>исполнения Контракта, как процент этапа исполнения Контракта (далее – «цена Контракта (этапа)»), в размере 1 процента цены контракта (этапа), но не более 5 тыс. рублей и не менее 1 тыс. рублей.</w:t>
      </w:r>
      <w:r w:rsidRPr="00112610">
        <w:rPr>
          <w:sz w:val="24"/>
          <w:szCs w:val="24"/>
          <w:vertAlign w:val="superscript"/>
        </w:rPr>
        <w:t xml:space="preserve"> </w:t>
      </w:r>
    </w:p>
    <w:p w14:paraId="2FB195E6" w14:textId="77777777" w:rsidR="00B12AF3" w:rsidRPr="00112610" w:rsidRDefault="00B12AF3" w:rsidP="00464D86">
      <w:pPr>
        <w:autoSpaceDE w:val="0"/>
        <w:autoSpaceDN w:val="0"/>
        <w:adjustRightInd w:val="0"/>
        <w:spacing w:line="240" w:lineRule="auto"/>
        <w:ind w:firstLine="709"/>
        <w:contextualSpacing/>
        <w:rPr>
          <w:i/>
          <w:iCs/>
          <w:sz w:val="24"/>
          <w:szCs w:val="24"/>
        </w:rPr>
      </w:pPr>
      <w:r w:rsidRPr="00112610">
        <w:rPr>
          <w:i/>
          <w:iCs/>
          <w:sz w:val="24"/>
          <w:szCs w:val="24"/>
        </w:rPr>
        <w:t>В случае, если Контракт заключается с победителем закупки (или с иным участником закупки в случаях, установленных Федеральным законом от 5 апреля 2013 г. № 44-ФЗ "О контрактной системе в сфере закупок товаров, работ, услуг для обеспечения государственных и муниципальных нужд"), предложившим наиболее высокую цену за право заключения государственного (муниципального) контракта (контракта) размер штрафа устанавливается в соответствии с пунктом 5 Правил:</w:t>
      </w:r>
    </w:p>
    <w:p w14:paraId="4AD075B1" w14:textId="77777777" w:rsidR="00B12AF3" w:rsidRPr="00112610" w:rsidRDefault="00B12AF3" w:rsidP="00464D86">
      <w:pPr>
        <w:autoSpaceDE w:val="0"/>
        <w:autoSpaceDN w:val="0"/>
        <w:adjustRightInd w:val="0"/>
        <w:spacing w:line="240" w:lineRule="auto"/>
        <w:ind w:firstLine="709"/>
        <w:contextualSpacing/>
        <w:rPr>
          <w:i/>
          <w:iCs/>
          <w:sz w:val="24"/>
          <w:szCs w:val="24"/>
        </w:rPr>
      </w:pPr>
      <w:r w:rsidRPr="00112610">
        <w:rPr>
          <w:i/>
          <w:iCs/>
          <w:sz w:val="24"/>
          <w:szCs w:val="24"/>
        </w:rPr>
        <w:t>а</w:t>
      </w:r>
      <w:proofErr w:type="gramStart"/>
      <w:r w:rsidRPr="00112610">
        <w:rPr>
          <w:i/>
          <w:iCs/>
          <w:sz w:val="24"/>
          <w:szCs w:val="24"/>
        </w:rPr>
        <w:t>) в случае если</w:t>
      </w:r>
      <w:proofErr w:type="gramEnd"/>
      <w:r w:rsidRPr="00112610">
        <w:rPr>
          <w:i/>
          <w:iCs/>
          <w:sz w:val="24"/>
          <w:szCs w:val="24"/>
        </w:rPr>
        <w:t xml:space="preserve"> цена Контракта не превышает начальную (максимальную) цену государственного (муниципального) контракта (контракта):</w:t>
      </w:r>
    </w:p>
    <w:p w14:paraId="3A3FD8AC" w14:textId="77777777" w:rsidR="00B12AF3" w:rsidRPr="00112610" w:rsidRDefault="00B12AF3" w:rsidP="00464D86">
      <w:pPr>
        <w:autoSpaceDE w:val="0"/>
        <w:autoSpaceDN w:val="0"/>
        <w:adjustRightInd w:val="0"/>
        <w:spacing w:line="240" w:lineRule="auto"/>
        <w:ind w:firstLine="709"/>
        <w:contextualSpacing/>
        <w:rPr>
          <w:i/>
          <w:iCs/>
          <w:sz w:val="24"/>
          <w:szCs w:val="24"/>
        </w:rPr>
      </w:pPr>
      <w:r w:rsidRPr="00112610">
        <w:rPr>
          <w:i/>
          <w:iCs/>
          <w:sz w:val="24"/>
          <w:szCs w:val="24"/>
        </w:rPr>
        <w:t>10 процентов начальной (максимальной) цены государственного (муниципального) контракта (контракта), если цена Контракта не превышает 3 млн. рублей;</w:t>
      </w:r>
    </w:p>
    <w:p w14:paraId="3E68225D" w14:textId="77777777" w:rsidR="00B12AF3" w:rsidRPr="00112610" w:rsidRDefault="00B12AF3" w:rsidP="00464D86">
      <w:pPr>
        <w:autoSpaceDE w:val="0"/>
        <w:autoSpaceDN w:val="0"/>
        <w:adjustRightInd w:val="0"/>
        <w:spacing w:line="240" w:lineRule="auto"/>
        <w:ind w:firstLine="709"/>
        <w:contextualSpacing/>
        <w:rPr>
          <w:i/>
          <w:iCs/>
          <w:sz w:val="24"/>
          <w:szCs w:val="24"/>
        </w:rPr>
      </w:pPr>
      <w:r w:rsidRPr="00112610">
        <w:rPr>
          <w:i/>
          <w:iCs/>
          <w:sz w:val="24"/>
          <w:szCs w:val="24"/>
        </w:rPr>
        <w:t>5 процентов начальной (максимальной) цены государственного (муниципального) контракта (контракта), если цена Контракта составляет от 3 млн. рублей до 50 млн. рублей (включительно);</w:t>
      </w:r>
    </w:p>
    <w:p w14:paraId="3BFB287F" w14:textId="77777777" w:rsidR="00B12AF3" w:rsidRPr="00112610" w:rsidRDefault="00B12AF3" w:rsidP="00464D86">
      <w:pPr>
        <w:autoSpaceDE w:val="0"/>
        <w:autoSpaceDN w:val="0"/>
        <w:adjustRightInd w:val="0"/>
        <w:spacing w:line="240" w:lineRule="auto"/>
        <w:ind w:firstLine="709"/>
        <w:contextualSpacing/>
        <w:rPr>
          <w:i/>
          <w:iCs/>
          <w:sz w:val="24"/>
          <w:szCs w:val="24"/>
        </w:rPr>
      </w:pPr>
      <w:r w:rsidRPr="00112610">
        <w:rPr>
          <w:i/>
          <w:iCs/>
          <w:sz w:val="24"/>
          <w:szCs w:val="24"/>
        </w:rPr>
        <w:t>1 процент начальной (максимальной) цены государственного (муниципального) контракта (контракта), если цена Контракта составляет от 50 млн. рублей до 100 млн. рублей (включительно).</w:t>
      </w:r>
    </w:p>
    <w:p w14:paraId="2D4D5A64" w14:textId="77777777" w:rsidR="00B12AF3" w:rsidRPr="00112610" w:rsidRDefault="00B12AF3" w:rsidP="00464D86">
      <w:pPr>
        <w:autoSpaceDE w:val="0"/>
        <w:autoSpaceDN w:val="0"/>
        <w:adjustRightInd w:val="0"/>
        <w:spacing w:line="240" w:lineRule="auto"/>
        <w:ind w:firstLine="709"/>
        <w:contextualSpacing/>
        <w:rPr>
          <w:i/>
          <w:iCs/>
          <w:sz w:val="24"/>
          <w:szCs w:val="24"/>
        </w:rPr>
      </w:pPr>
      <w:r w:rsidRPr="00112610">
        <w:rPr>
          <w:i/>
          <w:iCs/>
          <w:sz w:val="24"/>
          <w:szCs w:val="24"/>
        </w:rPr>
        <w:t>б</w:t>
      </w:r>
      <w:proofErr w:type="gramStart"/>
      <w:r w:rsidRPr="00112610">
        <w:rPr>
          <w:i/>
          <w:iCs/>
          <w:sz w:val="24"/>
          <w:szCs w:val="24"/>
        </w:rPr>
        <w:t>) в случае если</w:t>
      </w:r>
      <w:proofErr w:type="gramEnd"/>
      <w:r w:rsidRPr="00112610">
        <w:rPr>
          <w:i/>
          <w:iCs/>
          <w:sz w:val="24"/>
          <w:szCs w:val="24"/>
        </w:rPr>
        <w:t xml:space="preserve"> цена Контракта превышает начальную (максимальную) цену государственного (муниципального) контракта (контракта):</w:t>
      </w:r>
    </w:p>
    <w:p w14:paraId="0B918865" w14:textId="77777777" w:rsidR="00B12AF3" w:rsidRPr="00112610" w:rsidRDefault="00B12AF3" w:rsidP="00464D86">
      <w:pPr>
        <w:autoSpaceDE w:val="0"/>
        <w:autoSpaceDN w:val="0"/>
        <w:adjustRightInd w:val="0"/>
        <w:spacing w:line="240" w:lineRule="auto"/>
        <w:ind w:firstLine="709"/>
        <w:contextualSpacing/>
        <w:rPr>
          <w:i/>
          <w:iCs/>
          <w:sz w:val="24"/>
          <w:szCs w:val="24"/>
        </w:rPr>
      </w:pPr>
      <w:r w:rsidRPr="00112610">
        <w:rPr>
          <w:i/>
          <w:iCs/>
          <w:sz w:val="24"/>
          <w:szCs w:val="24"/>
        </w:rPr>
        <w:t>10 процентов цены Контракта, если цена Контракта не превышает 3 млн. рублей;</w:t>
      </w:r>
    </w:p>
    <w:p w14:paraId="692A4AE7" w14:textId="77777777" w:rsidR="00B12AF3" w:rsidRPr="00112610" w:rsidRDefault="00B12AF3" w:rsidP="00464D86">
      <w:pPr>
        <w:autoSpaceDE w:val="0"/>
        <w:autoSpaceDN w:val="0"/>
        <w:adjustRightInd w:val="0"/>
        <w:spacing w:line="240" w:lineRule="auto"/>
        <w:ind w:firstLine="709"/>
        <w:contextualSpacing/>
        <w:rPr>
          <w:i/>
          <w:iCs/>
          <w:sz w:val="24"/>
          <w:szCs w:val="24"/>
        </w:rPr>
      </w:pPr>
      <w:r w:rsidRPr="00112610">
        <w:rPr>
          <w:i/>
          <w:iCs/>
          <w:sz w:val="24"/>
          <w:szCs w:val="24"/>
        </w:rPr>
        <w:t>5 процентов цены Контракта, если цена Контракта составляет от 3 млн. рублей до 50 млн. рублей (включительно);</w:t>
      </w:r>
    </w:p>
    <w:p w14:paraId="1688734F" w14:textId="77777777" w:rsidR="00B12AF3" w:rsidRPr="00112610" w:rsidRDefault="00B12AF3" w:rsidP="00464D86">
      <w:pPr>
        <w:autoSpaceDE w:val="0"/>
        <w:autoSpaceDN w:val="0"/>
        <w:adjustRightInd w:val="0"/>
        <w:spacing w:line="240" w:lineRule="auto"/>
        <w:ind w:firstLine="709"/>
        <w:contextualSpacing/>
        <w:rPr>
          <w:i/>
          <w:iCs/>
          <w:sz w:val="24"/>
          <w:szCs w:val="24"/>
        </w:rPr>
      </w:pPr>
      <w:r w:rsidRPr="00112610">
        <w:rPr>
          <w:i/>
          <w:iCs/>
          <w:sz w:val="24"/>
          <w:szCs w:val="24"/>
        </w:rPr>
        <w:t>1 процент цены Контракта, если цена Контракта составляет от 50 млн. рублей до 100 млн. рублей (включительно).</w:t>
      </w:r>
    </w:p>
    <w:p w14:paraId="0BBC6D0D" w14:textId="77777777" w:rsidR="009D0BBC" w:rsidRPr="00112610" w:rsidRDefault="009D0BBC" w:rsidP="00464D86">
      <w:pPr>
        <w:widowControl w:val="0"/>
        <w:autoSpaceDE w:val="0"/>
        <w:autoSpaceDN w:val="0"/>
        <w:adjustRightInd w:val="0"/>
        <w:spacing w:line="240" w:lineRule="auto"/>
        <w:ind w:firstLine="709"/>
        <w:rPr>
          <w:sz w:val="24"/>
          <w:szCs w:val="24"/>
        </w:rPr>
      </w:pPr>
      <w:r w:rsidRPr="00112610">
        <w:rPr>
          <w:sz w:val="24"/>
          <w:szCs w:val="24"/>
        </w:rPr>
        <w:t xml:space="preserve">За каждый факт неисполнения или ненадлежащего исполнения </w:t>
      </w:r>
      <w:r w:rsidR="00A17800" w:rsidRPr="00112610">
        <w:rPr>
          <w:sz w:val="24"/>
          <w:szCs w:val="24"/>
        </w:rPr>
        <w:t xml:space="preserve">Подрядчиком </w:t>
      </w:r>
      <w:r w:rsidRPr="00112610">
        <w:rPr>
          <w:sz w:val="24"/>
          <w:szCs w:val="24"/>
        </w:rPr>
        <w:t>обязательства, предусмотренного Контрактом, которое не имеет стоимостного выражения (при наличии в Контракте таких обязательств), размер штрафа устанавливается Контрактом в порядке, определенном постановлением Правительства Российской Федерации от 30.08.2017 № 1042, в размере, составляющем:</w:t>
      </w:r>
    </w:p>
    <w:p w14:paraId="56B04CE9" w14:textId="77777777" w:rsidR="009D0BBC" w:rsidRPr="003C22C2" w:rsidRDefault="009D0BBC" w:rsidP="00464D86">
      <w:pPr>
        <w:widowControl w:val="0"/>
        <w:autoSpaceDE w:val="0"/>
        <w:autoSpaceDN w:val="0"/>
        <w:adjustRightInd w:val="0"/>
        <w:spacing w:line="240" w:lineRule="auto"/>
        <w:ind w:firstLine="709"/>
        <w:rPr>
          <w:i/>
          <w:iCs/>
          <w:sz w:val="24"/>
          <w:szCs w:val="24"/>
        </w:rPr>
      </w:pPr>
      <w:r w:rsidRPr="003C22C2">
        <w:rPr>
          <w:i/>
          <w:iCs/>
          <w:sz w:val="24"/>
          <w:szCs w:val="24"/>
        </w:rPr>
        <w:t>а) 1000 рублей, если цена Контракта не превышает 3 млн. рублей;</w:t>
      </w:r>
    </w:p>
    <w:p w14:paraId="44836188" w14:textId="77777777" w:rsidR="009D0BBC" w:rsidRPr="003C22C2" w:rsidRDefault="009D0BBC" w:rsidP="00464D86">
      <w:pPr>
        <w:widowControl w:val="0"/>
        <w:autoSpaceDE w:val="0"/>
        <w:autoSpaceDN w:val="0"/>
        <w:adjustRightInd w:val="0"/>
        <w:spacing w:line="240" w:lineRule="auto"/>
        <w:ind w:firstLine="709"/>
        <w:rPr>
          <w:i/>
          <w:iCs/>
          <w:sz w:val="24"/>
          <w:szCs w:val="24"/>
        </w:rPr>
      </w:pPr>
      <w:r w:rsidRPr="003C22C2">
        <w:rPr>
          <w:i/>
          <w:iCs/>
          <w:sz w:val="24"/>
          <w:szCs w:val="24"/>
        </w:rPr>
        <w:t>б) 5000 рублей, если цена Контракта составляет от 3 млн. рублей до 50 млн. рублей (включительно);</w:t>
      </w:r>
    </w:p>
    <w:p w14:paraId="7F4184E8" w14:textId="77777777" w:rsidR="009D0BBC" w:rsidRPr="003C22C2" w:rsidRDefault="009D0BBC" w:rsidP="00464D86">
      <w:pPr>
        <w:widowControl w:val="0"/>
        <w:autoSpaceDE w:val="0"/>
        <w:autoSpaceDN w:val="0"/>
        <w:adjustRightInd w:val="0"/>
        <w:spacing w:line="240" w:lineRule="auto"/>
        <w:ind w:firstLine="709"/>
        <w:rPr>
          <w:i/>
          <w:iCs/>
          <w:sz w:val="24"/>
          <w:szCs w:val="24"/>
        </w:rPr>
      </w:pPr>
      <w:r w:rsidRPr="003C22C2">
        <w:rPr>
          <w:i/>
          <w:iCs/>
          <w:sz w:val="24"/>
          <w:szCs w:val="24"/>
        </w:rPr>
        <w:t>в) 10000 рублей, если цена Контракта составляет от 50 млн. рублей до 100 млн. рублей (включительно);</w:t>
      </w:r>
    </w:p>
    <w:p w14:paraId="0F94A4B5" w14:textId="77777777" w:rsidR="009D0BBC" w:rsidRPr="003C22C2" w:rsidRDefault="009D0BBC" w:rsidP="00464D86">
      <w:pPr>
        <w:widowControl w:val="0"/>
        <w:autoSpaceDE w:val="0"/>
        <w:autoSpaceDN w:val="0"/>
        <w:adjustRightInd w:val="0"/>
        <w:spacing w:line="240" w:lineRule="auto"/>
        <w:ind w:firstLine="709"/>
        <w:rPr>
          <w:i/>
          <w:iCs/>
          <w:sz w:val="24"/>
          <w:szCs w:val="24"/>
        </w:rPr>
      </w:pPr>
      <w:r w:rsidRPr="003C22C2">
        <w:rPr>
          <w:i/>
          <w:iCs/>
          <w:sz w:val="24"/>
          <w:szCs w:val="24"/>
        </w:rPr>
        <w:t>г) 100000 рублей, если цена Контракта превышает 100 млн. рублей.</w:t>
      </w:r>
    </w:p>
    <w:p w14:paraId="547F60EF" w14:textId="77777777" w:rsidR="00A00016" w:rsidRPr="00112610" w:rsidRDefault="00A00016" w:rsidP="00464D86">
      <w:pPr>
        <w:widowControl w:val="0"/>
        <w:autoSpaceDE w:val="0"/>
        <w:autoSpaceDN w:val="0"/>
        <w:adjustRightInd w:val="0"/>
        <w:spacing w:line="240" w:lineRule="auto"/>
        <w:ind w:firstLine="709"/>
        <w:rPr>
          <w:iCs/>
          <w:sz w:val="24"/>
          <w:szCs w:val="24"/>
        </w:rPr>
      </w:pPr>
      <w:r w:rsidRPr="00112610">
        <w:rPr>
          <w:sz w:val="24"/>
          <w:szCs w:val="24"/>
        </w:rPr>
        <w:t>Пеня начисляется за каждый день просрочки исполнения Подрядчиком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в размере одной трехсотой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 Контракта) и фактически исполненных Подрядчиком.</w:t>
      </w:r>
    </w:p>
    <w:p w14:paraId="35B69EF8" w14:textId="77777777" w:rsidR="00A00016" w:rsidRPr="00112610" w:rsidRDefault="00A00016" w:rsidP="00DA5D36">
      <w:pPr>
        <w:widowControl w:val="0"/>
        <w:numPr>
          <w:ilvl w:val="1"/>
          <w:numId w:val="14"/>
        </w:numPr>
        <w:autoSpaceDE w:val="0"/>
        <w:autoSpaceDN w:val="0"/>
        <w:adjustRightInd w:val="0"/>
        <w:spacing w:line="240" w:lineRule="auto"/>
        <w:ind w:left="0" w:firstLine="709"/>
        <w:rPr>
          <w:i/>
          <w:iCs/>
          <w:sz w:val="24"/>
          <w:szCs w:val="24"/>
        </w:rPr>
      </w:pPr>
      <w:r w:rsidRPr="00112610">
        <w:rPr>
          <w:sz w:val="24"/>
          <w:szCs w:val="24"/>
        </w:rPr>
        <w:t>Подрядчик несет перед Заказчиком ответственность за последствия неисполнения или ненадлежащего исполнения обязательств субподрядчиком, соисполнителем в соответствии с правилами пункта 1 статьи 313 и статьи 403 Гражданского кодекса Российской Федерации.</w:t>
      </w:r>
    </w:p>
    <w:p w14:paraId="39FD6A62" w14:textId="77777777" w:rsidR="00A00016" w:rsidRPr="00112610" w:rsidRDefault="00A00016" w:rsidP="00DA5D36">
      <w:pPr>
        <w:widowControl w:val="0"/>
        <w:numPr>
          <w:ilvl w:val="1"/>
          <w:numId w:val="14"/>
        </w:numPr>
        <w:autoSpaceDE w:val="0"/>
        <w:autoSpaceDN w:val="0"/>
        <w:adjustRightInd w:val="0"/>
        <w:spacing w:line="240" w:lineRule="auto"/>
        <w:ind w:left="0" w:firstLine="709"/>
        <w:rPr>
          <w:i/>
          <w:iCs/>
          <w:sz w:val="24"/>
          <w:szCs w:val="24"/>
        </w:rPr>
      </w:pPr>
      <w:r w:rsidRPr="00112610">
        <w:rPr>
          <w:sz w:val="24"/>
          <w:szCs w:val="24"/>
        </w:rPr>
        <w:t>Общая сумма начисленных штрафов за неисполнение или ненадлежащее исполнение Подрядчиком обязательств, предусмотренных Контрактом, не может превышать цену Контракта.</w:t>
      </w:r>
    </w:p>
    <w:p w14:paraId="49E706B8" w14:textId="77777777" w:rsidR="00A00016" w:rsidRPr="00112610" w:rsidRDefault="00A00016" w:rsidP="00DA5D36">
      <w:pPr>
        <w:widowControl w:val="0"/>
        <w:numPr>
          <w:ilvl w:val="1"/>
          <w:numId w:val="14"/>
        </w:numPr>
        <w:autoSpaceDE w:val="0"/>
        <w:autoSpaceDN w:val="0"/>
        <w:adjustRightInd w:val="0"/>
        <w:spacing w:line="240" w:lineRule="auto"/>
        <w:ind w:left="0" w:firstLine="709"/>
        <w:rPr>
          <w:i/>
          <w:iCs/>
          <w:sz w:val="24"/>
          <w:szCs w:val="24"/>
        </w:rPr>
      </w:pPr>
      <w:r w:rsidRPr="00112610">
        <w:rPr>
          <w:sz w:val="24"/>
          <w:szCs w:val="24"/>
        </w:rPr>
        <w:lastRenderedPageBreak/>
        <w:t xml:space="preserve">Подрядчик обязан возместить убытки, причиненные Заказчику в ходе исполнения Контракта, в порядке, предусмотренном действующим законодательством. </w:t>
      </w:r>
    </w:p>
    <w:p w14:paraId="3EF9A7DF" w14:textId="77777777" w:rsidR="00A00016" w:rsidRPr="00112610" w:rsidRDefault="00A00016" w:rsidP="00DA5D36">
      <w:pPr>
        <w:widowControl w:val="0"/>
        <w:numPr>
          <w:ilvl w:val="1"/>
          <w:numId w:val="14"/>
        </w:numPr>
        <w:autoSpaceDE w:val="0"/>
        <w:autoSpaceDN w:val="0"/>
        <w:adjustRightInd w:val="0"/>
        <w:spacing w:line="240" w:lineRule="auto"/>
        <w:ind w:left="0" w:firstLine="709"/>
        <w:rPr>
          <w:i/>
          <w:iCs/>
          <w:sz w:val="24"/>
          <w:szCs w:val="24"/>
        </w:rPr>
      </w:pPr>
      <w:r w:rsidRPr="00112610">
        <w:rPr>
          <w:sz w:val="24"/>
          <w:szCs w:val="24"/>
        </w:rPr>
        <w:t>В качестве подтверждения фактов неисполнения или ненадлежащего исполнения Подрядчиком обязательств, Заказчик может использовать фото- или видеоматериалы, составленные им в одностороннем порядке и (или) с привлечением третьих лиц, являющиеся основанием для взыскания неустоек (штрафов, пеней) или применения иной формы ответственности в соответствии с действующим законодательством.</w:t>
      </w:r>
    </w:p>
    <w:p w14:paraId="0AA9E67D" w14:textId="77777777" w:rsidR="00A00016" w:rsidRPr="00112610" w:rsidRDefault="00A00016" w:rsidP="00DA5D36">
      <w:pPr>
        <w:numPr>
          <w:ilvl w:val="1"/>
          <w:numId w:val="14"/>
        </w:numPr>
        <w:tabs>
          <w:tab w:val="left" w:pos="993"/>
          <w:tab w:val="left" w:pos="1134"/>
        </w:tabs>
        <w:autoSpaceDE w:val="0"/>
        <w:autoSpaceDN w:val="0"/>
        <w:adjustRightInd w:val="0"/>
        <w:spacing w:line="240" w:lineRule="auto"/>
        <w:ind w:left="0" w:firstLine="709"/>
        <w:rPr>
          <w:i/>
          <w:color w:val="000000"/>
          <w:sz w:val="24"/>
          <w:szCs w:val="24"/>
        </w:rPr>
      </w:pPr>
      <w:r w:rsidRPr="00112610">
        <w:rPr>
          <w:color w:val="000000"/>
          <w:sz w:val="24"/>
          <w:szCs w:val="24"/>
        </w:rPr>
        <w:t>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Подрядчик вправе потребовать уплаты неустоек (штрафов, пеней).</w:t>
      </w:r>
    </w:p>
    <w:p w14:paraId="32FC0009" w14:textId="77777777" w:rsidR="00A00016" w:rsidRPr="00112610" w:rsidRDefault="00A00016" w:rsidP="00DA5D36">
      <w:pPr>
        <w:numPr>
          <w:ilvl w:val="1"/>
          <w:numId w:val="14"/>
        </w:numPr>
        <w:tabs>
          <w:tab w:val="left" w:pos="993"/>
          <w:tab w:val="left" w:pos="1134"/>
        </w:tabs>
        <w:autoSpaceDE w:val="0"/>
        <w:autoSpaceDN w:val="0"/>
        <w:adjustRightInd w:val="0"/>
        <w:spacing w:line="240" w:lineRule="auto"/>
        <w:ind w:left="0" w:firstLine="709"/>
        <w:rPr>
          <w:color w:val="000000"/>
          <w:sz w:val="24"/>
          <w:szCs w:val="24"/>
        </w:rPr>
      </w:pPr>
      <w:r w:rsidRPr="00112610">
        <w:rPr>
          <w:color w:val="000000"/>
          <w:sz w:val="24"/>
          <w:szCs w:val="24"/>
        </w:rPr>
        <w:t xml:space="preserve">Штрафы начисляются за каждый факт неисполнения или ненадлежащее исполнение Заказчиком обязательств, </w:t>
      </w:r>
      <w:r w:rsidRPr="00112610">
        <w:rPr>
          <w:sz w:val="24"/>
          <w:szCs w:val="24"/>
        </w:rPr>
        <w:t xml:space="preserve">предусмотренных </w:t>
      </w:r>
      <w:r w:rsidRPr="00112610">
        <w:rPr>
          <w:color w:val="000000"/>
          <w:sz w:val="24"/>
          <w:szCs w:val="24"/>
        </w:rPr>
        <w:t>К</w:t>
      </w:r>
      <w:r w:rsidRPr="00112610">
        <w:rPr>
          <w:sz w:val="24"/>
          <w:szCs w:val="24"/>
        </w:rPr>
        <w:t xml:space="preserve">онтрактом, </w:t>
      </w:r>
      <w:r w:rsidRPr="00112610">
        <w:rPr>
          <w:color w:val="000000"/>
          <w:sz w:val="24"/>
          <w:szCs w:val="24"/>
        </w:rPr>
        <w:t>за исключением просрочки исполнения обязательств. Размер штрафа устанавливается в порядке, определенном постановлением Правительства Российской Федерации от 30.08.2017</w:t>
      </w:r>
      <w:r w:rsidR="009D0BBC" w:rsidRPr="00112610">
        <w:rPr>
          <w:color w:val="000000"/>
          <w:sz w:val="24"/>
          <w:szCs w:val="24"/>
        </w:rPr>
        <w:t xml:space="preserve">                         </w:t>
      </w:r>
      <w:r w:rsidRPr="00112610">
        <w:rPr>
          <w:color w:val="000000"/>
          <w:sz w:val="24"/>
          <w:szCs w:val="24"/>
        </w:rPr>
        <w:t xml:space="preserve"> № 1042, в размере, составляющем:</w:t>
      </w:r>
    </w:p>
    <w:p w14:paraId="089A1CB5" w14:textId="77777777" w:rsidR="00A00016" w:rsidRPr="003C22C2" w:rsidRDefault="00A00016" w:rsidP="00467C4A">
      <w:pPr>
        <w:autoSpaceDE w:val="0"/>
        <w:autoSpaceDN w:val="0"/>
        <w:adjustRightInd w:val="0"/>
        <w:spacing w:line="240" w:lineRule="auto"/>
        <w:ind w:firstLine="709"/>
        <w:rPr>
          <w:i/>
          <w:iCs/>
          <w:sz w:val="24"/>
          <w:szCs w:val="24"/>
        </w:rPr>
      </w:pPr>
      <w:r w:rsidRPr="003C22C2">
        <w:rPr>
          <w:i/>
          <w:iCs/>
          <w:sz w:val="24"/>
          <w:szCs w:val="24"/>
        </w:rPr>
        <w:t>а) 1000 рублей, если цена Контракта не превышает 3 млн. рублей (включительно);</w:t>
      </w:r>
    </w:p>
    <w:p w14:paraId="1B4C1184" w14:textId="77777777" w:rsidR="00A00016" w:rsidRPr="003C22C2" w:rsidRDefault="00A00016" w:rsidP="00467C4A">
      <w:pPr>
        <w:autoSpaceDE w:val="0"/>
        <w:autoSpaceDN w:val="0"/>
        <w:adjustRightInd w:val="0"/>
        <w:spacing w:line="240" w:lineRule="auto"/>
        <w:ind w:firstLine="709"/>
        <w:rPr>
          <w:i/>
          <w:iCs/>
          <w:sz w:val="24"/>
          <w:szCs w:val="24"/>
        </w:rPr>
      </w:pPr>
      <w:r w:rsidRPr="003C22C2">
        <w:rPr>
          <w:i/>
          <w:iCs/>
          <w:sz w:val="24"/>
          <w:szCs w:val="24"/>
        </w:rPr>
        <w:t>б) 5000 рублей, если цена Контракта составляет от 3 млн. рублей до 50 млн. рублей (включительно);</w:t>
      </w:r>
    </w:p>
    <w:p w14:paraId="5048AC8D" w14:textId="77777777" w:rsidR="00A00016" w:rsidRPr="003C22C2" w:rsidRDefault="00A00016" w:rsidP="00467C4A">
      <w:pPr>
        <w:autoSpaceDE w:val="0"/>
        <w:autoSpaceDN w:val="0"/>
        <w:adjustRightInd w:val="0"/>
        <w:spacing w:line="240" w:lineRule="auto"/>
        <w:ind w:firstLine="709"/>
        <w:rPr>
          <w:i/>
          <w:iCs/>
          <w:sz w:val="24"/>
          <w:szCs w:val="24"/>
        </w:rPr>
      </w:pPr>
      <w:r w:rsidRPr="003C22C2">
        <w:rPr>
          <w:i/>
          <w:iCs/>
          <w:sz w:val="24"/>
          <w:szCs w:val="24"/>
        </w:rPr>
        <w:t>в) 10000 рублей, если цена Контракта составляет от 50 млн. рублей до 100 млн. рублей (включительно);</w:t>
      </w:r>
    </w:p>
    <w:p w14:paraId="0F106E86" w14:textId="77777777" w:rsidR="00A00016" w:rsidRPr="003C22C2" w:rsidRDefault="00A00016" w:rsidP="00467C4A">
      <w:pPr>
        <w:autoSpaceDE w:val="0"/>
        <w:autoSpaceDN w:val="0"/>
        <w:adjustRightInd w:val="0"/>
        <w:spacing w:line="240" w:lineRule="auto"/>
        <w:ind w:firstLine="709"/>
        <w:rPr>
          <w:i/>
          <w:iCs/>
          <w:sz w:val="24"/>
          <w:szCs w:val="24"/>
        </w:rPr>
      </w:pPr>
      <w:r w:rsidRPr="003C22C2">
        <w:rPr>
          <w:i/>
          <w:iCs/>
          <w:sz w:val="24"/>
          <w:szCs w:val="24"/>
        </w:rPr>
        <w:t>г) 100000 рублей, если цена Контракта превышает 100 млн. рублей.</w:t>
      </w:r>
    </w:p>
    <w:p w14:paraId="046CC13B" w14:textId="77777777" w:rsidR="00A00016" w:rsidRPr="00112610" w:rsidRDefault="00A00016" w:rsidP="00467C4A">
      <w:pPr>
        <w:widowControl w:val="0"/>
        <w:autoSpaceDE w:val="0"/>
        <w:autoSpaceDN w:val="0"/>
        <w:adjustRightInd w:val="0"/>
        <w:spacing w:line="240" w:lineRule="auto"/>
        <w:ind w:firstLine="709"/>
        <w:rPr>
          <w:i/>
          <w:iCs/>
          <w:sz w:val="24"/>
          <w:szCs w:val="24"/>
        </w:rPr>
      </w:pPr>
      <w:r w:rsidRPr="00112610">
        <w:rPr>
          <w:sz w:val="24"/>
          <w:szCs w:val="24"/>
        </w:rPr>
        <w:t xml:space="preserve">Пеня начисляется за каждый день просрочки исполнения Заказчиком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ключевой </w:t>
      </w:r>
      <w:r w:rsidR="00A24498" w:rsidRPr="00112610">
        <w:rPr>
          <w:sz w:val="24"/>
          <w:szCs w:val="24"/>
        </w:rPr>
        <w:t>ставки Центрального</w:t>
      </w:r>
      <w:r w:rsidRPr="00112610">
        <w:rPr>
          <w:sz w:val="24"/>
          <w:szCs w:val="24"/>
        </w:rPr>
        <w:t xml:space="preserve"> банка Российской Федерации от неуплаченной в срок суммы.</w:t>
      </w:r>
    </w:p>
    <w:p w14:paraId="5B3DB0E6" w14:textId="77777777" w:rsidR="00A00016" w:rsidRPr="00112610" w:rsidRDefault="00A00016" w:rsidP="00DA5D36">
      <w:pPr>
        <w:widowControl w:val="0"/>
        <w:numPr>
          <w:ilvl w:val="1"/>
          <w:numId w:val="14"/>
        </w:numPr>
        <w:autoSpaceDE w:val="0"/>
        <w:autoSpaceDN w:val="0"/>
        <w:adjustRightInd w:val="0"/>
        <w:spacing w:line="240" w:lineRule="auto"/>
        <w:ind w:left="0" w:firstLine="709"/>
        <w:rPr>
          <w:i/>
          <w:iCs/>
          <w:sz w:val="24"/>
          <w:szCs w:val="24"/>
        </w:rPr>
      </w:pPr>
      <w:r w:rsidRPr="00112610">
        <w:rPr>
          <w:sz w:val="24"/>
          <w:szCs w:val="24"/>
        </w:rPr>
        <w:t>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14:paraId="68B857CC" w14:textId="77777777" w:rsidR="00A00016" w:rsidRPr="00112610" w:rsidRDefault="00A00016" w:rsidP="00DA5D36">
      <w:pPr>
        <w:widowControl w:val="0"/>
        <w:numPr>
          <w:ilvl w:val="1"/>
          <w:numId w:val="14"/>
        </w:numPr>
        <w:autoSpaceDE w:val="0"/>
        <w:autoSpaceDN w:val="0"/>
        <w:adjustRightInd w:val="0"/>
        <w:spacing w:line="240" w:lineRule="auto"/>
        <w:ind w:left="0" w:firstLine="709"/>
        <w:rPr>
          <w:i/>
          <w:iCs/>
          <w:sz w:val="24"/>
          <w:szCs w:val="24"/>
        </w:rPr>
      </w:pPr>
      <w:r w:rsidRPr="00112610">
        <w:rPr>
          <w:sz w:val="24"/>
          <w:szCs w:val="24"/>
        </w:rPr>
        <w:t>Уплата неустоек (штрафов, пеней) не освобождает виновную Сторону от выполнения принятых на себя обязательств по Контракту.</w:t>
      </w:r>
    </w:p>
    <w:p w14:paraId="030D0AB3" w14:textId="77777777" w:rsidR="00A00016" w:rsidRPr="00112610" w:rsidRDefault="00A00016" w:rsidP="00DA5D36">
      <w:pPr>
        <w:numPr>
          <w:ilvl w:val="1"/>
          <w:numId w:val="14"/>
        </w:numPr>
        <w:tabs>
          <w:tab w:val="left" w:pos="1276"/>
        </w:tabs>
        <w:spacing w:line="240" w:lineRule="auto"/>
        <w:ind w:left="0" w:firstLine="709"/>
        <w:rPr>
          <w:i/>
          <w:sz w:val="24"/>
          <w:szCs w:val="24"/>
        </w:rPr>
      </w:pPr>
      <w:r w:rsidRPr="00112610">
        <w:rPr>
          <w:sz w:val="24"/>
          <w:szCs w:val="24"/>
        </w:rPr>
        <w:t>Сторона освобождается от уплаты неустоек (штрафов, пеней),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14:paraId="2660237C" w14:textId="77777777" w:rsidR="00A00016" w:rsidRPr="00112610" w:rsidRDefault="00A00016" w:rsidP="00A00016">
      <w:pPr>
        <w:spacing w:line="240" w:lineRule="auto"/>
        <w:ind w:left="709" w:firstLine="0"/>
        <w:jc w:val="left"/>
        <w:rPr>
          <w:i/>
          <w:sz w:val="24"/>
          <w:szCs w:val="24"/>
        </w:rPr>
      </w:pPr>
    </w:p>
    <w:p w14:paraId="513E1734" w14:textId="77777777" w:rsidR="00A00016" w:rsidRPr="00112610" w:rsidRDefault="00A00016" w:rsidP="00DA5D36">
      <w:pPr>
        <w:keepNext/>
        <w:numPr>
          <w:ilvl w:val="0"/>
          <w:numId w:val="14"/>
        </w:numPr>
        <w:tabs>
          <w:tab w:val="left" w:pos="426"/>
        </w:tabs>
        <w:suppressAutoHyphens/>
        <w:spacing w:line="240" w:lineRule="auto"/>
        <w:ind w:left="0" w:firstLine="0"/>
        <w:jc w:val="center"/>
        <w:outlineLvl w:val="2"/>
        <w:rPr>
          <w:bCs/>
          <w:sz w:val="24"/>
          <w:szCs w:val="24"/>
        </w:rPr>
      </w:pPr>
      <w:r w:rsidRPr="00112610">
        <w:rPr>
          <w:b/>
          <w:bCs/>
          <w:sz w:val="24"/>
          <w:szCs w:val="24"/>
        </w:rPr>
        <w:t>Форс-мажорные обстоятельства</w:t>
      </w:r>
    </w:p>
    <w:p w14:paraId="560CF77D" w14:textId="77777777" w:rsidR="00A00016" w:rsidRPr="00112610" w:rsidRDefault="00A00016" w:rsidP="00DA5D36">
      <w:pPr>
        <w:numPr>
          <w:ilvl w:val="1"/>
          <w:numId w:val="14"/>
        </w:numPr>
        <w:spacing w:line="240" w:lineRule="auto"/>
        <w:ind w:left="0" w:firstLine="709"/>
        <w:rPr>
          <w:sz w:val="24"/>
          <w:szCs w:val="24"/>
        </w:rPr>
      </w:pPr>
      <w:r w:rsidRPr="00112610">
        <w:rPr>
          <w:sz w:val="24"/>
          <w:szCs w:val="24"/>
        </w:rPr>
        <w:t xml:space="preserve">Стороны освобождаются от ответственности за частичное или полное невыполнение обязательств по Контракту, если оно явилось следствием обстоятельств непреодолимой силы (форс-мажор), а именно: пожара, наводнения, землетрясения, войны, военных действий, блокады, эмбарго, общих забастовок, запрещающих (либо ограничивающих) актов властей, и, если эти обстоятельства непосредственно повлияли на исполнение Контракта. </w:t>
      </w:r>
    </w:p>
    <w:p w14:paraId="4A7F48D5" w14:textId="77777777" w:rsidR="00A00016" w:rsidRPr="00112610" w:rsidRDefault="00A00016" w:rsidP="00DA5D36">
      <w:pPr>
        <w:numPr>
          <w:ilvl w:val="1"/>
          <w:numId w:val="14"/>
        </w:numPr>
        <w:spacing w:line="240" w:lineRule="auto"/>
        <w:ind w:left="0" w:firstLine="709"/>
        <w:rPr>
          <w:sz w:val="24"/>
          <w:szCs w:val="24"/>
        </w:rPr>
      </w:pPr>
      <w:r w:rsidRPr="00112610">
        <w:rPr>
          <w:sz w:val="24"/>
          <w:szCs w:val="24"/>
        </w:rPr>
        <w:t>Сторона, для которой создалась невозможность выполнения обязательств по Контракту, обязана немедленно (в течение 3 (трех) дней) известить другую Сторону о наступлении и прекращении обстоятельств, указанных в пункте 9.1 Контракта. Несвоевременное извещение об этих обстоятельствах лишает соответствующую Сторону права ссылаться на них в будущем.</w:t>
      </w:r>
    </w:p>
    <w:p w14:paraId="1019E5BA" w14:textId="77777777" w:rsidR="00A00016" w:rsidRPr="00112610" w:rsidRDefault="00A00016" w:rsidP="00DA5D36">
      <w:pPr>
        <w:numPr>
          <w:ilvl w:val="1"/>
          <w:numId w:val="14"/>
        </w:numPr>
        <w:spacing w:line="240" w:lineRule="auto"/>
        <w:ind w:left="0" w:firstLine="709"/>
        <w:rPr>
          <w:sz w:val="24"/>
          <w:szCs w:val="24"/>
        </w:rPr>
      </w:pPr>
      <w:r w:rsidRPr="00112610">
        <w:rPr>
          <w:sz w:val="24"/>
          <w:szCs w:val="24"/>
        </w:rPr>
        <w:t>Обязанность доказать наличие обстоятельств непреодолимой силы лежит на Стороне Контракта, не выполнившей свои обязательства по Контракту.</w:t>
      </w:r>
    </w:p>
    <w:p w14:paraId="1F98C8C7" w14:textId="464AB1C0" w:rsidR="00A00016" w:rsidRPr="00F360ED" w:rsidRDefault="00A00016" w:rsidP="002A4E02">
      <w:pPr>
        <w:numPr>
          <w:ilvl w:val="1"/>
          <w:numId w:val="14"/>
        </w:numPr>
        <w:spacing w:line="240" w:lineRule="auto"/>
        <w:ind w:left="0" w:firstLine="709"/>
        <w:rPr>
          <w:sz w:val="24"/>
          <w:szCs w:val="24"/>
        </w:rPr>
      </w:pPr>
      <w:r w:rsidRPr="00F360ED">
        <w:rPr>
          <w:sz w:val="24"/>
          <w:szCs w:val="24"/>
        </w:rPr>
        <w:lastRenderedPageBreak/>
        <w:t>Если обстоятельства, указанные в пункте 9.1 Контракта, и их последствия будут длиться более 1 (одного) месяца, то Стороны вправе расторгнуть Контракт. В этом случае ни одна из Сторон не имеет права потребовать от другой Стороны возмещения убытков.</w:t>
      </w:r>
    </w:p>
    <w:p w14:paraId="435B496B" w14:textId="77777777" w:rsidR="00A00016" w:rsidRPr="00112610" w:rsidRDefault="00A00016" w:rsidP="00DA5D36">
      <w:pPr>
        <w:keepNext/>
        <w:numPr>
          <w:ilvl w:val="0"/>
          <w:numId w:val="14"/>
        </w:numPr>
        <w:tabs>
          <w:tab w:val="left" w:pos="426"/>
        </w:tabs>
        <w:suppressAutoHyphens/>
        <w:spacing w:line="240" w:lineRule="auto"/>
        <w:ind w:left="0" w:firstLine="0"/>
        <w:jc w:val="center"/>
        <w:outlineLvl w:val="2"/>
        <w:rPr>
          <w:bCs/>
          <w:sz w:val="24"/>
          <w:szCs w:val="24"/>
        </w:rPr>
      </w:pPr>
      <w:r w:rsidRPr="00112610">
        <w:rPr>
          <w:b/>
          <w:bCs/>
          <w:sz w:val="24"/>
          <w:szCs w:val="24"/>
        </w:rPr>
        <w:t>Порядок разрешения споров</w:t>
      </w:r>
    </w:p>
    <w:p w14:paraId="201C6085" w14:textId="77777777" w:rsidR="00A00016" w:rsidRPr="00112610" w:rsidRDefault="009D0BBC" w:rsidP="00A00016">
      <w:pPr>
        <w:tabs>
          <w:tab w:val="left" w:pos="426"/>
          <w:tab w:val="left" w:pos="1134"/>
        </w:tabs>
        <w:spacing w:line="240" w:lineRule="auto"/>
        <w:ind w:firstLine="709"/>
        <w:rPr>
          <w:sz w:val="24"/>
          <w:szCs w:val="24"/>
        </w:rPr>
      </w:pPr>
      <w:r w:rsidRPr="00112610">
        <w:rPr>
          <w:sz w:val="24"/>
          <w:szCs w:val="24"/>
        </w:rPr>
        <w:t>10.1.</w:t>
      </w:r>
      <w:r w:rsidR="00AC6D76" w:rsidRPr="00112610">
        <w:rPr>
          <w:sz w:val="24"/>
          <w:szCs w:val="24"/>
        </w:rPr>
        <w:t xml:space="preserve"> </w:t>
      </w:r>
      <w:r w:rsidR="00A00016" w:rsidRPr="00112610">
        <w:rPr>
          <w:sz w:val="24"/>
          <w:szCs w:val="24"/>
        </w:rPr>
        <w:t>Все разногласия и споры, которые могут возникнуть при исполнении Контракта, подлежат предварительному разрешению путем переговоров. В случае если Стороны не придут к соглашению, спор подлежит рассмотрению в Арбитражном суде Алтайского края.</w:t>
      </w:r>
    </w:p>
    <w:p w14:paraId="7BAF8F33" w14:textId="77777777" w:rsidR="00A00016" w:rsidRPr="00112610" w:rsidRDefault="00A00016" w:rsidP="00DA5D36">
      <w:pPr>
        <w:keepNext/>
        <w:numPr>
          <w:ilvl w:val="0"/>
          <w:numId w:val="14"/>
        </w:numPr>
        <w:tabs>
          <w:tab w:val="left" w:pos="426"/>
        </w:tabs>
        <w:suppressAutoHyphens/>
        <w:spacing w:line="240" w:lineRule="auto"/>
        <w:ind w:left="3479" w:hanging="3479"/>
        <w:jc w:val="center"/>
        <w:outlineLvl w:val="2"/>
        <w:rPr>
          <w:b/>
          <w:bCs/>
          <w:sz w:val="24"/>
          <w:szCs w:val="24"/>
        </w:rPr>
      </w:pPr>
      <w:r w:rsidRPr="00112610">
        <w:rPr>
          <w:b/>
          <w:bCs/>
          <w:sz w:val="24"/>
          <w:szCs w:val="24"/>
        </w:rPr>
        <w:t>Расторжение Контракта</w:t>
      </w:r>
    </w:p>
    <w:p w14:paraId="1915A345" w14:textId="77777777" w:rsidR="00A00016" w:rsidRPr="00112610" w:rsidRDefault="00A00016" w:rsidP="00DA5D36">
      <w:pPr>
        <w:numPr>
          <w:ilvl w:val="1"/>
          <w:numId w:val="14"/>
        </w:numPr>
        <w:spacing w:line="240" w:lineRule="auto"/>
        <w:ind w:left="0" w:firstLine="709"/>
        <w:rPr>
          <w:sz w:val="24"/>
          <w:szCs w:val="24"/>
        </w:rPr>
      </w:pPr>
      <w:r w:rsidRPr="00112610">
        <w:rPr>
          <w:iCs/>
          <w:sz w:val="24"/>
          <w:szCs w:val="24"/>
        </w:rPr>
        <w:t>Расторжение Контракта допускается по соглашению Сторон, по решению суда, а также в случае одностороннего отказа Стороны Контракта от исполнения Контракта.</w:t>
      </w:r>
    </w:p>
    <w:p w14:paraId="6E255EC3" w14:textId="77777777" w:rsidR="00A00016" w:rsidRPr="00112610" w:rsidRDefault="00A00016" w:rsidP="00DA5D36">
      <w:pPr>
        <w:numPr>
          <w:ilvl w:val="1"/>
          <w:numId w:val="14"/>
        </w:numPr>
        <w:tabs>
          <w:tab w:val="left" w:pos="1418"/>
        </w:tabs>
        <w:autoSpaceDE w:val="0"/>
        <w:autoSpaceDN w:val="0"/>
        <w:adjustRightInd w:val="0"/>
        <w:spacing w:line="240" w:lineRule="auto"/>
        <w:ind w:left="0" w:firstLine="709"/>
        <w:rPr>
          <w:color w:val="000000"/>
          <w:sz w:val="24"/>
          <w:szCs w:val="24"/>
        </w:rPr>
      </w:pPr>
      <w:r w:rsidRPr="00112610">
        <w:rPr>
          <w:color w:val="000000"/>
          <w:sz w:val="24"/>
          <w:szCs w:val="24"/>
        </w:rPr>
        <w:t>Заказчик вправе принять решение об одностороннем отказе от исполнения Контракта по следующим основаниям:</w:t>
      </w:r>
    </w:p>
    <w:p w14:paraId="2AB150BC" w14:textId="77777777" w:rsidR="00A00016" w:rsidRPr="00112610" w:rsidRDefault="00A00016" w:rsidP="009D0BBC">
      <w:pPr>
        <w:tabs>
          <w:tab w:val="num" w:pos="0"/>
          <w:tab w:val="left" w:pos="1418"/>
        </w:tabs>
        <w:spacing w:line="240" w:lineRule="auto"/>
        <w:ind w:firstLine="709"/>
        <w:rPr>
          <w:rFonts w:eastAsia="Calibri"/>
          <w:color w:val="000000"/>
          <w:sz w:val="24"/>
          <w:szCs w:val="24"/>
          <w:lang w:eastAsia="en-US"/>
        </w:rPr>
      </w:pPr>
      <w:r w:rsidRPr="00112610">
        <w:rPr>
          <w:rFonts w:eastAsia="Calibri"/>
          <w:color w:val="000000"/>
          <w:sz w:val="24"/>
          <w:szCs w:val="24"/>
          <w:lang w:eastAsia="en-US"/>
        </w:rPr>
        <w:t>Подрядчик не приступает своевременно к исполнению Контракта или выполняет работу настолько медленно, что завершение работы к установленному в Контракте сроку становится явно невозможным.</w:t>
      </w:r>
    </w:p>
    <w:p w14:paraId="6F72F35E" w14:textId="77777777" w:rsidR="00A00016" w:rsidRPr="00112610" w:rsidRDefault="00A00016" w:rsidP="009D0BBC">
      <w:pPr>
        <w:tabs>
          <w:tab w:val="left" w:pos="1418"/>
        </w:tabs>
        <w:spacing w:line="240" w:lineRule="auto"/>
        <w:ind w:firstLine="709"/>
        <w:rPr>
          <w:rFonts w:eastAsia="Calibri"/>
          <w:color w:val="000000"/>
          <w:sz w:val="24"/>
          <w:szCs w:val="24"/>
          <w:lang w:eastAsia="en-US"/>
        </w:rPr>
      </w:pPr>
      <w:r w:rsidRPr="00112610">
        <w:rPr>
          <w:rFonts w:eastAsia="Calibri"/>
          <w:color w:val="000000"/>
          <w:sz w:val="24"/>
          <w:szCs w:val="24"/>
        </w:rPr>
        <w:t xml:space="preserve">во время выполнения работы стало очевидным, что она не будет выполнена надлежащим образом, и </w:t>
      </w:r>
      <w:r w:rsidRPr="00112610">
        <w:rPr>
          <w:rFonts w:eastAsia="Calibri"/>
          <w:color w:val="000000"/>
          <w:sz w:val="24"/>
          <w:szCs w:val="24"/>
          <w:lang w:eastAsia="en-US"/>
        </w:rPr>
        <w:t xml:space="preserve">Подрядчик </w:t>
      </w:r>
      <w:r w:rsidRPr="00112610">
        <w:rPr>
          <w:rFonts w:eastAsia="Calibri"/>
          <w:color w:val="000000"/>
          <w:sz w:val="24"/>
          <w:szCs w:val="24"/>
        </w:rPr>
        <w:t>не устранил недостатки в назначенный срок после получения требования об их устранении от Заказчика;</w:t>
      </w:r>
    </w:p>
    <w:p w14:paraId="27EF4A65" w14:textId="77777777" w:rsidR="00A00016" w:rsidRPr="00112610" w:rsidRDefault="00A00016" w:rsidP="009D0BBC">
      <w:pPr>
        <w:tabs>
          <w:tab w:val="left" w:pos="1418"/>
        </w:tabs>
        <w:spacing w:line="240" w:lineRule="auto"/>
        <w:ind w:firstLine="709"/>
        <w:rPr>
          <w:rFonts w:eastAsia="Calibri"/>
          <w:color w:val="000000"/>
          <w:sz w:val="24"/>
          <w:szCs w:val="24"/>
          <w:lang w:eastAsia="en-US"/>
        </w:rPr>
      </w:pPr>
      <w:r w:rsidRPr="00112610">
        <w:rPr>
          <w:rFonts w:eastAsia="Calibri"/>
          <w:color w:val="000000"/>
          <w:sz w:val="24"/>
          <w:szCs w:val="24"/>
        </w:rPr>
        <w:t>отступления в работе от условий Контракта или иные недостатки результата работы в установленный Заказчиком разумный срок не были устранены либо являются существенными и неустранимыми;</w:t>
      </w:r>
    </w:p>
    <w:p w14:paraId="2205D83D" w14:textId="77777777" w:rsidR="00A00016" w:rsidRPr="00112610" w:rsidRDefault="00A00016" w:rsidP="009D0BBC">
      <w:pPr>
        <w:autoSpaceDE w:val="0"/>
        <w:autoSpaceDN w:val="0"/>
        <w:adjustRightInd w:val="0"/>
        <w:spacing w:line="240" w:lineRule="auto"/>
        <w:ind w:firstLine="720"/>
        <w:rPr>
          <w:strike/>
          <w:color w:val="000000"/>
          <w:sz w:val="24"/>
          <w:szCs w:val="24"/>
        </w:rPr>
      </w:pPr>
      <w:r w:rsidRPr="00112610">
        <w:rPr>
          <w:color w:val="000000"/>
          <w:sz w:val="24"/>
          <w:szCs w:val="24"/>
        </w:rPr>
        <w:t>отсутствие у Подрядчика (субподрядчика, соисполнителя) лицензии на осуществление деятельности, необходимой для исполнения обязательства по Контракту;</w:t>
      </w:r>
    </w:p>
    <w:p w14:paraId="554563F1" w14:textId="77777777" w:rsidR="00A00016" w:rsidRPr="00112610" w:rsidRDefault="00A00016" w:rsidP="009D0BBC">
      <w:pPr>
        <w:autoSpaceDE w:val="0"/>
        <w:autoSpaceDN w:val="0"/>
        <w:adjustRightInd w:val="0"/>
        <w:spacing w:line="240" w:lineRule="auto"/>
        <w:ind w:firstLine="720"/>
        <w:rPr>
          <w:color w:val="000000"/>
          <w:sz w:val="24"/>
          <w:szCs w:val="24"/>
        </w:rPr>
      </w:pPr>
      <w:r w:rsidRPr="00112610">
        <w:rPr>
          <w:sz w:val="24"/>
          <w:szCs w:val="24"/>
        </w:rPr>
        <w:t>по иным основаниям, предусмотренным Гражданским кодексом Российской Федерации для одностороннего отказа от исполнения отдельных видов обязательств.</w:t>
      </w:r>
    </w:p>
    <w:p w14:paraId="6217EED6" w14:textId="77777777" w:rsidR="00A00016" w:rsidRPr="00112610" w:rsidRDefault="00A00016" w:rsidP="00DA5D36">
      <w:pPr>
        <w:numPr>
          <w:ilvl w:val="1"/>
          <w:numId w:val="14"/>
        </w:numPr>
        <w:autoSpaceDE w:val="0"/>
        <w:autoSpaceDN w:val="0"/>
        <w:adjustRightInd w:val="0"/>
        <w:spacing w:line="240" w:lineRule="auto"/>
        <w:ind w:left="0" w:firstLine="709"/>
        <w:rPr>
          <w:color w:val="000000"/>
          <w:sz w:val="24"/>
          <w:szCs w:val="24"/>
        </w:rPr>
      </w:pPr>
      <w:r w:rsidRPr="00112610">
        <w:rPr>
          <w:sz w:val="24"/>
          <w:szCs w:val="24"/>
        </w:rPr>
        <w:t>Односторонний отказ от исполнения Контракта осуществляется в соответствии с положениями статьи 95 Федерального закона от 05.04.2013 № 44-ФЗ «О контрактной системе в сфере закупок товаров, работ, услуг для обеспечения государственных и муниципальных нужд».</w:t>
      </w:r>
    </w:p>
    <w:p w14:paraId="4B328339" w14:textId="77777777" w:rsidR="00A00016" w:rsidRPr="00112610" w:rsidRDefault="00A00016" w:rsidP="00DA5D36">
      <w:pPr>
        <w:numPr>
          <w:ilvl w:val="1"/>
          <w:numId w:val="14"/>
        </w:numPr>
        <w:spacing w:line="240" w:lineRule="auto"/>
        <w:ind w:left="0" w:firstLine="709"/>
        <w:rPr>
          <w:sz w:val="24"/>
          <w:szCs w:val="24"/>
        </w:rPr>
      </w:pPr>
      <w:r w:rsidRPr="00112610">
        <w:rPr>
          <w:sz w:val="24"/>
          <w:szCs w:val="24"/>
        </w:rPr>
        <w:t>Заказчик обязан принять решение об одностороннем отказе от исполнения Контракта в соответствии с требованиями части 15 статьи 95 Федерального закона от 05.04.2013 № 44-ФЗ «О контрактной системе в сфере закупок товаров, работ, услуг для обеспечения государственных и муниципальных нужд».</w:t>
      </w:r>
    </w:p>
    <w:p w14:paraId="6BE108BB" w14:textId="77777777" w:rsidR="00A00016" w:rsidRPr="00112610" w:rsidRDefault="00A00016" w:rsidP="00DA5D36">
      <w:pPr>
        <w:numPr>
          <w:ilvl w:val="1"/>
          <w:numId w:val="14"/>
        </w:numPr>
        <w:spacing w:line="240" w:lineRule="auto"/>
        <w:ind w:left="0" w:firstLine="709"/>
        <w:rPr>
          <w:color w:val="000000"/>
          <w:sz w:val="24"/>
          <w:szCs w:val="24"/>
        </w:rPr>
      </w:pPr>
      <w:r w:rsidRPr="00112610">
        <w:rPr>
          <w:color w:val="000000"/>
          <w:sz w:val="24"/>
          <w:szCs w:val="24"/>
        </w:rPr>
        <w:t>Расторжение Контракта по</w:t>
      </w:r>
      <w:r w:rsidR="00444530">
        <w:rPr>
          <w:color w:val="000000"/>
          <w:sz w:val="24"/>
          <w:szCs w:val="24"/>
        </w:rPr>
        <w:t xml:space="preserve"> соглашению Сторон </w:t>
      </w:r>
      <w:r w:rsidRPr="00112610">
        <w:rPr>
          <w:color w:val="000000"/>
          <w:sz w:val="24"/>
          <w:szCs w:val="24"/>
        </w:rPr>
        <w:t>возможно в случае наступления условий, при которых для одной из Сторон или обеих Сторон дальнейшее исполнение обязательств по Контракту невозможно либо возникает нецелесообразность исполнения Контракта.</w:t>
      </w:r>
    </w:p>
    <w:p w14:paraId="3318E4C5" w14:textId="77777777" w:rsidR="00A00016" w:rsidRPr="00112610" w:rsidRDefault="00A00016" w:rsidP="00591DAC">
      <w:pPr>
        <w:numPr>
          <w:ilvl w:val="1"/>
          <w:numId w:val="14"/>
        </w:numPr>
        <w:spacing w:line="240" w:lineRule="auto"/>
        <w:ind w:left="0" w:firstLine="709"/>
        <w:rPr>
          <w:color w:val="000000"/>
          <w:sz w:val="24"/>
          <w:szCs w:val="24"/>
        </w:rPr>
      </w:pPr>
      <w:r w:rsidRPr="00112610">
        <w:rPr>
          <w:color w:val="000000"/>
          <w:sz w:val="24"/>
          <w:szCs w:val="24"/>
        </w:rPr>
        <w:t>В случае расторжения Контракта по соглашению Сторон Подрядчик возвращает Заказчику все денежные средства, перечисленные для исполнения обязательств по Контракту, а Заказчик оплачивает расходы (издержки) Подрядчика за фактически исполненные обязательства по Контракту.</w:t>
      </w:r>
    </w:p>
    <w:p w14:paraId="5D0D36B3" w14:textId="77777777" w:rsidR="00A00016" w:rsidRPr="00112610" w:rsidRDefault="00A00016" w:rsidP="00591DAC">
      <w:pPr>
        <w:numPr>
          <w:ilvl w:val="1"/>
          <w:numId w:val="14"/>
        </w:numPr>
        <w:spacing w:line="240" w:lineRule="auto"/>
        <w:ind w:left="0" w:firstLine="709"/>
        <w:rPr>
          <w:color w:val="000000"/>
          <w:sz w:val="24"/>
          <w:szCs w:val="24"/>
        </w:rPr>
      </w:pPr>
      <w:r w:rsidRPr="00112610">
        <w:rPr>
          <w:sz w:val="24"/>
          <w:szCs w:val="24"/>
        </w:rPr>
        <w:t xml:space="preserve">Расторжение Контракта влечет прекращение обязательств Сторон по Контракту, за исключением обязательств </w:t>
      </w:r>
      <w:r w:rsidRPr="00112610">
        <w:rPr>
          <w:color w:val="000000"/>
          <w:sz w:val="24"/>
          <w:szCs w:val="24"/>
        </w:rPr>
        <w:t>по оплате выполненной работы, связанных с недостатками работы</w:t>
      </w:r>
      <w:r w:rsidRPr="00112610">
        <w:rPr>
          <w:sz w:val="24"/>
          <w:szCs w:val="24"/>
        </w:rPr>
        <w:t>, неисполненных на дату расторжения Контракта, и не освобождает Стороны от ответственности за неисполнение обязательств по Контракту, которое имело место до дня расторжения Контракта.</w:t>
      </w:r>
    </w:p>
    <w:p w14:paraId="5EF868C3" w14:textId="77777777" w:rsidR="00A00016" w:rsidRPr="00112610" w:rsidRDefault="00A00016" w:rsidP="00591DAC">
      <w:pPr>
        <w:autoSpaceDE w:val="0"/>
        <w:autoSpaceDN w:val="0"/>
        <w:adjustRightInd w:val="0"/>
        <w:spacing w:line="240" w:lineRule="auto"/>
        <w:ind w:firstLine="709"/>
        <w:rPr>
          <w:sz w:val="24"/>
          <w:szCs w:val="24"/>
        </w:rPr>
      </w:pPr>
    </w:p>
    <w:p w14:paraId="7AD7E4B7" w14:textId="77777777" w:rsidR="00A00016" w:rsidRPr="00112610" w:rsidRDefault="00A00016" w:rsidP="00591DAC">
      <w:pPr>
        <w:keepNext/>
        <w:numPr>
          <w:ilvl w:val="0"/>
          <w:numId w:val="14"/>
        </w:numPr>
        <w:tabs>
          <w:tab w:val="left" w:pos="426"/>
        </w:tabs>
        <w:suppressAutoHyphens/>
        <w:spacing w:line="240" w:lineRule="auto"/>
        <w:ind w:left="3479" w:hanging="3479"/>
        <w:jc w:val="center"/>
        <w:outlineLvl w:val="2"/>
        <w:rPr>
          <w:b/>
          <w:bCs/>
          <w:sz w:val="24"/>
          <w:szCs w:val="24"/>
        </w:rPr>
      </w:pPr>
      <w:r w:rsidRPr="00112610">
        <w:rPr>
          <w:b/>
          <w:bCs/>
          <w:sz w:val="24"/>
          <w:szCs w:val="24"/>
        </w:rPr>
        <w:lastRenderedPageBreak/>
        <w:t>Срок действия Контракта</w:t>
      </w:r>
    </w:p>
    <w:p w14:paraId="476E458E" w14:textId="77777777" w:rsidR="00A00016" w:rsidRDefault="00CD0676" w:rsidP="00464D86">
      <w:pPr>
        <w:pStyle w:val="afffff"/>
        <w:numPr>
          <w:ilvl w:val="1"/>
          <w:numId w:val="14"/>
        </w:numPr>
        <w:autoSpaceDE w:val="0"/>
        <w:autoSpaceDN w:val="0"/>
        <w:adjustRightInd w:val="0"/>
        <w:spacing w:line="240" w:lineRule="auto"/>
        <w:ind w:left="0" w:firstLine="709"/>
        <w:rPr>
          <w:iCs/>
          <w:sz w:val="24"/>
          <w:szCs w:val="24"/>
        </w:rPr>
      </w:pPr>
      <w:r w:rsidRPr="0032053C">
        <w:rPr>
          <w:iCs/>
          <w:sz w:val="24"/>
          <w:szCs w:val="24"/>
        </w:rPr>
        <w:t xml:space="preserve">Контракт вступает в силу со дня подписания его Сторонами и </w:t>
      </w:r>
      <w:r w:rsidR="00320321">
        <w:rPr>
          <w:iCs/>
          <w:sz w:val="24"/>
          <w:szCs w:val="24"/>
        </w:rPr>
        <w:t>действует по 30.12.2026</w:t>
      </w:r>
      <w:r w:rsidRPr="0032053C">
        <w:rPr>
          <w:iCs/>
          <w:sz w:val="24"/>
          <w:szCs w:val="24"/>
        </w:rPr>
        <w:t>, за исключением обязательств по оплате, возмещению убытков, выплате неустоек (штрафов, пени), исполнения гарантийных обязательств.</w:t>
      </w:r>
    </w:p>
    <w:p w14:paraId="6C6F22D6" w14:textId="77777777" w:rsidR="00591DAC" w:rsidRPr="00591DAC" w:rsidRDefault="00591DAC" w:rsidP="00591DAC">
      <w:pPr>
        <w:autoSpaceDE w:val="0"/>
        <w:autoSpaceDN w:val="0"/>
        <w:adjustRightInd w:val="0"/>
        <w:spacing w:line="240" w:lineRule="auto"/>
        <w:ind w:left="567" w:firstLine="0"/>
        <w:rPr>
          <w:iCs/>
          <w:sz w:val="24"/>
          <w:szCs w:val="24"/>
        </w:rPr>
      </w:pPr>
    </w:p>
    <w:p w14:paraId="7E986C2A" w14:textId="77777777" w:rsidR="00591DAC" w:rsidRPr="00591DAC" w:rsidRDefault="00591DAC" w:rsidP="00591DAC">
      <w:pPr>
        <w:keepNext/>
        <w:numPr>
          <w:ilvl w:val="0"/>
          <w:numId w:val="47"/>
        </w:numPr>
        <w:tabs>
          <w:tab w:val="left" w:pos="426"/>
        </w:tabs>
        <w:spacing w:line="240" w:lineRule="auto"/>
        <w:ind w:left="0" w:firstLine="425"/>
        <w:jc w:val="center"/>
        <w:outlineLvl w:val="2"/>
        <w:rPr>
          <w:b/>
          <w:bCs/>
          <w:sz w:val="24"/>
          <w:szCs w:val="24"/>
        </w:rPr>
      </w:pPr>
      <w:r w:rsidRPr="00591DAC">
        <w:rPr>
          <w:b/>
          <w:bCs/>
          <w:sz w:val="24"/>
          <w:szCs w:val="24"/>
        </w:rPr>
        <w:t>Антикоррупционная оговорка</w:t>
      </w:r>
    </w:p>
    <w:p w14:paraId="387A9459" w14:textId="77777777" w:rsidR="00591DAC" w:rsidRPr="00591DAC" w:rsidRDefault="00591DAC" w:rsidP="00591DAC">
      <w:pPr>
        <w:spacing w:line="240" w:lineRule="auto"/>
        <w:ind w:firstLine="709"/>
      </w:pPr>
      <w:r w:rsidRPr="00591DAC">
        <w:rPr>
          <w:spacing w:val="-2"/>
          <w:sz w:val="24"/>
          <w:szCs w:val="24"/>
        </w:rPr>
        <w:t>13.1. Стороны, их аффилированные лица, работники, а также лица, действующие от имени и по поручению Сторон, подтверждают соблюдение ими требований законодательства Российской Федерации о противодействии коррупции.</w:t>
      </w:r>
    </w:p>
    <w:p w14:paraId="5199F55F" w14:textId="77777777" w:rsidR="00591DAC" w:rsidRPr="00591DAC" w:rsidRDefault="00591DAC" w:rsidP="00591DAC">
      <w:pPr>
        <w:spacing w:line="240" w:lineRule="auto"/>
        <w:ind w:firstLine="709"/>
      </w:pPr>
      <w:r w:rsidRPr="00591DAC">
        <w:rPr>
          <w:spacing w:val="-2"/>
          <w:sz w:val="24"/>
          <w:szCs w:val="24"/>
        </w:rPr>
        <w:t>13.2. При исполнении своих обязательств по контракту Стороны, их аффилированные лица, работники, а также лица, действующие от имени и по поручению Сторон, не выплачивают, не предлагают выплатить и не разрешают выплату каких-либо денежных средств или иных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для достижения иных неправомерных целей.</w:t>
      </w:r>
    </w:p>
    <w:p w14:paraId="1A670B97" w14:textId="77777777" w:rsidR="00591DAC" w:rsidRPr="00591DAC" w:rsidRDefault="00591DAC" w:rsidP="00591DAC">
      <w:pPr>
        <w:spacing w:line="240" w:lineRule="auto"/>
        <w:ind w:firstLine="709"/>
        <w:rPr>
          <w:color w:val="000000"/>
        </w:rPr>
      </w:pPr>
      <w:r w:rsidRPr="00591DAC">
        <w:rPr>
          <w:spacing w:val="-2"/>
          <w:sz w:val="24"/>
          <w:szCs w:val="24"/>
        </w:rPr>
        <w:t>13.3. При исполнении обязательств по контракту Стороны, их аффилированные лица, работники, а также лица, действующие от имени и по поручению Сторон, не осуществляют действия, квалифицируемые применимым для целей контракта законодательством Российской Федерации как дача (получение) взятки, коммерческий подкуп, а также иные действия, нарушающие требования законодательства Российской Федерации и международных актов о противодействии коррупции и легализации (отмывании) доходов, полученных преступным путем.</w:t>
      </w:r>
    </w:p>
    <w:p w14:paraId="7E345DAB" w14:textId="77777777" w:rsidR="00591DAC" w:rsidRPr="00591DAC" w:rsidRDefault="00591DAC" w:rsidP="00591DAC">
      <w:pPr>
        <w:spacing w:line="240" w:lineRule="auto"/>
        <w:ind w:firstLine="709"/>
      </w:pPr>
      <w:r w:rsidRPr="00591DAC">
        <w:rPr>
          <w:spacing w:val="-2"/>
          <w:sz w:val="24"/>
          <w:szCs w:val="24"/>
        </w:rPr>
        <w:t xml:space="preserve">13.4. В случае возникновения у Сторон обоснованных оснований предполагать, что произошло или может произойти нарушение каких-либо положений, предусмотренных пунктами </w:t>
      </w:r>
      <w:r>
        <w:rPr>
          <w:spacing w:val="-2"/>
          <w:sz w:val="24"/>
          <w:szCs w:val="24"/>
        </w:rPr>
        <w:t>13.</w:t>
      </w:r>
      <w:r w:rsidRPr="00591DAC">
        <w:rPr>
          <w:spacing w:val="-2"/>
          <w:sz w:val="24"/>
          <w:szCs w:val="24"/>
        </w:rPr>
        <w:t xml:space="preserve">2 и </w:t>
      </w:r>
      <w:r>
        <w:rPr>
          <w:spacing w:val="-2"/>
          <w:sz w:val="24"/>
          <w:szCs w:val="24"/>
        </w:rPr>
        <w:t>13.</w:t>
      </w:r>
      <w:r w:rsidRPr="00591DAC">
        <w:rPr>
          <w:spacing w:val="-2"/>
          <w:sz w:val="24"/>
          <w:szCs w:val="24"/>
        </w:rPr>
        <w:t>3, соответствующая Сторона обязуется уведомить об этом другую Сторону в письменной форме. В уведомлении Сторона обязана сослаться на факты или предоставить материалы, подтверждающие или дающие основания предполагать, что произошло или может произойти нарушение каких-либо положений пунктов </w:t>
      </w:r>
      <w:r>
        <w:rPr>
          <w:spacing w:val="-2"/>
          <w:sz w:val="24"/>
          <w:szCs w:val="24"/>
        </w:rPr>
        <w:t>13.</w:t>
      </w:r>
      <w:r w:rsidRPr="00591DAC">
        <w:rPr>
          <w:spacing w:val="-2"/>
          <w:sz w:val="24"/>
          <w:szCs w:val="24"/>
        </w:rPr>
        <w:t xml:space="preserve">2 и </w:t>
      </w:r>
      <w:r>
        <w:rPr>
          <w:spacing w:val="-2"/>
          <w:sz w:val="24"/>
          <w:szCs w:val="24"/>
        </w:rPr>
        <w:t>13.</w:t>
      </w:r>
      <w:r w:rsidRPr="00591DAC">
        <w:rPr>
          <w:spacing w:val="-2"/>
          <w:sz w:val="24"/>
          <w:szCs w:val="24"/>
        </w:rPr>
        <w:t>3.</w:t>
      </w:r>
    </w:p>
    <w:p w14:paraId="39FA63B4" w14:textId="77777777" w:rsidR="00591DAC" w:rsidRPr="00591DAC" w:rsidRDefault="00591DAC" w:rsidP="00591DAC">
      <w:pPr>
        <w:spacing w:line="240" w:lineRule="auto"/>
        <w:ind w:firstLine="709"/>
      </w:pPr>
      <w:r w:rsidRPr="00591DAC">
        <w:rPr>
          <w:spacing w:val="-2"/>
          <w:sz w:val="24"/>
          <w:szCs w:val="24"/>
        </w:rPr>
        <w:t xml:space="preserve">13.5. Сторона, получившая уведомление, указанное в пункте </w:t>
      </w:r>
      <w:r>
        <w:rPr>
          <w:spacing w:val="-2"/>
          <w:sz w:val="24"/>
          <w:szCs w:val="24"/>
        </w:rPr>
        <w:t>13.</w:t>
      </w:r>
      <w:r w:rsidRPr="00591DAC">
        <w:rPr>
          <w:spacing w:val="-2"/>
          <w:sz w:val="24"/>
          <w:szCs w:val="24"/>
        </w:rPr>
        <w:t>4, обязана рассмотреть уведомление и сообщить уведомившей Стороне об итогах его рассмотрения в течение 10 (десяти) рабочих дней с даты его получения.</w:t>
      </w:r>
    </w:p>
    <w:p w14:paraId="55CFD086" w14:textId="77777777" w:rsidR="00591DAC" w:rsidRPr="00591DAC" w:rsidRDefault="00591DAC" w:rsidP="00591DAC">
      <w:pPr>
        <w:spacing w:line="240" w:lineRule="auto"/>
        <w:ind w:firstLine="709"/>
      </w:pPr>
      <w:r w:rsidRPr="00591DAC">
        <w:rPr>
          <w:spacing w:val="-2"/>
          <w:sz w:val="24"/>
          <w:szCs w:val="24"/>
        </w:rPr>
        <w:t xml:space="preserve">13.6. Стороны гарантируют осуществление надлежащего разбирательства по фактам нарушения положений пунктов </w:t>
      </w:r>
      <w:r>
        <w:rPr>
          <w:spacing w:val="-2"/>
          <w:sz w:val="24"/>
          <w:szCs w:val="24"/>
        </w:rPr>
        <w:t>13.</w:t>
      </w:r>
      <w:r w:rsidRPr="00591DAC">
        <w:rPr>
          <w:spacing w:val="-2"/>
          <w:sz w:val="24"/>
          <w:szCs w:val="24"/>
        </w:rPr>
        <w:t xml:space="preserve">2 и </w:t>
      </w:r>
      <w:r>
        <w:rPr>
          <w:spacing w:val="-2"/>
          <w:sz w:val="24"/>
          <w:szCs w:val="24"/>
        </w:rPr>
        <w:t>13.</w:t>
      </w:r>
      <w:r w:rsidRPr="00591DAC">
        <w:rPr>
          <w:spacing w:val="-2"/>
          <w:sz w:val="24"/>
          <w:szCs w:val="24"/>
        </w:rPr>
        <w:t>3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отсутствия негативных последствий как для уведомившей Стороны в целом, так и для конкретных работников, представителей уведомившей Стороны, сообщивших о фактах нарушений.</w:t>
      </w:r>
    </w:p>
    <w:p w14:paraId="207F803F" w14:textId="77777777" w:rsidR="0032053C" w:rsidRPr="0032053C" w:rsidRDefault="0032053C" w:rsidP="0032053C">
      <w:pPr>
        <w:pStyle w:val="afffff"/>
        <w:autoSpaceDE w:val="0"/>
        <w:autoSpaceDN w:val="0"/>
        <w:adjustRightInd w:val="0"/>
        <w:spacing w:line="240" w:lineRule="auto"/>
        <w:ind w:left="927" w:firstLine="0"/>
        <w:rPr>
          <w:sz w:val="24"/>
          <w:szCs w:val="24"/>
        </w:rPr>
      </w:pPr>
    </w:p>
    <w:p w14:paraId="5667A303" w14:textId="77777777" w:rsidR="00A00016" w:rsidRPr="00112610" w:rsidRDefault="00A00016" w:rsidP="00591DAC">
      <w:pPr>
        <w:keepNext/>
        <w:numPr>
          <w:ilvl w:val="0"/>
          <w:numId w:val="48"/>
        </w:numPr>
        <w:tabs>
          <w:tab w:val="left" w:pos="426"/>
        </w:tabs>
        <w:suppressAutoHyphens/>
        <w:spacing w:line="240" w:lineRule="auto"/>
        <w:jc w:val="center"/>
        <w:outlineLvl w:val="2"/>
        <w:rPr>
          <w:b/>
          <w:bCs/>
          <w:sz w:val="24"/>
          <w:szCs w:val="24"/>
        </w:rPr>
      </w:pPr>
      <w:r w:rsidRPr="00112610">
        <w:rPr>
          <w:b/>
          <w:bCs/>
          <w:sz w:val="24"/>
          <w:szCs w:val="24"/>
        </w:rPr>
        <w:t>Прочие условия</w:t>
      </w:r>
    </w:p>
    <w:p w14:paraId="60E597C8" w14:textId="77777777" w:rsidR="00A00016" w:rsidRPr="00112610" w:rsidRDefault="00A00016" w:rsidP="00591DAC">
      <w:pPr>
        <w:numPr>
          <w:ilvl w:val="1"/>
          <w:numId w:val="48"/>
        </w:numPr>
        <w:spacing w:line="240" w:lineRule="auto"/>
        <w:ind w:left="0" w:firstLine="709"/>
        <w:contextualSpacing/>
        <w:rPr>
          <w:spacing w:val="-2"/>
          <w:sz w:val="24"/>
          <w:szCs w:val="24"/>
        </w:rPr>
      </w:pPr>
      <w:r w:rsidRPr="00112610">
        <w:rPr>
          <w:spacing w:val="-2"/>
          <w:sz w:val="24"/>
          <w:szCs w:val="24"/>
        </w:rPr>
        <w:t>Любые уведомления, извещения, запросы и иная корреспонденция должны быть сделаны в письменной форме (далее – «корреспонденция»).</w:t>
      </w:r>
    </w:p>
    <w:p w14:paraId="62FCD0DC" w14:textId="77777777" w:rsidR="00900E1E" w:rsidRPr="00112610" w:rsidRDefault="00A00016" w:rsidP="00900E1E">
      <w:pPr>
        <w:spacing w:line="240" w:lineRule="auto"/>
        <w:ind w:firstLine="709"/>
        <w:contextualSpacing/>
        <w:rPr>
          <w:spacing w:val="-2"/>
          <w:sz w:val="24"/>
          <w:szCs w:val="24"/>
        </w:rPr>
      </w:pPr>
      <w:r w:rsidRPr="00112610">
        <w:rPr>
          <w:spacing w:val="-2"/>
          <w:sz w:val="24"/>
          <w:szCs w:val="24"/>
        </w:rPr>
        <w:t xml:space="preserve">Корреспонденция отправляется </w:t>
      </w:r>
      <w:r w:rsidRPr="00112610">
        <w:rPr>
          <w:sz w:val="24"/>
          <w:szCs w:val="24"/>
        </w:rPr>
        <w:t>по почте заказным письмом с уведомлением/извещением о вручении, курьерской службой, а также с использованием факсимильной связи, электронной почты по адресу Стороны, указанному в Контракте</w:t>
      </w:r>
      <w:r w:rsidR="00900E1E" w:rsidRPr="00112610">
        <w:rPr>
          <w:sz w:val="24"/>
          <w:szCs w:val="24"/>
        </w:rPr>
        <w:t xml:space="preserve">, </w:t>
      </w:r>
      <w:r w:rsidR="00900E1E" w:rsidRPr="00112610">
        <w:rPr>
          <w:spacing w:val="-2"/>
          <w:sz w:val="24"/>
          <w:szCs w:val="24"/>
        </w:rPr>
        <w:t>либо с использованием единой информационной системы в случаях, установленных действующем законодательством.</w:t>
      </w:r>
    </w:p>
    <w:p w14:paraId="17E575C5" w14:textId="77777777" w:rsidR="00A00016" w:rsidRPr="00112610" w:rsidRDefault="00A00016" w:rsidP="009D0BBC">
      <w:pPr>
        <w:spacing w:line="240" w:lineRule="auto"/>
        <w:ind w:firstLine="709"/>
        <w:contextualSpacing/>
        <w:rPr>
          <w:color w:val="000000"/>
          <w:sz w:val="24"/>
          <w:szCs w:val="24"/>
        </w:rPr>
      </w:pPr>
      <w:r w:rsidRPr="00112610">
        <w:rPr>
          <w:spacing w:val="-2"/>
          <w:sz w:val="24"/>
          <w:szCs w:val="24"/>
        </w:rPr>
        <w:t xml:space="preserve">Любая корреспонденция, связанная с Контрактом, будет считаться надлежащим образом доставленной другой Стороне и полученной ею, если она передана нарочно лично уполномоченному </w:t>
      </w:r>
      <w:r w:rsidRPr="00112610">
        <w:rPr>
          <w:color w:val="000000"/>
          <w:spacing w:val="-2"/>
          <w:sz w:val="24"/>
          <w:szCs w:val="24"/>
        </w:rPr>
        <w:t>представителю другой Стороны под подпись, либо направлена другой Стороне письмом заказным с уведомлением о его вручении на адрес соответствующей Стороны (указанный в Контракте), или на другой адрес, который будет заблаговременно письменно сообщен другой Стороне.</w:t>
      </w:r>
      <w:r w:rsidRPr="00112610">
        <w:rPr>
          <w:color w:val="000000"/>
          <w:sz w:val="24"/>
          <w:szCs w:val="24"/>
        </w:rPr>
        <w:t xml:space="preserve"> В случае отправления уведомлений посредством </w:t>
      </w:r>
      <w:r w:rsidRPr="00112610">
        <w:rPr>
          <w:color w:val="000000"/>
          <w:sz w:val="24"/>
          <w:szCs w:val="24"/>
        </w:rPr>
        <w:lastRenderedPageBreak/>
        <w:t>факсимильной связи и электронной почты уведомления считаются полученными Стороной в первый рабочий день после отправки.</w:t>
      </w:r>
    </w:p>
    <w:p w14:paraId="58E3C4FB" w14:textId="77777777" w:rsidR="003F78B2" w:rsidRPr="00112610" w:rsidRDefault="003F78B2" w:rsidP="009D0BBC">
      <w:pPr>
        <w:spacing w:line="240" w:lineRule="auto"/>
        <w:ind w:firstLine="709"/>
        <w:contextualSpacing/>
        <w:rPr>
          <w:color w:val="000000"/>
          <w:sz w:val="24"/>
          <w:szCs w:val="24"/>
        </w:rPr>
      </w:pPr>
      <w:r w:rsidRPr="00112610">
        <w:rPr>
          <w:color w:val="000000"/>
          <w:sz w:val="24"/>
          <w:szCs w:val="24"/>
        </w:rPr>
        <w:t>Электронный документ будет считаться доставленным с даты направления Стороной оператору электронного документооборота файла с таким документом и перенаправленным последним адресату.</w:t>
      </w:r>
    </w:p>
    <w:p w14:paraId="3508B6CA" w14:textId="77777777" w:rsidR="00A00016" w:rsidRPr="00112610" w:rsidRDefault="00A00016" w:rsidP="00591DAC">
      <w:pPr>
        <w:numPr>
          <w:ilvl w:val="1"/>
          <w:numId w:val="48"/>
        </w:numPr>
        <w:spacing w:line="240" w:lineRule="auto"/>
        <w:ind w:left="0" w:firstLine="709"/>
        <w:contextualSpacing/>
        <w:rPr>
          <w:color w:val="000000"/>
          <w:spacing w:val="-2"/>
          <w:sz w:val="24"/>
          <w:szCs w:val="24"/>
        </w:rPr>
      </w:pPr>
      <w:r w:rsidRPr="00112610">
        <w:rPr>
          <w:color w:val="000000"/>
          <w:spacing w:val="-2"/>
          <w:sz w:val="24"/>
          <w:szCs w:val="24"/>
        </w:rPr>
        <w:t>Корреспонденция считается доставленной Стороне также в случаях, если:</w:t>
      </w:r>
    </w:p>
    <w:p w14:paraId="2A59228D" w14:textId="77777777" w:rsidR="00A00016" w:rsidRPr="00112610" w:rsidRDefault="00A00016" w:rsidP="009D0BBC">
      <w:pPr>
        <w:spacing w:line="240" w:lineRule="auto"/>
        <w:ind w:firstLine="709"/>
        <w:contextualSpacing/>
        <w:rPr>
          <w:rFonts w:eastAsia="Calibri"/>
          <w:color w:val="000000"/>
          <w:spacing w:val="-2"/>
          <w:sz w:val="24"/>
          <w:szCs w:val="24"/>
          <w:lang w:eastAsia="en-US"/>
        </w:rPr>
      </w:pPr>
      <w:r w:rsidRPr="00112610">
        <w:rPr>
          <w:rFonts w:eastAsia="Calibri"/>
          <w:color w:val="000000"/>
          <w:spacing w:val="-2"/>
          <w:sz w:val="24"/>
          <w:szCs w:val="24"/>
          <w:lang w:eastAsia="en-US"/>
        </w:rPr>
        <w:t>Сторона отказалась от получения корреспонденции и этот отказ зафиксирован организацией почтовой связи;</w:t>
      </w:r>
    </w:p>
    <w:p w14:paraId="388F336B" w14:textId="77777777" w:rsidR="00A00016" w:rsidRPr="00112610" w:rsidRDefault="00A00016" w:rsidP="009D0BBC">
      <w:pPr>
        <w:spacing w:line="240" w:lineRule="auto"/>
        <w:ind w:firstLine="709"/>
        <w:contextualSpacing/>
        <w:rPr>
          <w:rFonts w:eastAsia="Calibri"/>
          <w:color w:val="000000"/>
          <w:spacing w:val="-2"/>
          <w:sz w:val="24"/>
          <w:szCs w:val="24"/>
          <w:lang w:eastAsia="en-US"/>
        </w:rPr>
      </w:pPr>
      <w:r w:rsidRPr="00112610">
        <w:rPr>
          <w:rFonts w:eastAsia="Calibri"/>
          <w:color w:val="000000"/>
          <w:spacing w:val="-2"/>
          <w:sz w:val="24"/>
          <w:szCs w:val="24"/>
          <w:lang w:eastAsia="en-US"/>
        </w:rPr>
        <w:t>несмотря на почтовое извещение, Сторона не явилась за получением направленной корреспонденции, о чем организация почтовой связи уведомила отправителя;</w:t>
      </w:r>
    </w:p>
    <w:p w14:paraId="6D9B6D87" w14:textId="5BB2689F" w:rsidR="00591DAC" w:rsidRPr="007E6730" w:rsidRDefault="00A00016" w:rsidP="007E6730">
      <w:pPr>
        <w:spacing w:line="240" w:lineRule="auto"/>
        <w:ind w:firstLine="709"/>
        <w:contextualSpacing/>
        <w:rPr>
          <w:rFonts w:eastAsia="Calibri"/>
          <w:color w:val="000000"/>
          <w:spacing w:val="-2"/>
          <w:sz w:val="24"/>
          <w:szCs w:val="24"/>
          <w:lang w:eastAsia="en-US"/>
        </w:rPr>
      </w:pPr>
      <w:r w:rsidRPr="00112610">
        <w:rPr>
          <w:rFonts w:eastAsia="Calibri"/>
          <w:color w:val="000000"/>
          <w:spacing w:val="-2"/>
          <w:sz w:val="24"/>
          <w:szCs w:val="24"/>
          <w:lang w:eastAsia="en-US"/>
        </w:rPr>
        <w:t>корреспонденция не вручена в связи с отсутствием Стороны по указанному адресу, о чем организация почтовой связи уведомила отправителя.</w:t>
      </w:r>
    </w:p>
    <w:p w14:paraId="02787429" w14:textId="2F3E3E68" w:rsidR="00A00016" w:rsidRPr="00914445" w:rsidRDefault="00A00016" w:rsidP="00914445">
      <w:pPr>
        <w:pStyle w:val="afffff"/>
        <w:numPr>
          <w:ilvl w:val="1"/>
          <w:numId w:val="48"/>
        </w:numPr>
        <w:spacing w:line="240" w:lineRule="auto"/>
        <w:ind w:left="0" w:firstLine="567"/>
        <w:rPr>
          <w:rFonts w:eastAsia="Calibri"/>
          <w:iCs/>
          <w:color w:val="000000"/>
          <w:sz w:val="24"/>
          <w:szCs w:val="24"/>
          <w:lang w:eastAsia="en-US"/>
        </w:rPr>
      </w:pPr>
      <w:r w:rsidRPr="00914445">
        <w:rPr>
          <w:rFonts w:eastAsia="Calibri"/>
          <w:iCs/>
          <w:color w:val="000000"/>
          <w:sz w:val="24"/>
          <w:szCs w:val="24"/>
          <w:lang w:eastAsia="en-US"/>
        </w:rPr>
        <w:t>Контракт составлен в форме электронного документа. После заключения Контракта Стороны вправе изготовить Контракт на бумажном носителе в 2 (двух) экземплярах, имеющих одинаковую юридическую силу, по одному для Заказчика и Подрядчика.</w:t>
      </w:r>
    </w:p>
    <w:p w14:paraId="620CFBC5" w14:textId="77777777" w:rsidR="00A00016" w:rsidRPr="00112610" w:rsidRDefault="00A00016" w:rsidP="00914445">
      <w:pPr>
        <w:numPr>
          <w:ilvl w:val="1"/>
          <w:numId w:val="48"/>
        </w:numPr>
        <w:autoSpaceDE w:val="0"/>
        <w:autoSpaceDN w:val="0"/>
        <w:adjustRightInd w:val="0"/>
        <w:spacing w:line="240" w:lineRule="auto"/>
        <w:ind w:left="0" w:firstLine="709"/>
        <w:rPr>
          <w:iCs/>
          <w:color w:val="000000"/>
          <w:sz w:val="24"/>
          <w:szCs w:val="24"/>
        </w:rPr>
      </w:pPr>
      <w:r w:rsidRPr="00112610">
        <w:rPr>
          <w:color w:val="000000"/>
          <w:sz w:val="24"/>
          <w:szCs w:val="24"/>
        </w:rPr>
        <w:t>Все приложения к Контракту являются его неотъемной частью.</w:t>
      </w:r>
    </w:p>
    <w:p w14:paraId="27239B39" w14:textId="77777777" w:rsidR="00A00016" w:rsidRPr="00112610" w:rsidRDefault="00A00016" w:rsidP="00914445">
      <w:pPr>
        <w:numPr>
          <w:ilvl w:val="1"/>
          <w:numId w:val="48"/>
        </w:numPr>
        <w:autoSpaceDE w:val="0"/>
        <w:autoSpaceDN w:val="0"/>
        <w:adjustRightInd w:val="0"/>
        <w:spacing w:line="240" w:lineRule="auto"/>
        <w:ind w:left="0" w:firstLine="709"/>
        <w:rPr>
          <w:iCs/>
          <w:color w:val="000000"/>
          <w:sz w:val="24"/>
          <w:szCs w:val="24"/>
        </w:rPr>
      </w:pPr>
      <w:r w:rsidRPr="00112610">
        <w:rPr>
          <w:iCs/>
          <w:color w:val="000000"/>
          <w:sz w:val="24"/>
          <w:szCs w:val="24"/>
        </w:rPr>
        <w:t xml:space="preserve"> </w:t>
      </w:r>
      <w:r w:rsidRPr="00112610">
        <w:rPr>
          <w:color w:val="000000"/>
          <w:sz w:val="24"/>
          <w:szCs w:val="24"/>
        </w:rPr>
        <w:t>К Контракту прилагаются:</w:t>
      </w:r>
    </w:p>
    <w:p w14:paraId="1C069E58" w14:textId="77777777" w:rsidR="00A00016" w:rsidRPr="00112610" w:rsidRDefault="00A00016" w:rsidP="009D0BBC">
      <w:pPr>
        <w:autoSpaceDE w:val="0"/>
        <w:autoSpaceDN w:val="0"/>
        <w:adjustRightInd w:val="0"/>
        <w:spacing w:line="240" w:lineRule="auto"/>
        <w:ind w:left="709" w:firstLine="0"/>
        <w:rPr>
          <w:color w:val="000000"/>
          <w:sz w:val="24"/>
          <w:szCs w:val="24"/>
        </w:rPr>
      </w:pPr>
      <w:r w:rsidRPr="00112610">
        <w:rPr>
          <w:color w:val="000000"/>
          <w:sz w:val="24"/>
          <w:szCs w:val="24"/>
        </w:rPr>
        <w:t>Техническое задание (Приложение 1);</w:t>
      </w:r>
    </w:p>
    <w:p w14:paraId="44F55821" w14:textId="77777777" w:rsidR="00A00016" w:rsidRPr="00112610" w:rsidRDefault="00A00016" w:rsidP="009D0BBC">
      <w:pPr>
        <w:autoSpaceDE w:val="0"/>
        <w:autoSpaceDN w:val="0"/>
        <w:adjustRightInd w:val="0"/>
        <w:spacing w:line="240" w:lineRule="auto"/>
        <w:ind w:left="709" w:firstLine="0"/>
        <w:rPr>
          <w:iCs/>
          <w:color w:val="000000"/>
          <w:sz w:val="24"/>
          <w:szCs w:val="24"/>
        </w:rPr>
      </w:pPr>
      <w:r w:rsidRPr="00112610">
        <w:rPr>
          <w:iCs/>
          <w:color w:val="000000"/>
          <w:sz w:val="24"/>
          <w:szCs w:val="24"/>
        </w:rPr>
        <w:t>Локальный сметный расчет (Приложение 2).</w:t>
      </w:r>
    </w:p>
    <w:p w14:paraId="1342D2BE" w14:textId="77777777" w:rsidR="00A00016" w:rsidRPr="00112610" w:rsidRDefault="00A00016" w:rsidP="00914445">
      <w:pPr>
        <w:numPr>
          <w:ilvl w:val="1"/>
          <w:numId w:val="48"/>
        </w:numPr>
        <w:autoSpaceDE w:val="0"/>
        <w:autoSpaceDN w:val="0"/>
        <w:adjustRightInd w:val="0"/>
        <w:spacing w:line="240" w:lineRule="auto"/>
        <w:ind w:left="0" w:firstLine="709"/>
        <w:rPr>
          <w:sz w:val="24"/>
          <w:szCs w:val="24"/>
        </w:rPr>
      </w:pPr>
      <w:r w:rsidRPr="00112610">
        <w:rPr>
          <w:color w:val="000000"/>
          <w:sz w:val="24"/>
          <w:szCs w:val="24"/>
        </w:rPr>
        <w:t>В случае изменения наименования</w:t>
      </w:r>
      <w:r w:rsidRPr="00112610">
        <w:rPr>
          <w:sz w:val="24"/>
          <w:szCs w:val="24"/>
        </w:rPr>
        <w:t>, адреса места нахождения или банковских реквизитов Стороны, она письменно извещает об этом другую Сторону в течение 3 (трех) рабочих дней с даты такого изменения.</w:t>
      </w:r>
    </w:p>
    <w:p w14:paraId="059B73F5" w14:textId="77777777" w:rsidR="00A00016" w:rsidRPr="00112610" w:rsidRDefault="00A00016" w:rsidP="00914445">
      <w:pPr>
        <w:numPr>
          <w:ilvl w:val="1"/>
          <w:numId w:val="48"/>
        </w:numPr>
        <w:autoSpaceDE w:val="0"/>
        <w:autoSpaceDN w:val="0"/>
        <w:adjustRightInd w:val="0"/>
        <w:spacing w:line="240" w:lineRule="auto"/>
        <w:ind w:left="0" w:firstLine="709"/>
        <w:rPr>
          <w:sz w:val="24"/>
          <w:szCs w:val="24"/>
        </w:rPr>
      </w:pPr>
      <w:r w:rsidRPr="00112610">
        <w:rPr>
          <w:sz w:val="24"/>
          <w:szCs w:val="24"/>
        </w:rPr>
        <w:t xml:space="preserve"> По согласованию Сторон в ходе исполнения Контракта допускается снижение цены Контракта без изменения предусмотренных Контрактом объема работы, качества выполняемой работы и иных условий Контракта.</w:t>
      </w:r>
    </w:p>
    <w:p w14:paraId="37BC2292" w14:textId="77777777" w:rsidR="00A00016" w:rsidRPr="00112610" w:rsidRDefault="00A00016" w:rsidP="00914445">
      <w:pPr>
        <w:numPr>
          <w:ilvl w:val="1"/>
          <w:numId w:val="48"/>
        </w:numPr>
        <w:autoSpaceDE w:val="0"/>
        <w:autoSpaceDN w:val="0"/>
        <w:adjustRightInd w:val="0"/>
        <w:spacing w:line="240" w:lineRule="auto"/>
        <w:ind w:left="0" w:firstLine="709"/>
        <w:rPr>
          <w:sz w:val="24"/>
          <w:szCs w:val="24"/>
        </w:rPr>
      </w:pPr>
      <w:r w:rsidRPr="00112610">
        <w:rPr>
          <w:sz w:val="24"/>
          <w:szCs w:val="24"/>
        </w:rPr>
        <w:t xml:space="preserve"> Заказчик по согласованию с Подрядчиком в ходе исполнения Контракта вправе изменить не более чем на десять процентов предусмотренный Контрактом объем работы при изменении потребности в работе, на выполнение которой заключен Контракт. При этом по соглашению Сторон допускается изменение с учетом положений бюджетного законодательства Российской Федерации цены Контракта пропорционально дополнительному объему работы исходя из установленной в Контракте цены единицы работы, но не более чем на десять процентов цены Контракта. При уменьшении предусмотренного Контрактом объема работы Стороны обязаны уменьшить цену Контракта исходя из цены единицы работы.</w:t>
      </w:r>
    </w:p>
    <w:p w14:paraId="47870717" w14:textId="77777777" w:rsidR="00A00016" w:rsidRPr="00112610" w:rsidRDefault="00A00016" w:rsidP="00914445">
      <w:pPr>
        <w:numPr>
          <w:ilvl w:val="1"/>
          <w:numId w:val="48"/>
        </w:numPr>
        <w:autoSpaceDE w:val="0"/>
        <w:autoSpaceDN w:val="0"/>
        <w:adjustRightInd w:val="0"/>
        <w:spacing w:line="240" w:lineRule="auto"/>
        <w:ind w:left="0" w:firstLine="709"/>
        <w:rPr>
          <w:sz w:val="24"/>
          <w:szCs w:val="24"/>
        </w:rPr>
      </w:pPr>
      <w:r w:rsidRPr="00112610">
        <w:rPr>
          <w:sz w:val="24"/>
          <w:szCs w:val="24"/>
        </w:rPr>
        <w:t xml:space="preserve">При исполнении Контракта по согласованию Заказчика с Подрядчиком допускается (за исключением случаев, которые предусмотрены нормативными правовыми актами, принятыми в соответствии с </w:t>
      </w:r>
      <w:hyperlink w:anchor="sub_146" w:history="1">
        <w:r w:rsidR="00B35130">
          <w:rPr>
            <w:bCs/>
            <w:sz w:val="24"/>
            <w:szCs w:val="24"/>
          </w:rPr>
          <w:t>статьей</w:t>
        </w:r>
        <w:r w:rsidRPr="00112610">
          <w:rPr>
            <w:bCs/>
            <w:sz w:val="24"/>
            <w:szCs w:val="24"/>
          </w:rPr>
          <w:t xml:space="preserve"> 14</w:t>
        </w:r>
      </w:hyperlink>
      <w:r w:rsidRPr="00112610">
        <w:rPr>
          <w:sz w:val="24"/>
          <w:szCs w:val="24"/>
        </w:rPr>
        <w:t xml:space="preserve"> Федерального закона от 05.04.2013 № 44-ФЗ «О контрактной системе в сфере закупок товаров, работ, услуг для обеспечения государственных и муниципальных нужд»)</w:t>
      </w:r>
      <w:r w:rsidRPr="00112610">
        <w:rPr>
          <w:b/>
          <w:sz w:val="24"/>
          <w:szCs w:val="24"/>
        </w:rPr>
        <w:t xml:space="preserve"> </w:t>
      </w:r>
      <w:r w:rsidRPr="00112610">
        <w:rPr>
          <w:sz w:val="24"/>
          <w:szCs w:val="24"/>
        </w:rPr>
        <w:t>выполнение работы, качество, технические характеристики которой являются улучшенными по сравнению с качеством и соответствующими техническими характеристиками, указанными в Контракте.</w:t>
      </w:r>
    </w:p>
    <w:p w14:paraId="2227E535" w14:textId="77777777" w:rsidR="00A00016" w:rsidRPr="00112610" w:rsidRDefault="00A00016" w:rsidP="00914445">
      <w:pPr>
        <w:numPr>
          <w:ilvl w:val="1"/>
          <w:numId w:val="48"/>
        </w:numPr>
        <w:autoSpaceDE w:val="0"/>
        <w:autoSpaceDN w:val="0"/>
        <w:adjustRightInd w:val="0"/>
        <w:spacing w:line="240" w:lineRule="auto"/>
        <w:ind w:left="0" w:firstLine="709"/>
        <w:rPr>
          <w:sz w:val="24"/>
          <w:szCs w:val="24"/>
        </w:rPr>
      </w:pPr>
      <w:r w:rsidRPr="00112610">
        <w:rPr>
          <w:sz w:val="24"/>
          <w:szCs w:val="24"/>
        </w:rPr>
        <w:t>При исполнении Контракта не допускается перемена Подрядчика, за исключением случаев, если новый Подрядчик является правопреемником Подрядчика по Контракту вследствие реорганизации юридического лица в форме преобразования, слияния или присоединения.</w:t>
      </w:r>
    </w:p>
    <w:p w14:paraId="6F90F2A6" w14:textId="77777777" w:rsidR="00A00016" w:rsidRPr="00112610" w:rsidRDefault="00A00016" w:rsidP="00914445">
      <w:pPr>
        <w:numPr>
          <w:ilvl w:val="1"/>
          <w:numId w:val="48"/>
        </w:numPr>
        <w:autoSpaceDE w:val="0"/>
        <w:autoSpaceDN w:val="0"/>
        <w:adjustRightInd w:val="0"/>
        <w:spacing w:line="240" w:lineRule="auto"/>
        <w:ind w:left="0" w:firstLine="709"/>
        <w:rPr>
          <w:sz w:val="24"/>
          <w:szCs w:val="24"/>
        </w:rPr>
      </w:pPr>
      <w:r w:rsidRPr="00112610">
        <w:rPr>
          <w:sz w:val="24"/>
          <w:szCs w:val="24"/>
        </w:rPr>
        <w:t>В случае перемены Заказчика по Контракту права и обязанности Заказчика по Контракту переходят к новому заказчику в том же объеме и на тех же условиях.</w:t>
      </w:r>
    </w:p>
    <w:p w14:paraId="26B9C6B0" w14:textId="77777777" w:rsidR="00A00016" w:rsidRPr="00112610" w:rsidRDefault="00A00016" w:rsidP="00914445">
      <w:pPr>
        <w:numPr>
          <w:ilvl w:val="1"/>
          <w:numId w:val="48"/>
        </w:numPr>
        <w:autoSpaceDE w:val="0"/>
        <w:autoSpaceDN w:val="0"/>
        <w:adjustRightInd w:val="0"/>
        <w:spacing w:line="240" w:lineRule="auto"/>
        <w:ind w:left="0" w:firstLine="709"/>
        <w:rPr>
          <w:sz w:val="24"/>
          <w:szCs w:val="24"/>
        </w:rPr>
      </w:pPr>
      <w:r w:rsidRPr="00112610">
        <w:rPr>
          <w:sz w:val="24"/>
          <w:szCs w:val="24"/>
        </w:rPr>
        <w:t xml:space="preserve">При исполнении своих обязательств по Контракту Стороны, их аффилированные лица, работники или посредники не выплачивают, не предлагают выплачивать и не разрешают выплату каких-либо денежных средств или ценностей прямо </w:t>
      </w:r>
      <w:r w:rsidRPr="00112610">
        <w:rPr>
          <w:sz w:val="24"/>
          <w:szCs w:val="24"/>
        </w:rPr>
        <w:lastRenderedPageBreak/>
        <w:t>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14:paraId="4008157F" w14:textId="77777777" w:rsidR="00A00016" w:rsidRPr="00112610" w:rsidRDefault="00A00016" w:rsidP="00914445">
      <w:pPr>
        <w:numPr>
          <w:ilvl w:val="1"/>
          <w:numId w:val="48"/>
        </w:numPr>
        <w:autoSpaceDE w:val="0"/>
        <w:autoSpaceDN w:val="0"/>
        <w:adjustRightInd w:val="0"/>
        <w:spacing w:line="240" w:lineRule="auto"/>
        <w:ind w:left="0" w:firstLine="709"/>
        <w:rPr>
          <w:sz w:val="24"/>
          <w:szCs w:val="24"/>
        </w:rPr>
      </w:pPr>
      <w:r w:rsidRPr="00112610">
        <w:rPr>
          <w:iCs/>
          <w:sz w:val="24"/>
          <w:szCs w:val="24"/>
        </w:rPr>
        <w:t>Изменения Контракта оформляются путем подписания Сторонами дополнительного соглашения к Контракту.</w:t>
      </w:r>
    </w:p>
    <w:p w14:paraId="112D6E86" w14:textId="77777777" w:rsidR="00A00016" w:rsidRPr="00112610" w:rsidRDefault="00A00016" w:rsidP="00914445">
      <w:pPr>
        <w:numPr>
          <w:ilvl w:val="1"/>
          <w:numId w:val="48"/>
        </w:numPr>
        <w:autoSpaceDE w:val="0"/>
        <w:autoSpaceDN w:val="0"/>
        <w:adjustRightInd w:val="0"/>
        <w:spacing w:line="240" w:lineRule="auto"/>
        <w:ind w:left="0" w:firstLine="709"/>
        <w:rPr>
          <w:sz w:val="24"/>
          <w:szCs w:val="24"/>
        </w:rPr>
      </w:pPr>
      <w:r w:rsidRPr="00112610">
        <w:rPr>
          <w:iCs/>
          <w:sz w:val="24"/>
          <w:szCs w:val="24"/>
        </w:rPr>
        <w:t xml:space="preserve">Во всем остальном, что не предусмотрено Контрактом, Стороны руководствуются действующим законодательством Российской Федерации. </w:t>
      </w:r>
    </w:p>
    <w:p w14:paraId="16F5C5CD" w14:textId="77777777" w:rsidR="00A00016" w:rsidRPr="00112610" w:rsidRDefault="00A00016" w:rsidP="009D0BBC">
      <w:pPr>
        <w:autoSpaceDE w:val="0"/>
        <w:autoSpaceDN w:val="0"/>
        <w:adjustRightInd w:val="0"/>
        <w:spacing w:line="240" w:lineRule="auto"/>
        <w:ind w:left="709" w:firstLine="0"/>
        <w:rPr>
          <w:i/>
          <w:iCs/>
          <w:sz w:val="24"/>
          <w:szCs w:val="24"/>
        </w:rPr>
      </w:pPr>
    </w:p>
    <w:p w14:paraId="6DB20902" w14:textId="77777777" w:rsidR="00A00016" w:rsidRPr="00112610" w:rsidRDefault="00A00016" w:rsidP="00591DAC">
      <w:pPr>
        <w:keepNext/>
        <w:numPr>
          <w:ilvl w:val="0"/>
          <w:numId w:val="48"/>
        </w:numPr>
        <w:tabs>
          <w:tab w:val="left" w:pos="426"/>
        </w:tabs>
        <w:suppressAutoHyphens/>
        <w:spacing w:line="240" w:lineRule="auto"/>
        <w:ind w:left="3479" w:hanging="3479"/>
        <w:jc w:val="center"/>
        <w:outlineLvl w:val="2"/>
        <w:rPr>
          <w:bCs/>
          <w:sz w:val="24"/>
          <w:szCs w:val="24"/>
        </w:rPr>
      </w:pPr>
      <w:r w:rsidRPr="00112610">
        <w:rPr>
          <w:b/>
          <w:bCs/>
          <w:sz w:val="24"/>
          <w:szCs w:val="24"/>
        </w:rPr>
        <w:t>Адреса</w:t>
      </w:r>
      <w:r w:rsidRPr="00112610">
        <w:rPr>
          <w:bCs/>
          <w:sz w:val="24"/>
          <w:szCs w:val="24"/>
        </w:rPr>
        <w:t xml:space="preserve"> </w:t>
      </w:r>
      <w:r w:rsidRPr="00112610">
        <w:rPr>
          <w:b/>
          <w:bCs/>
          <w:sz w:val="24"/>
          <w:szCs w:val="24"/>
        </w:rPr>
        <w:t>места нахождения, банковские реквизиты и подписи Сторон</w:t>
      </w:r>
    </w:p>
    <w:tbl>
      <w:tblPr>
        <w:tblW w:w="0" w:type="auto"/>
        <w:tblLook w:val="04A0" w:firstRow="1" w:lastRow="0" w:firstColumn="1" w:lastColumn="0" w:noHBand="0" w:noVBand="1"/>
      </w:tblPr>
      <w:tblGrid>
        <w:gridCol w:w="4785"/>
        <w:gridCol w:w="4785"/>
      </w:tblGrid>
      <w:tr w:rsidR="00A00016" w:rsidRPr="00112610" w14:paraId="68F4F8E5" w14:textId="77777777" w:rsidTr="00130232">
        <w:tc>
          <w:tcPr>
            <w:tcW w:w="4785" w:type="dxa"/>
          </w:tcPr>
          <w:p w14:paraId="62109320" w14:textId="77777777" w:rsidR="00C26C18" w:rsidRPr="00112610" w:rsidRDefault="00C26C18" w:rsidP="00A00016">
            <w:pPr>
              <w:tabs>
                <w:tab w:val="left" w:pos="0"/>
              </w:tabs>
              <w:spacing w:line="240" w:lineRule="auto"/>
              <w:ind w:firstLine="0"/>
              <w:contextualSpacing/>
              <w:jc w:val="center"/>
              <w:rPr>
                <w:b/>
                <w:sz w:val="24"/>
                <w:szCs w:val="24"/>
              </w:rPr>
            </w:pPr>
          </w:p>
          <w:p w14:paraId="30E92724" w14:textId="77777777" w:rsidR="00A00016" w:rsidRPr="00112610" w:rsidRDefault="00A00016" w:rsidP="00C26C18">
            <w:pPr>
              <w:tabs>
                <w:tab w:val="left" w:pos="0"/>
              </w:tabs>
              <w:spacing w:line="240" w:lineRule="auto"/>
              <w:ind w:firstLine="0"/>
              <w:contextualSpacing/>
              <w:rPr>
                <w:b/>
                <w:sz w:val="24"/>
                <w:szCs w:val="24"/>
              </w:rPr>
            </w:pPr>
            <w:r w:rsidRPr="00112610">
              <w:rPr>
                <w:b/>
                <w:sz w:val="24"/>
                <w:szCs w:val="24"/>
              </w:rPr>
              <w:t>ЗАКАЗЧИК</w:t>
            </w:r>
          </w:p>
          <w:p w14:paraId="7B8F54DC" w14:textId="77777777" w:rsidR="00882124" w:rsidRPr="00112610" w:rsidRDefault="00882124" w:rsidP="00882124">
            <w:pPr>
              <w:spacing w:line="240" w:lineRule="auto"/>
              <w:ind w:firstLine="0"/>
              <w:jc w:val="left"/>
              <w:rPr>
                <w:b/>
                <w:sz w:val="24"/>
                <w:szCs w:val="24"/>
              </w:rPr>
            </w:pPr>
            <w:r w:rsidRPr="00112610">
              <w:rPr>
                <w:b/>
                <w:sz w:val="24"/>
                <w:szCs w:val="24"/>
              </w:rPr>
              <w:t xml:space="preserve">Администрация города Рубцовска </w:t>
            </w:r>
          </w:p>
          <w:p w14:paraId="44B77262" w14:textId="77777777" w:rsidR="00882124" w:rsidRPr="00112610" w:rsidRDefault="00882124" w:rsidP="00882124">
            <w:pPr>
              <w:spacing w:line="240" w:lineRule="auto"/>
              <w:ind w:firstLine="0"/>
              <w:jc w:val="left"/>
              <w:rPr>
                <w:b/>
                <w:sz w:val="24"/>
                <w:szCs w:val="24"/>
              </w:rPr>
            </w:pPr>
            <w:r w:rsidRPr="00112610">
              <w:rPr>
                <w:b/>
                <w:sz w:val="24"/>
                <w:szCs w:val="24"/>
              </w:rPr>
              <w:t>Алтайского края</w:t>
            </w:r>
          </w:p>
          <w:p w14:paraId="4CABFA2F" w14:textId="77777777" w:rsidR="00882124" w:rsidRPr="00112610" w:rsidRDefault="00882124" w:rsidP="00882124">
            <w:pPr>
              <w:spacing w:line="240" w:lineRule="auto"/>
              <w:ind w:firstLine="0"/>
              <w:jc w:val="left"/>
              <w:rPr>
                <w:bCs/>
                <w:sz w:val="24"/>
                <w:szCs w:val="24"/>
              </w:rPr>
            </w:pPr>
            <w:r w:rsidRPr="00112610">
              <w:rPr>
                <w:bCs/>
                <w:sz w:val="24"/>
                <w:szCs w:val="24"/>
              </w:rPr>
              <w:t xml:space="preserve">ИНН 2209011079; КПП 220901001; </w:t>
            </w:r>
          </w:p>
          <w:p w14:paraId="7CA9BC14" w14:textId="77777777" w:rsidR="00882124" w:rsidRPr="00112610" w:rsidRDefault="00882124" w:rsidP="00882124">
            <w:pPr>
              <w:spacing w:line="240" w:lineRule="auto"/>
              <w:ind w:firstLine="0"/>
              <w:jc w:val="left"/>
              <w:rPr>
                <w:bCs/>
                <w:sz w:val="24"/>
                <w:szCs w:val="24"/>
              </w:rPr>
            </w:pPr>
            <w:r w:rsidRPr="00112610">
              <w:rPr>
                <w:bCs/>
                <w:sz w:val="24"/>
                <w:szCs w:val="24"/>
              </w:rPr>
              <w:t>ОКТМО 01716000</w:t>
            </w:r>
          </w:p>
          <w:p w14:paraId="16A157C2" w14:textId="77777777" w:rsidR="00882124" w:rsidRPr="00112610" w:rsidRDefault="00882124" w:rsidP="00882124">
            <w:pPr>
              <w:spacing w:line="240" w:lineRule="auto"/>
              <w:ind w:firstLine="0"/>
              <w:jc w:val="left"/>
              <w:rPr>
                <w:bCs/>
                <w:sz w:val="24"/>
                <w:szCs w:val="24"/>
              </w:rPr>
            </w:pPr>
            <w:r w:rsidRPr="00112610">
              <w:rPr>
                <w:bCs/>
                <w:sz w:val="24"/>
                <w:szCs w:val="24"/>
              </w:rPr>
              <w:t>658200, г. Рубцовск, пр. Ленина,130</w:t>
            </w:r>
          </w:p>
          <w:p w14:paraId="46B07722" w14:textId="77777777" w:rsidR="00882124" w:rsidRPr="00112610" w:rsidRDefault="00882124" w:rsidP="00882124">
            <w:pPr>
              <w:spacing w:line="240" w:lineRule="auto"/>
              <w:ind w:firstLine="0"/>
              <w:jc w:val="left"/>
              <w:rPr>
                <w:bCs/>
                <w:sz w:val="24"/>
                <w:szCs w:val="24"/>
              </w:rPr>
            </w:pPr>
            <w:r w:rsidRPr="00112610">
              <w:rPr>
                <w:bCs/>
                <w:sz w:val="24"/>
                <w:szCs w:val="24"/>
              </w:rPr>
              <w:t>Получатель: КОМИТЕТ ПО ФИНАНСАМ, НАЛОГОВОЙ</w:t>
            </w:r>
            <w:r w:rsidR="00464D86">
              <w:rPr>
                <w:bCs/>
                <w:sz w:val="24"/>
                <w:szCs w:val="24"/>
              </w:rPr>
              <w:t xml:space="preserve"> </w:t>
            </w:r>
            <w:r w:rsidRPr="00112610">
              <w:rPr>
                <w:bCs/>
                <w:sz w:val="24"/>
                <w:szCs w:val="24"/>
              </w:rPr>
              <w:t xml:space="preserve">И КРЕДИТНОЙ ПОЛИТИКЕ АДМИНИСТРАЦИИ ГОРОДА РУБЦОВСКА АЛТАЙСКОГО КРАЯ (АДМИНИСТРАЦИЯ ГОРОДА </w:t>
            </w:r>
          </w:p>
          <w:p w14:paraId="7AD71C07" w14:textId="77777777" w:rsidR="00882124" w:rsidRPr="00112610" w:rsidRDefault="00882124" w:rsidP="00882124">
            <w:pPr>
              <w:spacing w:line="240" w:lineRule="auto"/>
              <w:ind w:firstLine="0"/>
              <w:jc w:val="left"/>
              <w:rPr>
                <w:bCs/>
                <w:sz w:val="24"/>
                <w:szCs w:val="24"/>
              </w:rPr>
            </w:pPr>
            <w:r w:rsidRPr="00112610">
              <w:rPr>
                <w:bCs/>
                <w:sz w:val="24"/>
                <w:szCs w:val="24"/>
              </w:rPr>
              <w:t>РУБЦОВСКА, Л/С 03173011690)</w:t>
            </w:r>
          </w:p>
          <w:p w14:paraId="295B4017" w14:textId="77777777" w:rsidR="00464D86" w:rsidRDefault="00882124" w:rsidP="00882124">
            <w:pPr>
              <w:spacing w:line="240" w:lineRule="auto"/>
              <w:ind w:firstLine="0"/>
              <w:jc w:val="left"/>
              <w:rPr>
                <w:sz w:val="24"/>
              </w:rPr>
            </w:pPr>
            <w:r w:rsidRPr="00112610">
              <w:rPr>
                <w:bCs/>
                <w:sz w:val="24"/>
                <w:szCs w:val="24"/>
              </w:rPr>
              <w:t xml:space="preserve">Банк: </w:t>
            </w:r>
            <w:r w:rsidR="00625E3B" w:rsidRPr="00625E3B">
              <w:rPr>
                <w:sz w:val="24"/>
              </w:rPr>
              <w:t xml:space="preserve">ОКЦ № 2 </w:t>
            </w:r>
            <w:proofErr w:type="spellStart"/>
            <w:r w:rsidR="00625E3B" w:rsidRPr="00625E3B">
              <w:rPr>
                <w:sz w:val="24"/>
              </w:rPr>
              <w:t>СибГУ</w:t>
            </w:r>
            <w:proofErr w:type="spellEnd"/>
            <w:r w:rsidR="00625E3B" w:rsidRPr="00625E3B">
              <w:rPr>
                <w:sz w:val="24"/>
              </w:rPr>
              <w:t xml:space="preserve"> Банка России //</w:t>
            </w:r>
          </w:p>
          <w:p w14:paraId="2CB67C76" w14:textId="77777777" w:rsidR="00625E3B" w:rsidRDefault="00625E3B" w:rsidP="00882124">
            <w:pPr>
              <w:spacing w:line="240" w:lineRule="auto"/>
              <w:ind w:firstLine="0"/>
              <w:jc w:val="left"/>
              <w:rPr>
                <w:bCs/>
                <w:sz w:val="24"/>
                <w:szCs w:val="24"/>
              </w:rPr>
            </w:pPr>
            <w:r w:rsidRPr="00625E3B">
              <w:rPr>
                <w:sz w:val="24"/>
              </w:rPr>
              <w:t>УФК по Алтайскому краю г. Барнаул</w:t>
            </w:r>
            <w:r w:rsidRPr="00625E3B">
              <w:rPr>
                <w:bCs/>
                <w:sz w:val="22"/>
                <w:szCs w:val="24"/>
              </w:rPr>
              <w:t xml:space="preserve"> </w:t>
            </w:r>
          </w:p>
          <w:p w14:paraId="6FD186FE" w14:textId="77777777" w:rsidR="00882124" w:rsidRPr="00112610" w:rsidRDefault="00882124" w:rsidP="00882124">
            <w:pPr>
              <w:spacing w:line="240" w:lineRule="auto"/>
              <w:ind w:firstLine="0"/>
              <w:jc w:val="left"/>
              <w:rPr>
                <w:bCs/>
                <w:sz w:val="24"/>
                <w:szCs w:val="24"/>
              </w:rPr>
            </w:pPr>
            <w:r w:rsidRPr="00112610">
              <w:rPr>
                <w:bCs/>
                <w:sz w:val="24"/>
                <w:szCs w:val="24"/>
              </w:rPr>
              <w:t>БИК 010173001</w:t>
            </w:r>
          </w:p>
          <w:p w14:paraId="5434AD17" w14:textId="77777777" w:rsidR="00882124" w:rsidRPr="00112610" w:rsidRDefault="00882124" w:rsidP="00882124">
            <w:pPr>
              <w:spacing w:line="240" w:lineRule="auto"/>
              <w:ind w:firstLine="0"/>
              <w:jc w:val="left"/>
              <w:rPr>
                <w:bCs/>
                <w:sz w:val="24"/>
                <w:szCs w:val="24"/>
              </w:rPr>
            </w:pPr>
            <w:r w:rsidRPr="00112610">
              <w:rPr>
                <w:bCs/>
                <w:sz w:val="24"/>
                <w:szCs w:val="24"/>
              </w:rPr>
              <w:t>ЕКС 40102810045370000009</w:t>
            </w:r>
          </w:p>
          <w:p w14:paraId="03E13E13" w14:textId="77777777" w:rsidR="00A00016" w:rsidRPr="00112610" w:rsidRDefault="00882124" w:rsidP="00882124">
            <w:pPr>
              <w:tabs>
                <w:tab w:val="left" w:pos="0"/>
              </w:tabs>
              <w:spacing w:line="240" w:lineRule="auto"/>
              <w:ind w:firstLine="0"/>
              <w:contextualSpacing/>
              <w:jc w:val="left"/>
              <w:rPr>
                <w:sz w:val="24"/>
                <w:szCs w:val="24"/>
              </w:rPr>
            </w:pPr>
            <w:r w:rsidRPr="00112610">
              <w:rPr>
                <w:bCs/>
                <w:sz w:val="24"/>
                <w:szCs w:val="24"/>
              </w:rPr>
              <w:t>КС 03231643017160001700</w:t>
            </w:r>
          </w:p>
        </w:tc>
        <w:tc>
          <w:tcPr>
            <w:tcW w:w="4785" w:type="dxa"/>
          </w:tcPr>
          <w:p w14:paraId="731715E6" w14:textId="77777777" w:rsidR="00C26C18" w:rsidRPr="00112610" w:rsidRDefault="00C26C18" w:rsidP="00A00016">
            <w:pPr>
              <w:tabs>
                <w:tab w:val="left" w:pos="0"/>
              </w:tabs>
              <w:spacing w:line="240" w:lineRule="auto"/>
              <w:ind w:firstLine="0"/>
              <w:contextualSpacing/>
              <w:jc w:val="center"/>
              <w:rPr>
                <w:b/>
                <w:sz w:val="24"/>
                <w:szCs w:val="24"/>
              </w:rPr>
            </w:pPr>
          </w:p>
          <w:p w14:paraId="57AFFED5" w14:textId="77777777" w:rsidR="00A00016" w:rsidRPr="00112610" w:rsidRDefault="00A00016" w:rsidP="00C26C18">
            <w:pPr>
              <w:tabs>
                <w:tab w:val="left" w:pos="0"/>
              </w:tabs>
              <w:spacing w:line="240" w:lineRule="auto"/>
              <w:ind w:firstLine="0"/>
              <w:contextualSpacing/>
              <w:rPr>
                <w:b/>
                <w:sz w:val="24"/>
                <w:szCs w:val="24"/>
              </w:rPr>
            </w:pPr>
            <w:r w:rsidRPr="00112610">
              <w:rPr>
                <w:b/>
                <w:sz w:val="24"/>
                <w:szCs w:val="24"/>
              </w:rPr>
              <w:t>ПОДРЯДЧИК</w:t>
            </w:r>
          </w:p>
          <w:p w14:paraId="15D008F9" w14:textId="77777777" w:rsidR="00A00016" w:rsidRPr="00112610" w:rsidRDefault="00A00016" w:rsidP="00464D86">
            <w:pPr>
              <w:tabs>
                <w:tab w:val="left" w:pos="315"/>
              </w:tabs>
              <w:spacing w:line="240" w:lineRule="auto"/>
              <w:ind w:left="315" w:firstLine="0"/>
              <w:contextualSpacing/>
              <w:jc w:val="left"/>
              <w:rPr>
                <w:sz w:val="24"/>
                <w:szCs w:val="24"/>
              </w:rPr>
            </w:pPr>
          </w:p>
        </w:tc>
      </w:tr>
    </w:tbl>
    <w:p w14:paraId="18FD4B20" w14:textId="77777777" w:rsidR="00A00016" w:rsidRPr="00112610" w:rsidRDefault="00A00016" w:rsidP="00A00016">
      <w:pPr>
        <w:tabs>
          <w:tab w:val="left" w:pos="0"/>
        </w:tabs>
        <w:spacing w:line="240" w:lineRule="auto"/>
        <w:ind w:firstLine="0"/>
        <w:contextualSpacing/>
        <w:jc w:val="left"/>
        <w:rPr>
          <w:sz w:val="24"/>
          <w:szCs w:val="24"/>
        </w:rPr>
      </w:pPr>
    </w:p>
    <w:tbl>
      <w:tblPr>
        <w:tblW w:w="0" w:type="auto"/>
        <w:tblInd w:w="108" w:type="dxa"/>
        <w:tblLook w:val="0000" w:firstRow="0" w:lastRow="0" w:firstColumn="0" w:lastColumn="0" w:noHBand="0" w:noVBand="0"/>
      </w:tblPr>
      <w:tblGrid>
        <w:gridCol w:w="4729"/>
        <w:gridCol w:w="4733"/>
      </w:tblGrid>
      <w:tr w:rsidR="00A00016" w:rsidRPr="00112610" w14:paraId="1FA11D4F" w14:textId="77777777" w:rsidTr="0074577B">
        <w:tc>
          <w:tcPr>
            <w:tcW w:w="4729" w:type="dxa"/>
          </w:tcPr>
          <w:p w14:paraId="4837CD9C" w14:textId="77777777" w:rsidR="00A00016" w:rsidRPr="00112610" w:rsidRDefault="00A00016" w:rsidP="00A00016">
            <w:pPr>
              <w:autoSpaceDE w:val="0"/>
              <w:autoSpaceDN w:val="0"/>
              <w:adjustRightInd w:val="0"/>
              <w:spacing w:line="240" w:lineRule="auto"/>
              <w:ind w:firstLine="0"/>
              <w:rPr>
                <w:sz w:val="24"/>
                <w:szCs w:val="24"/>
              </w:rPr>
            </w:pPr>
            <w:bookmarkStart w:id="1" w:name="_Hlk102026876"/>
            <w:r w:rsidRPr="00112610">
              <w:rPr>
                <w:sz w:val="24"/>
                <w:szCs w:val="24"/>
              </w:rPr>
              <w:t>___________________</w:t>
            </w:r>
          </w:p>
          <w:p w14:paraId="1FD7C259" w14:textId="77777777" w:rsidR="00A00016" w:rsidRPr="00112610" w:rsidRDefault="00F72F54" w:rsidP="0032053C">
            <w:pPr>
              <w:autoSpaceDE w:val="0"/>
              <w:autoSpaceDN w:val="0"/>
              <w:adjustRightInd w:val="0"/>
              <w:spacing w:line="240" w:lineRule="auto"/>
              <w:ind w:firstLine="0"/>
              <w:rPr>
                <w:sz w:val="24"/>
                <w:szCs w:val="24"/>
              </w:rPr>
            </w:pPr>
            <w:r w:rsidRPr="00112610">
              <w:rPr>
                <w:sz w:val="24"/>
                <w:szCs w:val="24"/>
              </w:rPr>
              <w:t xml:space="preserve"> </w:t>
            </w:r>
          </w:p>
        </w:tc>
        <w:tc>
          <w:tcPr>
            <w:tcW w:w="4733" w:type="dxa"/>
          </w:tcPr>
          <w:p w14:paraId="3347A0A8" w14:textId="77777777" w:rsidR="00A00016" w:rsidRPr="00112610" w:rsidRDefault="00464D86" w:rsidP="00A00016">
            <w:pPr>
              <w:autoSpaceDE w:val="0"/>
              <w:autoSpaceDN w:val="0"/>
              <w:adjustRightInd w:val="0"/>
              <w:spacing w:line="240" w:lineRule="auto"/>
              <w:ind w:firstLine="0"/>
              <w:rPr>
                <w:sz w:val="24"/>
                <w:szCs w:val="24"/>
              </w:rPr>
            </w:pPr>
            <w:r>
              <w:rPr>
                <w:sz w:val="24"/>
                <w:szCs w:val="24"/>
              </w:rPr>
              <w:t xml:space="preserve"> </w:t>
            </w:r>
          </w:p>
          <w:p w14:paraId="5DEB1C14" w14:textId="77777777" w:rsidR="00A00016" w:rsidRPr="00112610" w:rsidRDefault="00A00016" w:rsidP="0032053C">
            <w:pPr>
              <w:autoSpaceDE w:val="0"/>
              <w:autoSpaceDN w:val="0"/>
              <w:adjustRightInd w:val="0"/>
              <w:spacing w:line="240" w:lineRule="auto"/>
              <w:ind w:firstLine="0"/>
              <w:rPr>
                <w:sz w:val="24"/>
                <w:szCs w:val="24"/>
              </w:rPr>
            </w:pPr>
          </w:p>
        </w:tc>
      </w:tr>
      <w:bookmarkEnd w:id="1"/>
    </w:tbl>
    <w:p w14:paraId="02EE24B6" w14:textId="77777777" w:rsidR="00C27331" w:rsidRDefault="00C27331" w:rsidP="00A00016">
      <w:pPr>
        <w:spacing w:line="240" w:lineRule="auto"/>
        <w:ind w:firstLine="0"/>
        <w:jc w:val="left"/>
        <w:rPr>
          <w:b/>
          <w:i/>
          <w:sz w:val="24"/>
          <w:szCs w:val="24"/>
        </w:rPr>
      </w:pPr>
    </w:p>
    <w:p w14:paraId="050318C3" w14:textId="0F905671" w:rsidR="0032053C" w:rsidRDefault="0032053C" w:rsidP="00A00016">
      <w:pPr>
        <w:spacing w:line="240" w:lineRule="auto"/>
        <w:ind w:firstLine="0"/>
        <w:jc w:val="left"/>
        <w:rPr>
          <w:b/>
          <w:i/>
          <w:sz w:val="24"/>
          <w:szCs w:val="24"/>
        </w:rPr>
      </w:pPr>
    </w:p>
    <w:p w14:paraId="2F50D969" w14:textId="4BB15900" w:rsidR="00F360ED" w:rsidRDefault="00F360ED" w:rsidP="00A00016">
      <w:pPr>
        <w:spacing w:line="240" w:lineRule="auto"/>
        <w:ind w:firstLine="0"/>
        <w:jc w:val="left"/>
        <w:rPr>
          <w:b/>
          <w:i/>
          <w:sz w:val="24"/>
          <w:szCs w:val="24"/>
        </w:rPr>
      </w:pPr>
    </w:p>
    <w:p w14:paraId="6DB03641" w14:textId="14F101BF" w:rsidR="00F360ED" w:rsidRDefault="00F360ED" w:rsidP="00A00016">
      <w:pPr>
        <w:spacing w:line="240" w:lineRule="auto"/>
        <w:ind w:firstLine="0"/>
        <w:jc w:val="left"/>
        <w:rPr>
          <w:b/>
          <w:i/>
          <w:sz w:val="24"/>
          <w:szCs w:val="24"/>
        </w:rPr>
      </w:pPr>
    </w:p>
    <w:p w14:paraId="7CDCC0A5" w14:textId="61D44013" w:rsidR="00F360ED" w:rsidRDefault="00F360ED" w:rsidP="00A00016">
      <w:pPr>
        <w:spacing w:line="240" w:lineRule="auto"/>
        <w:ind w:firstLine="0"/>
        <w:jc w:val="left"/>
        <w:rPr>
          <w:b/>
          <w:i/>
          <w:sz w:val="24"/>
          <w:szCs w:val="24"/>
        </w:rPr>
      </w:pPr>
    </w:p>
    <w:p w14:paraId="26AB1390" w14:textId="4453A21F" w:rsidR="00F360ED" w:rsidRDefault="00F360ED" w:rsidP="00A00016">
      <w:pPr>
        <w:spacing w:line="240" w:lineRule="auto"/>
        <w:ind w:firstLine="0"/>
        <w:jc w:val="left"/>
        <w:rPr>
          <w:b/>
          <w:i/>
          <w:sz w:val="24"/>
          <w:szCs w:val="24"/>
        </w:rPr>
      </w:pPr>
    </w:p>
    <w:p w14:paraId="577F696F" w14:textId="00B09551" w:rsidR="00F360ED" w:rsidRDefault="00F360ED" w:rsidP="00A00016">
      <w:pPr>
        <w:spacing w:line="240" w:lineRule="auto"/>
        <w:ind w:firstLine="0"/>
        <w:jc w:val="left"/>
        <w:rPr>
          <w:b/>
          <w:i/>
          <w:sz w:val="24"/>
          <w:szCs w:val="24"/>
        </w:rPr>
      </w:pPr>
    </w:p>
    <w:p w14:paraId="115CE985" w14:textId="7E8CA053" w:rsidR="00F360ED" w:rsidRDefault="00F360ED" w:rsidP="00A00016">
      <w:pPr>
        <w:spacing w:line="240" w:lineRule="auto"/>
        <w:ind w:firstLine="0"/>
        <w:jc w:val="left"/>
        <w:rPr>
          <w:b/>
          <w:i/>
          <w:sz w:val="24"/>
          <w:szCs w:val="24"/>
        </w:rPr>
      </w:pPr>
    </w:p>
    <w:p w14:paraId="73EF9A9E" w14:textId="457CF107" w:rsidR="00F360ED" w:rsidRDefault="00F360ED" w:rsidP="00A00016">
      <w:pPr>
        <w:spacing w:line="240" w:lineRule="auto"/>
        <w:ind w:firstLine="0"/>
        <w:jc w:val="left"/>
        <w:rPr>
          <w:b/>
          <w:i/>
          <w:sz w:val="24"/>
          <w:szCs w:val="24"/>
        </w:rPr>
      </w:pPr>
    </w:p>
    <w:p w14:paraId="6537716F" w14:textId="7E6CE73D" w:rsidR="00F360ED" w:rsidRDefault="00F360ED" w:rsidP="00A00016">
      <w:pPr>
        <w:spacing w:line="240" w:lineRule="auto"/>
        <w:ind w:firstLine="0"/>
        <w:jc w:val="left"/>
        <w:rPr>
          <w:b/>
          <w:i/>
          <w:sz w:val="24"/>
          <w:szCs w:val="24"/>
        </w:rPr>
      </w:pPr>
    </w:p>
    <w:p w14:paraId="32F0101D" w14:textId="75C6BC55" w:rsidR="00F360ED" w:rsidRDefault="00F360ED" w:rsidP="00A00016">
      <w:pPr>
        <w:spacing w:line="240" w:lineRule="auto"/>
        <w:ind w:firstLine="0"/>
        <w:jc w:val="left"/>
        <w:rPr>
          <w:b/>
          <w:i/>
          <w:sz w:val="24"/>
          <w:szCs w:val="24"/>
        </w:rPr>
      </w:pPr>
    </w:p>
    <w:p w14:paraId="6433FE84" w14:textId="761D7833" w:rsidR="00F360ED" w:rsidRDefault="00F360ED" w:rsidP="00A00016">
      <w:pPr>
        <w:spacing w:line="240" w:lineRule="auto"/>
        <w:ind w:firstLine="0"/>
        <w:jc w:val="left"/>
        <w:rPr>
          <w:b/>
          <w:i/>
          <w:sz w:val="24"/>
          <w:szCs w:val="24"/>
        </w:rPr>
      </w:pPr>
    </w:p>
    <w:p w14:paraId="63992D38" w14:textId="2709A948" w:rsidR="00F360ED" w:rsidRDefault="00F360ED" w:rsidP="00A00016">
      <w:pPr>
        <w:spacing w:line="240" w:lineRule="auto"/>
        <w:ind w:firstLine="0"/>
        <w:jc w:val="left"/>
        <w:rPr>
          <w:b/>
          <w:i/>
          <w:sz w:val="24"/>
          <w:szCs w:val="24"/>
        </w:rPr>
      </w:pPr>
    </w:p>
    <w:p w14:paraId="38AFFB0F" w14:textId="715F5ADD" w:rsidR="00F360ED" w:rsidRDefault="00F360ED" w:rsidP="00A00016">
      <w:pPr>
        <w:spacing w:line="240" w:lineRule="auto"/>
        <w:ind w:firstLine="0"/>
        <w:jc w:val="left"/>
        <w:rPr>
          <w:b/>
          <w:i/>
          <w:sz w:val="24"/>
          <w:szCs w:val="24"/>
        </w:rPr>
      </w:pPr>
    </w:p>
    <w:p w14:paraId="722DC53F" w14:textId="0E8D4164" w:rsidR="00F360ED" w:rsidRDefault="00F360ED" w:rsidP="00A00016">
      <w:pPr>
        <w:spacing w:line="240" w:lineRule="auto"/>
        <w:ind w:firstLine="0"/>
        <w:jc w:val="left"/>
        <w:rPr>
          <w:b/>
          <w:i/>
          <w:sz w:val="24"/>
          <w:szCs w:val="24"/>
        </w:rPr>
      </w:pPr>
    </w:p>
    <w:p w14:paraId="5C12587E" w14:textId="66D48B41" w:rsidR="00F360ED" w:rsidRDefault="00F360ED" w:rsidP="00A00016">
      <w:pPr>
        <w:spacing w:line="240" w:lineRule="auto"/>
        <w:ind w:firstLine="0"/>
        <w:jc w:val="left"/>
        <w:rPr>
          <w:b/>
          <w:i/>
          <w:sz w:val="24"/>
          <w:szCs w:val="24"/>
        </w:rPr>
      </w:pPr>
    </w:p>
    <w:p w14:paraId="02EF2272" w14:textId="2FB18350" w:rsidR="00F360ED" w:rsidRDefault="00F360ED" w:rsidP="00A00016">
      <w:pPr>
        <w:spacing w:line="240" w:lineRule="auto"/>
        <w:ind w:firstLine="0"/>
        <w:jc w:val="left"/>
        <w:rPr>
          <w:b/>
          <w:i/>
          <w:sz w:val="24"/>
          <w:szCs w:val="24"/>
        </w:rPr>
      </w:pPr>
    </w:p>
    <w:p w14:paraId="480762BD" w14:textId="0A292AE7" w:rsidR="00F360ED" w:rsidRDefault="00F360ED" w:rsidP="00A00016">
      <w:pPr>
        <w:spacing w:line="240" w:lineRule="auto"/>
        <w:ind w:firstLine="0"/>
        <w:jc w:val="left"/>
        <w:rPr>
          <w:b/>
          <w:i/>
          <w:sz w:val="24"/>
          <w:szCs w:val="24"/>
        </w:rPr>
      </w:pPr>
    </w:p>
    <w:p w14:paraId="685F9F4E" w14:textId="4FD6D4D0" w:rsidR="00F360ED" w:rsidRDefault="00F360ED" w:rsidP="00A00016">
      <w:pPr>
        <w:spacing w:line="240" w:lineRule="auto"/>
        <w:ind w:firstLine="0"/>
        <w:jc w:val="left"/>
        <w:rPr>
          <w:b/>
          <w:i/>
          <w:sz w:val="24"/>
          <w:szCs w:val="24"/>
        </w:rPr>
      </w:pPr>
    </w:p>
    <w:p w14:paraId="7FAF0AD2" w14:textId="6682B668" w:rsidR="00F360ED" w:rsidRDefault="00F360ED" w:rsidP="00A00016">
      <w:pPr>
        <w:spacing w:line="240" w:lineRule="auto"/>
        <w:ind w:firstLine="0"/>
        <w:jc w:val="left"/>
        <w:rPr>
          <w:b/>
          <w:i/>
          <w:sz w:val="24"/>
          <w:szCs w:val="24"/>
        </w:rPr>
      </w:pPr>
    </w:p>
    <w:p w14:paraId="3F9CB28F" w14:textId="6AE3ABD1" w:rsidR="00F360ED" w:rsidRDefault="00F360ED" w:rsidP="00A00016">
      <w:pPr>
        <w:spacing w:line="240" w:lineRule="auto"/>
        <w:ind w:firstLine="0"/>
        <w:jc w:val="left"/>
        <w:rPr>
          <w:b/>
          <w:i/>
          <w:sz w:val="24"/>
          <w:szCs w:val="24"/>
        </w:rPr>
      </w:pPr>
    </w:p>
    <w:p w14:paraId="3B43673D" w14:textId="3400485F" w:rsidR="00F360ED" w:rsidRDefault="00F360ED" w:rsidP="00A00016">
      <w:pPr>
        <w:spacing w:line="240" w:lineRule="auto"/>
        <w:ind w:firstLine="0"/>
        <w:jc w:val="left"/>
        <w:rPr>
          <w:b/>
          <w:i/>
          <w:sz w:val="24"/>
          <w:szCs w:val="24"/>
        </w:rPr>
      </w:pPr>
    </w:p>
    <w:p w14:paraId="09E53523" w14:textId="77777777" w:rsidR="00F360ED" w:rsidRPr="00112610" w:rsidRDefault="00F360ED" w:rsidP="00A00016">
      <w:pPr>
        <w:spacing w:line="240" w:lineRule="auto"/>
        <w:ind w:firstLine="0"/>
        <w:jc w:val="left"/>
        <w:rPr>
          <w:b/>
          <w:i/>
          <w:sz w:val="24"/>
          <w:szCs w:val="24"/>
        </w:rPr>
      </w:pPr>
    </w:p>
    <w:p w14:paraId="62D99E9F" w14:textId="77777777" w:rsidR="00DC4C5E" w:rsidRPr="00112610" w:rsidRDefault="00DC4C5E" w:rsidP="007F06C3">
      <w:pPr>
        <w:spacing w:line="240" w:lineRule="auto"/>
        <w:ind w:left="5670" w:right="-1" w:firstLine="0"/>
        <w:jc w:val="right"/>
        <w:rPr>
          <w:iCs/>
          <w:sz w:val="24"/>
          <w:szCs w:val="24"/>
        </w:rPr>
      </w:pPr>
      <w:bookmarkStart w:id="2" w:name="_Hlk94003012"/>
      <w:r w:rsidRPr="00112610">
        <w:rPr>
          <w:iCs/>
          <w:sz w:val="24"/>
          <w:szCs w:val="24"/>
        </w:rPr>
        <w:lastRenderedPageBreak/>
        <w:t xml:space="preserve">Приложение </w:t>
      </w:r>
      <w:r w:rsidR="00360F77" w:rsidRPr="00112610">
        <w:rPr>
          <w:iCs/>
          <w:sz w:val="24"/>
          <w:szCs w:val="24"/>
        </w:rPr>
        <w:t>1</w:t>
      </w:r>
    </w:p>
    <w:p w14:paraId="51A729EB" w14:textId="77777777" w:rsidR="00F72F54" w:rsidRPr="00112610" w:rsidRDefault="00DC4C5E" w:rsidP="007F06C3">
      <w:pPr>
        <w:spacing w:line="240" w:lineRule="auto"/>
        <w:ind w:left="5670" w:right="-1" w:firstLine="0"/>
        <w:jc w:val="right"/>
        <w:rPr>
          <w:iCs/>
          <w:sz w:val="24"/>
          <w:szCs w:val="24"/>
        </w:rPr>
      </w:pPr>
      <w:r w:rsidRPr="00112610">
        <w:rPr>
          <w:iCs/>
          <w:sz w:val="24"/>
          <w:szCs w:val="24"/>
        </w:rPr>
        <w:t xml:space="preserve">к </w:t>
      </w:r>
      <w:r w:rsidR="00F72F54" w:rsidRPr="00112610">
        <w:rPr>
          <w:iCs/>
          <w:sz w:val="24"/>
          <w:szCs w:val="24"/>
        </w:rPr>
        <w:t>К</w:t>
      </w:r>
      <w:r w:rsidRPr="00112610">
        <w:rPr>
          <w:iCs/>
          <w:sz w:val="24"/>
          <w:szCs w:val="24"/>
        </w:rPr>
        <w:t xml:space="preserve">онтракту </w:t>
      </w:r>
      <w:r w:rsidR="00F72F54" w:rsidRPr="00112610">
        <w:rPr>
          <w:iCs/>
          <w:sz w:val="24"/>
          <w:szCs w:val="24"/>
        </w:rPr>
        <w:t>№ _</w:t>
      </w:r>
      <w:r w:rsidR="0082282A" w:rsidRPr="00112610">
        <w:rPr>
          <w:iCs/>
          <w:sz w:val="24"/>
          <w:szCs w:val="24"/>
        </w:rPr>
        <w:t>_</w:t>
      </w:r>
      <w:r w:rsidR="00F72F54" w:rsidRPr="00112610">
        <w:rPr>
          <w:iCs/>
          <w:sz w:val="24"/>
          <w:szCs w:val="24"/>
        </w:rPr>
        <w:t>___</w:t>
      </w:r>
    </w:p>
    <w:p w14:paraId="15000A12" w14:textId="77777777" w:rsidR="00610302" w:rsidRPr="00112610" w:rsidRDefault="00610302" w:rsidP="007F06C3">
      <w:pPr>
        <w:spacing w:line="240" w:lineRule="auto"/>
        <w:ind w:left="5670" w:right="-1" w:firstLine="0"/>
        <w:jc w:val="right"/>
        <w:rPr>
          <w:iCs/>
          <w:sz w:val="24"/>
          <w:szCs w:val="24"/>
        </w:rPr>
      </w:pPr>
      <w:r w:rsidRPr="00112610">
        <w:rPr>
          <w:iCs/>
          <w:sz w:val="24"/>
          <w:szCs w:val="24"/>
        </w:rPr>
        <w:t xml:space="preserve">от </w:t>
      </w:r>
      <w:r w:rsidR="00F72F54" w:rsidRPr="00112610">
        <w:rPr>
          <w:iCs/>
          <w:sz w:val="24"/>
          <w:szCs w:val="24"/>
        </w:rPr>
        <w:t>__</w:t>
      </w:r>
      <w:r w:rsidR="0082282A" w:rsidRPr="00112610">
        <w:rPr>
          <w:iCs/>
          <w:sz w:val="24"/>
          <w:szCs w:val="24"/>
        </w:rPr>
        <w:t>_</w:t>
      </w:r>
      <w:r w:rsidR="00F72F54" w:rsidRPr="00112610">
        <w:rPr>
          <w:iCs/>
          <w:sz w:val="24"/>
          <w:szCs w:val="24"/>
        </w:rPr>
        <w:t>__. __</w:t>
      </w:r>
      <w:r w:rsidR="0082282A" w:rsidRPr="00112610">
        <w:rPr>
          <w:iCs/>
          <w:sz w:val="24"/>
          <w:szCs w:val="24"/>
        </w:rPr>
        <w:t>_</w:t>
      </w:r>
      <w:r w:rsidR="00F72F54" w:rsidRPr="00112610">
        <w:rPr>
          <w:iCs/>
          <w:sz w:val="24"/>
          <w:szCs w:val="24"/>
        </w:rPr>
        <w:t>__.</w:t>
      </w:r>
      <w:r w:rsidRPr="00112610">
        <w:rPr>
          <w:iCs/>
          <w:sz w:val="24"/>
          <w:szCs w:val="24"/>
        </w:rPr>
        <w:t>20</w:t>
      </w:r>
      <w:r w:rsidR="00F72F54" w:rsidRPr="00112610">
        <w:rPr>
          <w:iCs/>
          <w:sz w:val="24"/>
          <w:szCs w:val="24"/>
        </w:rPr>
        <w:t>2</w:t>
      </w:r>
      <w:r w:rsidR="00625E3B">
        <w:rPr>
          <w:iCs/>
          <w:sz w:val="24"/>
          <w:szCs w:val="24"/>
        </w:rPr>
        <w:t>6</w:t>
      </w:r>
      <w:r w:rsidR="00403C12" w:rsidRPr="00112610">
        <w:rPr>
          <w:iCs/>
          <w:sz w:val="24"/>
          <w:szCs w:val="24"/>
        </w:rPr>
        <w:t xml:space="preserve"> </w:t>
      </w:r>
    </w:p>
    <w:bookmarkEnd w:id="2"/>
    <w:p w14:paraId="3D8F0505" w14:textId="77777777" w:rsidR="000F7781" w:rsidRPr="00112610" w:rsidRDefault="000F7781" w:rsidP="000F7781">
      <w:pPr>
        <w:spacing w:line="240" w:lineRule="auto"/>
        <w:ind w:right="-1" w:firstLine="0"/>
        <w:jc w:val="center"/>
        <w:rPr>
          <w:iCs/>
          <w:sz w:val="24"/>
          <w:szCs w:val="24"/>
        </w:rPr>
      </w:pPr>
    </w:p>
    <w:p w14:paraId="32C0584D" w14:textId="77777777" w:rsidR="00E9691F" w:rsidRPr="00112610" w:rsidRDefault="00E9691F" w:rsidP="00BA0459">
      <w:pPr>
        <w:spacing w:line="240" w:lineRule="auto"/>
        <w:ind w:firstLine="0"/>
        <w:jc w:val="center"/>
        <w:rPr>
          <w:rStyle w:val="FontStyle51"/>
          <w:b/>
          <w:sz w:val="24"/>
          <w:szCs w:val="24"/>
        </w:rPr>
      </w:pPr>
      <w:r w:rsidRPr="00112610">
        <w:rPr>
          <w:rStyle w:val="FontStyle51"/>
          <w:sz w:val="24"/>
          <w:szCs w:val="24"/>
        </w:rPr>
        <w:t>Техническое задание</w:t>
      </w:r>
    </w:p>
    <w:p w14:paraId="2BFE31E4" w14:textId="77777777" w:rsidR="00F360ED" w:rsidRPr="00F360ED" w:rsidRDefault="00F360ED" w:rsidP="00F360ED">
      <w:pPr>
        <w:spacing w:line="240" w:lineRule="auto"/>
        <w:ind w:firstLine="0"/>
        <w:jc w:val="center"/>
        <w:rPr>
          <w:sz w:val="22"/>
          <w:szCs w:val="22"/>
        </w:rPr>
      </w:pPr>
      <w:r w:rsidRPr="00F360ED">
        <w:rPr>
          <w:rFonts w:eastAsia="Calibri"/>
          <w:sz w:val="22"/>
          <w:szCs w:val="22"/>
          <w:lang w:eastAsia="en-US"/>
        </w:rPr>
        <w:t xml:space="preserve">на </w:t>
      </w:r>
      <w:r w:rsidRPr="00F360ED">
        <w:rPr>
          <w:sz w:val="22"/>
          <w:szCs w:val="22"/>
        </w:rPr>
        <w:t>Выполнение работ по текущему ремонту муниципального помещения № 211 по                                     ул. Тракторной, 152 в городе Рубцовске</w:t>
      </w:r>
    </w:p>
    <w:p w14:paraId="51CCCEE5" w14:textId="77777777" w:rsidR="00F360ED" w:rsidRPr="00F360ED" w:rsidRDefault="00F360ED" w:rsidP="00F360ED">
      <w:pPr>
        <w:spacing w:line="240" w:lineRule="auto"/>
        <w:ind w:firstLine="0"/>
        <w:jc w:val="center"/>
        <w:rPr>
          <w:rFonts w:eastAsia="Calibri"/>
          <w:sz w:val="22"/>
          <w:szCs w:val="22"/>
          <w:lang w:eastAsia="en-US"/>
        </w:rPr>
      </w:pPr>
    </w:p>
    <w:p w14:paraId="392A0394" w14:textId="77777777" w:rsidR="00F360ED" w:rsidRPr="00F360ED" w:rsidRDefault="00F360ED" w:rsidP="00F360ED">
      <w:pPr>
        <w:numPr>
          <w:ilvl w:val="0"/>
          <w:numId w:val="49"/>
        </w:numPr>
        <w:spacing w:after="200" w:line="240" w:lineRule="auto"/>
        <w:contextualSpacing/>
        <w:jc w:val="left"/>
        <w:rPr>
          <w:rFonts w:eastAsia="Calibri"/>
          <w:b/>
          <w:sz w:val="22"/>
          <w:szCs w:val="22"/>
          <w:lang w:eastAsia="en-US"/>
        </w:rPr>
      </w:pPr>
      <w:r w:rsidRPr="00F360ED">
        <w:rPr>
          <w:rFonts w:eastAsia="Calibri"/>
          <w:b/>
          <w:sz w:val="22"/>
          <w:szCs w:val="22"/>
          <w:lang w:eastAsia="en-US"/>
        </w:rPr>
        <w:t>Перечень и объем работ:</w:t>
      </w:r>
    </w:p>
    <w:tbl>
      <w:tblPr>
        <w:tblW w:w="94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0"/>
        <w:gridCol w:w="6667"/>
        <w:gridCol w:w="992"/>
        <w:gridCol w:w="1276"/>
      </w:tblGrid>
      <w:tr w:rsidR="00F360ED" w:rsidRPr="00F360ED" w14:paraId="23B0073A" w14:textId="77777777" w:rsidTr="008D0539">
        <w:tc>
          <w:tcPr>
            <w:tcW w:w="530" w:type="dxa"/>
            <w:tcBorders>
              <w:top w:val="single" w:sz="4" w:space="0" w:color="auto"/>
              <w:left w:val="single" w:sz="4" w:space="0" w:color="auto"/>
              <w:bottom w:val="single" w:sz="4" w:space="0" w:color="auto"/>
              <w:right w:val="single" w:sz="4" w:space="0" w:color="auto"/>
            </w:tcBorders>
            <w:hideMark/>
          </w:tcPr>
          <w:p w14:paraId="1BD81D2F" w14:textId="77777777" w:rsidR="00F360ED" w:rsidRPr="00F360ED" w:rsidRDefault="00F360ED" w:rsidP="00F360ED">
            <w:pPr>
              <w:spacing w:line="240" w:lineRule="auto"/>
              <w:ind w:firstLine="0"/>
              <w:rPr>
                <w:sz w:val="22"/>
                <w:szCs w:val="22"/>
              </w:rPr>
            </w:pPr>
            <w:r w:rsidRPr="00F360ED">
              <w:rPr>
                <w:sz w:val="22"/>
                <w:szCs w:val="22"/>
              </w:rPr>
              <w:t>№</w:t>
            </w:r>
          </w:p>
          <w:p w14:paraId="4CE45470" w14:textId="77777777" w:rsidR="00F360ED" w:rsidRPr="00F360ED" w:rsidRDefault="00F360ED" w:rsidP="00F360ED">
            <w:pPr>
              <w:spacing w:line="240" w:lineRule="auto"/>
              <w:ind w:firstLine="0"/>
              <w:rPr>
                <w:sz w:val="22"/>
                <w:szCs w:val="22"/>
              </w:rPr>
            </w:pPr>
            <w:r w:rsidRPr="00F360ED">
              <w:rPr>
                <w:sz w:val="22"/>
                <w:szCs w:val="22"/>
              </w:rPr>
              <w:t>п/п</w:t>
            </w:r>
          </w:p>
        </w:tc>
        <w:tc>
          <w:tcPr>
            <w:tcW w:w="6666" w:type="dxa"/>
            <w:tcBorders>
              <w:top w:val="single" w:sz="4" w:space="0" w:color="auto"/>
              <w:left w:val="single" w:sz="4" w:space="0" w:color="auto"/>
              <w:bottom w:val="single" w:sz="4" w:space="0" w:color="auto"/>
              <w:right w:val="single" w:sz="4" w:space="0" w:color="auto"/>
            </w:tcBorders>
            <w:hideMark/>
          </w:tcPr>
          <w:p w14:paraId="6E8827A6" w14:textId="77777777" w:rsidR="00F360ED" w:rsidRPr="00F360ED" w:rsidRDefault="00F360ED" w:rsidP="00F360ED">
            <w:pPr>
              <w:spacing w:line="240" w:lineRule="auto"/>
              <w:ind w:firstLine="0"/>
              <w:rPr>
                <w:sz w:val="22"/>
                <w:szCs w:val="22"/>
              </w:rPr>
            </w:pPr>
            <w:r w:rsidRPr="00F360ED">
              <w:rPr>
                <w:sz w:val="22"/>
                <w:szCs w:val="22"/>
              </w:rPr>
              <w:t xml:space="preserve">                                             Наименование</w:t>
            </w:r>
          </w:p>
        </w:tc>
        <w:tc>
          <w:tcPr>
            <w:tcW w:w="992" w:type="dxa"/>
            <w:tcBorders>
              <w:top w:val="single" w:sz="4" w:space="0" w:color="auto"/>
              <w:left w:val="single" w:sz="4" w:space="0" w:color="auto"/>
              <w:bottom w:val="single" w:sz="4" w:space="0" w:color="auto"/>
              <w:right w:val="single" w:sz="4" w:space="0" w:color="auto"/>
            </w:tcBorders>
            <w:hideMark/>
          </w:tcPr>
          <w:p w14:paraId="7865F8C6" w14:textId="77777777" w:rsidR="00F360ED" w:rsidRPr="00F360ED" w:rsidRDefault="00F360ED" w:rsidP="00F360ED">
            <w:pPr>
              <w:spacing w:line="240" w:lineRule="auto"/>
              <w:ind w:firstLine="0"/>
              <w:rPr>
                <w:sz w:val="22"/>
                <w:szCs w:val="22"/>
              </w:rPr>
            </w:pPr>
            <w:proofErr w:type="spellStart"/>
            <w:proofErr w:type="gramStart"/>
            <w:r w:rsidRPr="00F360ED">
              <w:rPr>
                <w:sz w:val="22"/>
                <w:szCs w:val="22"/>
              </w:rPr>
              <w:t>Ед.изм</w:t>
            </w:r>
            <w:proofErr w:type="spellEnd"/>
            <w:proofErr w:type="gramEnd"/>
          </w:p>
        </w:tc>
        <w:tc>
          <w:tcPr>
            <w:tcW w:w="1276" w:type="dxa"/>
            <w:tcBorders>
              <w:top w:val="single" w:sz="4" w:space="0" w:color="auto"/>
              <w:left w:val="single" w:sz="4" w:space="0" w:color="auto"/>
              <w:bottom w:val="single" w:sz="4" w:space="0" w:color="auto"/>
              <w:right w:val="single" w:sz="4" w:space="0" w:color="auto"/>
            </w:tcBorders>
            <w:hideMark/>
          </w:tcPr>
          <w:p w14:paraId="7B05AC4D" w14:textId="77777777" w:rsidR="00F360ED" w:rsidRPr="00F360ED" w:rsidRDefault="00F360ED" w:rsidP="00F360ED">
            <w:pPr>
              <w:spacing w:line="240" w:lineRule="auto"/>
              <w:ind w:firstLine="0"/>
              <w:rPr>
                <w:sz w:val="22"/>
                <w:szCs w:val="22"/>
              </w:rPr>
            </w:pPr>
            <w:r w:rsidRPr="00F360ED">
              <w:rPr>
                <w:sz w:val="22"/>
                <w:szCs w:val="22"/>
              </w:rPr>
              <w:t>Кол-во</w:t>
            </w:r>
          </w:p>
        </w:tc>
      </w:tr>
      <w:tr w:rsidR="00F360ED" w:rsidRPr="00F360ED" w14:paraId="5408498B" w14:textId="77777777" w:rsidTr="008D0539">
        <w:tc>
          <w:tcPr>
            <w:tcW w:w="9464" w:type="dxa"/>
            <w:gridSpan w:val="4"/>
            <w:tcBorders>
              <w:top w:val="single" w:sz="4" w:space="0" w:color="auto"/>
              <w:left w:val="single" w:sz="4" w:space="0" w:color="auto"/>
              <w:bottom w:val="single" w:sz="4" w:space="0" w:color="auto"/>
              <w:right w:val="single" w:sz="4" w:space="0" w:color="auto"/>
            </w:tcBorders>
            <w:hideMark/>
          </w:tcPr>
          <w:p w14:paraId="3311FC49" w14:textId="77777777" w:rsidR="00F360ED" w:rsidRPr="00F360ED" w:rsidRDefault="00F360ED" w:rsidP="00F360ED">
            <w:pPr>
              <w:spacing w:line="240" w:lineRule="auto"/>
              <w:ind w:firstLine="0"/>
              <w:rPr>
                <w:sz w:val="22"/>
                <w:szCs w:val="22"/>
              </w:rPr>
            </w:pPr>
            <w:r w:rsidRPr="00F360ED">
              <w:rPr>
                <w:sz w:val="22"/>
                <w:szCs w:val="22"/>
              </w:rPr>
              <w:t>Демонтажные работы</w:t>
            </w:r>
          </w:p>
        </w:tc>
      </w:tr>
      <w:tr w:rsidR="00F360ED" w:rsidRPr="00F360ED" w14:paraId="7AB8C72C" w14:textId="77777777" w:rsidTr="008D0539">
        <w:tc>
          <w:tcPr>
            <w:tcW w:w="530" w:type="dxa"/>
            <w:tcBorders>
              <w:top w:val="single" w:sz="4" w:space="0" w:color="auto"/>
              <w:left w:val="single" w:sz="4" w:space="0" w:color="auto"/>
              <w:bottom w:val="single" w:sz="4" w:space="0" w:color="auto"/>
              <w:right w:val="single" w:sz="4" w:space="0" w:color="auto"/>
            </w:tcBorders>
            <w:hideMark/>
          </w:tcPr>
          <w:p w14:paraId="5CFA4F35" w14:textId="77777777" w:rsidR="00F360ED" w:rsidRPr="00F360ED" w:rsidRDefault="00F360ED" w:rsidP="00F360ED">
            <w:pPr>
              <w:spacing w:line="240" w:lineRule="auto"/>
              <w:ind w:firstLine="0"/>
              <w:rPr>
                <w:sz w:val="22"/>
                <w:szCs w:val="22"/>
              </w:rPr>
            </w:pPr>
            <w:r w:rsidRPr="00F360ED">
              <w:rPr>
                <w:sz w:val="22"/>
                <w:szCs w:val="22"/>
              </w:rPr>
              <w:t>1</w:t>
            </w:r>
          </w:p>
        </w:tc>
        <w:tc>
          <w:tcPr>
            <w:tcW w:w="6666" w:type="dxa"/>
            <w:tcBorders>
              <w:top w:val="single" w:sz="4" w:space="0" w:color="auto"/>
              <w:left w:val="single" w:sz="4" w:space="0" w:color="auto"/>
              <w:bottom w:val="single" w:sz="4" w:space="0" w:color="auto"/>
              <w:right w:val="single" w:sz="4" w:space="0" w:color="auto"/>
            </w:tcBorders>
            <w:hideMark/>
          </w:tcPr>
          <w:p w14:paraId="09BD8BCF" w14:textId="77777777" w:rsidR="00F360ED" w:rsidRPr="00F360ED" w:rsidRDefault="00F360ED" w:rsidP="00F360ED">
            <w:pPr>
              <w:spacing w:line="240" w:lineRule="auto"/>
              <w:ind w:firstLine="0"/>
              <w:rPr>
                <w:sz w:val="22"/>
                <w:szCs w:val="22"/>
              </w:rPr>
            </w:pPr>
            <w:r w:rsidRPr="00F360ED">
              <w:rPr>
                <w:sz w:val="22"/>
                <w:szCs w:val="22"/>
              </w:rPr>
              <w:t>Разборка входного металлического дверного блока (0,9х2,1м)</w:t>
            </w:r>
          </w:p>
        </w:tc>
        <w:tc>
          <w:tcPr>
            <w:tcW w:w="992" w:type="dxa"/>
            <w:tcBorders>
              <w:top w:val="single" w:sz="4" w:space="0" w:color="auto"/>
              <w:left w:val="single" w:sz="4" w:space="0" w:color="auto"/>
              <w:bottom w:val="single" w:sz="4" w:space="0" w:color="auto"/>
              <w:right w:val="single" w:sz="4" w:space="0" w:color="auto"/>
            </w:tcBorders>
            <w:hideMark/>
          </w:tcPr>
          <w:p w14:paraId="47A938B9" w14:textId="77777777" w:rsidR="00F360ED" w:rsidRPr="00F360ED" w:rsidRDefault="00F360ED" w:rsidP="00F360ED">
            <w:pPr>
              <w:spacing w:line="240" w:lineRule="auto"/>
              <w:ind w:firstLine="0"/>
              <w:rPr>
                <w:sz w:val="22"/>
                <w:szCs w:val="22"/>
              </w:rPr>
            </w:pPr>
            <w:r w:rsidRPr="00F360ED">
              <w:rPr>
                <w:sz w:val="22"/>
                <w:szCs w:val="22"/>
              </w:rPr>
              <w:t>м2</w:t>
            </w:r>
          </w:p>
        </w:tc>
        <w:tc>
          <w:tcPr>
            <w:tcW w:w="1276" w:type="dxa"/>
            <w:tcBorders>
              <w:top w:val="single" w:sz="4" w:space="0" w:color="auto"/>
              <w:left w:val="single" w:sz="4" w:space="0" w:color="auto"/>
              <w:bottom w:val="single" w:sz="4" w:space="0" w:color="auto"/>
              <w:right w:val="single" w:sz="4" w:space="0" w:color="auto"/>
            </w:tcBorders>
            <w:hideMark/>
          </w:tcPr>
          <w:p w14:paraId="41F1F7B6" w14:textId="77777777" w:rsidR="00F360ED" w:rsidRPr="00F360ED" w:rsidRDefault="00F360ED" w:rsidP="00F360ED">
            <w:pPr>
              <w:spacing w:line="240" w:lineRule="auto"/>
              <w:ind w:firstLine="0"/>
              <w:rPr>
                <w:sz w:val="22"/>
                <w:szCs w:val="22"/>
              </w:rPr>
            </w:pPr>
            <w:r w:rsidRPr="00F360ED">
              <w:rPr>
                <w:sz w:val="22"/>
                <w:szCs w:val="22"/>
              </w:rPr>
              <w:t>1,89</w:t>
            </w:r>
          </w:p>
        </w:tc>
      </w:tr>
      <w:tr w:rsidR="00F360ED" w:rsidRPr="00F360ED" w14:paraId="1FF436EE" w14:textId="77777777" w:rsidTr="008D0539">
        <w:tc>
          <w:tcPr>
            <w:tcW w:w="530" w:type="dxa"/>
            <w:tcBorders>
              <w:top w:val="single" w:sz="4" w:space="0" w:color="auto"/>
              <w:left w:val="single" w:sz="4" w:space="0" w:color="auto"/>
              <w:bottom w:val="single" w:sz="4" w:space="0" w:color="auto"/>
              <w:right w:val="single" w:sz="4" w:space="0" w:color="auto"/>
            </w:tcBorders>
            <w:hideMark/>
          </w:tcPr>
          <w:p w14:paraId="1DBDDCD2" w14:textId="77777777" w:rsidR="00F360ED" w:rsidRPr="00F360ED" w:rsidRDefault="00F360ED" w:rsidP="00F360ED">
            <w:pPr>
              <w:spacing w:line="240" w:lineRule="auto"/>
              <w:ind w:firstLine="0"/>
              <w:rPr>
                <w:sz w:val="22"/>
                <w:szCs w:val="22"/>
              </w:rPr>
            </w:pPr>
            <w:r w:rsidRPr="00F360ED">
              <w:rPr>
                <w:sz w:val="22"/>
                <w:szCs w:val="22"/>
              </w:rPr>
              <w:t>2</w:t>
            </w:r>
          </w:p>
        </w:tc>
        <w:tc>
          <w:tcPr>
            <w:tcW w:w="6666" w:type="dxa"/>
            <w:tcBorders>
              <w:top w:val="single" w:sz="4" w:space="0" w:color="auto"/>
              <w:left w:val="single" w:sz="4" w:space="0" w:color="auto"/>
              <w:bottom w:val="single" w:sz="4" w:space="0" w:color="auto"/>
              <w:right w:val="single" w:sz="4" w:space="0" w:color="auto"/>
            </w:tcBorders>
            <w:hideMark/>
          </w:tcPr>
          <w:p w14:paraId="17CD2541" w14:textId="77777777" w:rsidR="00F360ED" w:rsidRPr="00F360ED" w:rsidRDefault="00F360ED" w:rsidP="00F360ED">
            <w:pPr>
              <w:spacing w:line="240" w:lineRule="auto"/>
              <w:ind w:firstLine="0"/>
              <w:rPr>
                <w:sz w:val="22"/>
                <w:szCs w:val="22"/>
              </w:rPr>
            </w:pPr>
            <w:r w:rsidRPr="00F360ED">
              <w:rPr>
                <w:sz w:val="22"/>
                <w:szCs w:val="22"/>
              </w:rPr>
              <w:t>Разборка входного деревянного дверного блока (0,9х2,1м)</w:t>
            </w:r>
          </w:p>
        </w:tc>
        <w:tc>
          <w:tcPr>
            <w:tcW w:w="992" w:type="dxa"/>
            <w:tcBorders>
              <w:top w:val="single" w:sz="4" w:space="0" w:color="auto"/>
              <w:left w:val="single" w:sz="4" w:space="0" w:color="auto"/>
              <w:bottom w:val="single" w:sz="4" w:space="0" w:color="auto"/>
              <w:right w:val="single" w:sz="4" w:space="0" w:color="auto"/>
            </w:tcBorders>
            <w:hideMark/>
          </w:tcPr>
          <w:p w14:paraId="341AF499" w14:textId="77777777" w:rsidR="00F360ED" w:rsidRPr="00F360ED" w:rsidRDefault="00F360ED" w:rsidP="00F360ED">
            <w:pPr>
              <w:spacing w:line="240" w:lineRule="auto"/>
              <w:ind w:firstLine="0"/>
              <w:rPr>
                <w:sz w:val="22"/>
                <w:szCs w:val="22"/>
              </w:rPr>
            </w:pPr>
            <w:r w:rsidRPr="00F360ED">
              <w:rPr>
                <w:sz w:val="22"/>
                <w:szCs w:val="22"/>
              </w:rPr>
              <w:t>м2</w:t>
            </w:r>
          </w:p>
        </w:tc>
        <w:tc>
          <w:tcPr>
            <w:tcW w:w="1276" w:type="dxa"/>
            <w:tcBorders>
              <w:top w:val="single" w:sz="4" w:space="0" w:color="auto"/>
              <w:left w:val="single" w:sz="4" w:space="0" w:color="auto"/>
              <w:bottom w:val="single" w:sz="4" w:space="0" w:color="auto"/>
              <w:right w:val="single" w:sz="4" w:space="0" w:color="auto"/>
            </w:tcBorders>
            <w:hideMark/>
          </w:tcPr>
          <w:p w14:paraId="09265E16" w14:textId="77777777" w:rsidR="00F360ED" w:rsidRPr="00F360ED" w:rsidRDefault="00F360ED" w:rsidP="00F360ED">
            <w:pPr>
              <w:spacing w:line="240" w:lineRule="auto"/>
              <w:ind w:firstLine="0"/>
              <w:rPr>
                <w:sz w:val="22"/>
                <w:szCs w:val="22"/>
              </w:rPr>
            </w:pPr>
            <w:r w:rsidRPr="00F360ED">
              <w:rPr>
                <w:sz w:val="22"/>
                <w:szCs w:val="22"/>
              </w:rPr>
              <w:t>1,89</w:t>
            </w:r>
          </w:p>
        </w:tc>
      </w:tr>
      <w:tr w:rsidR="00F360ED" w:rsidRPr="00F360ED" w14:paraId="6F167E14" w14:textId="77777777" w:rsidTr="008D0539">
        <w:tc>
          <w:tcPr>
            <w:tcW w:w="530" w:type="dxa"/>
            <w:tcBorders>
              <w:top w:val="single" w:sz="4" w:space="0" w:color="auto"/>
              <w:left w:val="single" w:sz="4" w:space="0" w:color="auto"/>
              <w:bottom w:val="single" w:sz="4" w:space="0" w:color="auto"/>
              <w:right w:val="single" w:sz="4" w:space="0" w:color="auto"/>
            </w:tcBorders>
            <w:hideMark/>
          </w:tcPr>
          <w:p w14:paraId="76EC0021" w14:textId="77777777" w:rsidR="00F360ED" w:rsidRPr="00F360ED" w:rsidRDefault="00F360ED" w:rsidP="00F360ED">
            <w:pPr>
              <w:spacing w:line="240" w:lineRule="auto"/>
              <w:ind w:firstLine="0"/>
              <w:rPr>
                <w:sz w:val="22"/>
                <w:szCs w:val="22"/>
              </w:rPr>
            </w:pPr>
            <w:r w:rsidRPr="00F360ED">
              <w:rPr>
                <w:sz w:val="22"/>
                <w:szCs w:val="22"/>
              </w:rPr>
              <w:t>3</w:t>
            </w:r>
          </w:p>
        </w:tc>
        <w:tc>
          <w:tcPr>
            <w:tcW w:w="6666" w:type="dxa"/>
            <w:tcBorders>
              <w:top w:val="single" w:sz="4" w:space="0" w:color="auto"/>
              <w:left w:val="single" w:sz="4" w:space="0" w:color="auto"/>
              <w:bottom w:val="single" w:sz="4" w:space="0" w:color="auto"/>
              <w:right w:val="single" w:sz="4" w:space="0" w:color="auto"/>
            </w:tcBorders>
            <w:hideMark/>
          </w:tcPr>
          <w:p w14:paraId="56CDF09E" w14:textId="77777777" w:rsidR="00F360ED" w:rsidRPr="00F360ED" w:rsidRDefault="00F360ED" w:rsidP="00F360ED">
            <w:pPr>
              <w:spacing w:line="240" w:lineRule="auto"/>
              <w:ind w:firstLine="0"/>
              <w:rPr>
                <w:sz w:val="22"/>
                <w:szCs w:val="22"/>
              </w:rPr>
            </w:pPr>
            <w:r w:rsidRPr="00F360ED">
              <w:rPr>
                <w:sz w:val="22"/>
                <w:szCs w:val="22"/>
              </w:rPr>
              <w:t>Разборка деревянных оконных рам с подоконником (1,45х1,5м-1шт; 2,1х1,5м-1шт)</w:t>
            </w:r>
          </w:p>
        </w:tc>
        <w:tc>
          <w:tcPr>
            <w:tcW w:w="992" w:type="dxa"/>
            <w:tcBorders>
              <w:top w:val="single" w:sz="4" w:space="0" w:color="auto"/>
              <w:left w:val="single" w:sz="4" w:space="0" w:color="auto"/>
              <w:bottom w:val="single" w:sz="4" w:space="0" w:color="auto"/>
              <w:right w:val="single" w:sz="4" w:space="0" w:color="auto"/>
            </w:tcBorders>
            <w:hideMark/>
          </w:tcPr>
          <w:p w14:paraId="3594B657" w14:textId="77777777" w:rsidR="00F360ED" w:rsidRPr="00F360ED" w:rsidRDefault="00F360ED" w:rsidP="00F360ED">
            <w:pPr>
              <w:spacing w:line="240" w:lineRule="auto"/>
              <w:ind w:firstLine="0"/>
              <w:rPr>
                <w:sz w:val="22"/>
                <w:szCs w:val="22"/>
              </w:rPr>
            </w:pPr>
            <w:r w:rsidRPr="00F360ED">
              <w:rPr>
                <w:sz w:val="22"/>
                <w:szCs w:val="22"/>
              </w:rPr>
              <w:t>м2</w:t>
            </w:r>
          </w:p>
        </w:tc>
        <w:tc>
          <w:tcPr>
            <w:tcW w:w="1276" w:type="dxa"/>
            <w:tcBorders>
              <w:top w:val="single" w:sz="4" w:space="0" w:color="auto"/>
              <w:left w:val="single" w:sz="4" w:space="0" w:color="auto"/>
              <w:bottom w:val="single" w:sz="4" w:space="0" w:color="auto"/>
              <w:right w:val="single" w:sz="4" w:space="0" w:color="auto"/>
            </w:tcBorders>
            <w:hideMark/>
          </w:tcPr>
          <w:p w14:paraId="2523F263" w14:textId="77777777" w:rsidR="00F360ED" w:rsidRPr="00F360ED" w:rsidRDefault="00F360ED" w:rsidP="00F360ED">
            <w:pPr>
              <w:spacing w:line="240" w:lineRule="auto"/>
              <w:ind w:firstLine="0"/>
              <w:rPr>
                <w:sz w:val="22"/>
                <w:szCs w:val="22"/>
              </w:rPr>
            </w:pPr>
            <w:r w:rsidRPr="00F360ED">
              <w:rPr>
                <w:sz w:val="22"/>
                <w:szCs w:val="22"/>
              </w:rPr>
              <w:t>7,5</w:t>
            </w:r>
          </w:p>
        </w:tc>
      </w:tr>
      <w:tr w:rsidR="00F360ED" w:rsidRPr="00F360ED" w14:paraId="0272ED56" w14:textId="77777777" w:rsidTr="008D0539">
        <w:tc>
          <w:tcPr>
            <w:tcW w:w="530" w:type="dxa"/>
            <w:tcBorders>
              <w:top w:val="single" w:sz="4" w:space="0" w:color="auto"/>
              <w:left w:val="single" w:sz="4" w:space="0" w:color="auto"/>
              <w:bottom w:val="single" w:sz="4" w:space="0" w:color="auto"/>
              <w:right w:val="single" w:sz="4" w:space="0" w:color="auto"/>
            </w:tcBorders>
            <w:hideMark/>
          </w:tcPr>
          <w:p w14:paraId="4CEFB55C" w14:textId="77777777" w:rsidR="00F360ED" w:rsidRPr="00F360ED" w:rsidRDefault="00F360ED" w:rsidP="00F360ED">
            <w:pPr>
              <w:spacing w:line="240" w:lineRule="auto"/>
              <w:ind w:firstLine="0"/>
              <w:rPr>
                <w:sz w:val="22"/>
                <w:szCs w:val="22"/>
              </w:rPr>
            </w:pPr>
            <w:r w:rsidRPr="00F360ED">
              <w:rPr>
                <w:sz w:val="22"/>
                <w:szCs w:val="22"/>
              </w:rPr>
              <w:t>4</w:t>
            </w:r>
          </w:p>
        </w:tc>
        <w:tc>
          <w:tcPr>
            <w:tcW w:w="6666" w:type="dxa"/>
            <w:tcBorders>
              <w:top w:val="single" w:sz="4" w:space="0" w:color="auto"/>
              <w:left w:val="single" w:sz="4" w:space="0" w:color="auto"/>
              <w:bottom w:val="single" w:sz="4" w:space="0" w:color="auto"/>
              <w:right w:val="single" w:sz="4" w:space="0" w:color="auto"/>
            </w:tcBorders>
            <w:hideMark/>
          </w:tcPr>
          <w:p w14:paraId="230D5A13" w14:textId="77777777" w:rsidR="00F360ED" w:rsidRPr="00F360ED" w:rsidRDefault="00F360ED" w:rsidP="00F360ED">
            <w:pPr>
              <w:spacing w:line="240" w:lineRule="auto"/>
              <w:ind w:firstLine="0"/>
              <w:rPr>
                <w:sz w:val="22"/>
                <w:szCs w:val="22"/>
              </w:rPr>
            </w:pPr>
            <w:r w:rsidRPr="00F360ED">
              <w:rPr>
                <w:sz w:val="22"/>
                <w:szCs w:val="22"/>
              </w:rPr>
              <w:t>Разборка деревянных дверных блоков: 0,9х2,1-1шт)</w:t>
            </w:r>
          </w:p>
        </w:tc>
        <w:tc>
          <w:tcPr>
            <w:tcW w:w="992" w:type="dxa"/>
            <w:tcBorders>
              <w:top w:val="single" w:sz="4" w:space="0" w:color="auto"/>
              <w:left w:val="single" w:sz="4" w:space="0" w:color="auto"/>
              <w:bottom w:val="single" w:sz="4" w:space="0" w:color="auto"/>
              <w:right w:val="single" w:sz="4" w:space="0" w:color="auto"/>
            </w:tcBorders>
            <w:hideMark/>
          </w:tcPr>
          <w:p w14:paraId="52454199" w14:textId="77777777" w:rsidR="00F360ED" w:rsidRPr="00F360ED" w:rsidRDefault="00F360ED" w:rsidP="00F360ED">
            <w:pPr>
              <w:spacing w:line="240" w:lineRule="auto"/>
              <w:ind w:firstLine="0"/>
              <w:rPr>
                <w:sz w:val="22"/>
                <w:szCs w:val="22"/>
              </w:rPr>
            </w:pPr>
            <w:r w:rsidRPr="00F360ED">
              <w:rPr>
                <w:sz w:val="22"/>
                <w:szCs w:val="22"/>
              </w:rPr>
              <w:t>м2</w:t>
            </w:r>
          </w:p>
        </w:tc>
        <w:tc>
          <w:tcPr>
            <w:tcW w:w="1276" w:type="dxa"/>
            <w:tcBorders>
              <w:top w:val="single" w:sz="4" w:space="0" w:color="auto"/>
              <w:left w:val="single" w:sz="4" w:space="0" w:color="auto"/>
              <w:bottom w:val="single" w:sz="4" w:space="0" w:color="auto"/>
              <w:right w:val="single" w:sz="4" w:space="0" w:color="auto"/>
            </w:tcBorders>
            <w:hideMark/>
          </w:tcPr>
          <w:p w14:paraId="45F27B59" w14:textId="77777777" w:rsidR="00F360ED" w:rsidRPr="00F360ED" w:rsidRDefault="00F360ED" w:rsidP="00F360ED">
            <w:pPr>
              <w:spacing w:line="240" w:lineRule="auto"/>
              <w:ind w:firstLine="0"/>
              <w:rPr>
                <w:sz w:val="22"/>
                <w:szCs w:val="22"/>
              </w:rPr>
            </w:pPr>
            <w:r w:rsidRPr="00F360ED">
              <w:rPr>
                <w:sz w:val="22"/>
                <w:szCs w:val="22"/>
              </w:rPr>
              <w:t>1,89</w:t>
            </w:r>
          </w:p>
        </w:tc>
      </w:tr>
      <w:tr w:rsidR="00F360ED" w:rsidRPr="00F360ED" w14:paraId="0B71427E" w14:textId="77777777" w:rsidTr="008D0539">
        <w:tc>
          <w:tcPr>
            <w:tcW w:w="530" w:type="dxa"/>
            <w:tcBorders>
              <w:top w:val="single" w:sz="4" w:space="0" w:color="auto"/>
              <w:left w:val="single" w:sz="4" w:space="0" w:color="auto"/>
              <w:bottom w:val="single" w:sz="4" w:space="0" w:color="auto"/>
              <w:right w:val="single" w:sz="4" w:space="0" w:color="auto"/>
            </w:tcBorders>
            <w:hideMark/>
          </w:tcPr>
          <w:p w14:paraId="0E07B438" w14:textId="77777777" w:rsidR="00F360ED" w:rsidRPr="00F360ED" w:rsidRDefault="00F360ED" w:rsidP="00F360ED">
            <w:pPr>
              <w:spacing w:line="240" w:lineRule="auto"/>
              <w:ind w:firstLine="0"/>
              <w:rPr>
                <w:sz w:val="22"/>
                <w:szCs w:val="22"/>
              </w:rPr>
            </w:pPr>
            <w:r w:rsidRPr="00F360ED">
              <w:rPr>
                <w:sz w:val="22"/>
                <w:szCs w:val="22"/>
              </w:rPr>
              <w:t>5</w:t>
            </w:r>
          </w:p>
        </w:tc>
        <w:tc>
          <w:tcPr>
            <w:tcW w:w="6666" w:type="dxa"/>
            <w:tcBorders>
              <w:top w:val="single" w:sz="4" w:space="0" w:color="auto"/>
              <w:left w:val="single" w:sz="4" w:space="0" w:color="auto"/>
              <w:bottom w:val="single" w:sz="4" w:space="0" w:color="auto"/>
              <w:right w:val="single" w:sz="4" w:space="0" w:color="auto"/>
            </w:tcBorders>
            <w:hideMark/>
          </w:tcPr>
          <w:p w14:paraId="58996FC2" w14:textId="77777777" w:rsidR="00F360ED" w:rsidRPr="00F360ED" w:rsidRDefault="00F360ED" w:rsidP="00F360ED">
            <w:pPr>
              <w:spacing w:line="240" w:lineRule="auto"/>
              <w:ind w:firstLine="0"/>
              <w:rPr>
                <w:sz w:val="22"/>
                <w:szCs w:val="22"/>
              </w:rPr>
            </w:pPr>
            <w:r w:rsidRPr="00F360ED">
              <w:rPr>
                <w:sz w:val="22"/>
                <w:szCs w:val="22"/>
              </w:rPr>
              <w:t xml:space="preserve">Снятие обоев (комната, коридор) </w:t>
            </w:r>
          </w:p>
        </w:tc>
        <w:tc>
          <w:tcPr>
            <w:tcW w:w="992" w:type="dxa"/>
            <w:tcBorders>
              <w:top w:val="single" w:sz="4" w:space="0" w:color="auto"/>
              <w:left w:val="single" w:sz="4" w:space="0" w:color="auto"/>
              <w:bottom w:val="single" w:sz="4" w:space="0" w:color="auto"/>
              <w:right w:val="single" w:sz="4" w:space="0" w:color="auto"/>
            </w:tcBorders>
            <w:hideMark/>
          </w:tcPr>
          <w:p w14:paraId="116144CA" w14:textId="77777777" w:rsidR="00F360ED" w:rsidRPr="00F360ED" w:rsidRDefault="00F360ED" w:rsidP="00F360ED">
            <w:pPr>
              <w:spacing w:line="240" w:lineRule="auto"/>
              <w:ind w:firstLine="0"/>
              <w:rPr>
                <w:sz w:val="22"/>
                <w:szCs w:val="22"/>
              </w:rPr>
            </w:pPr>
            <w:r w:rsidRPr="00F360ED">
              <w:rPr>
                <w:sz w:val="22"/>
                <w:szCs w:val="22"/>
              </w:rPr>
              <w:t>м2</w:t>
            </w:r>
          </w:p>
        </w:tc>
        <w:tc>
          <w:tcPr>
            <w:tcW w:w="1276" w:type="dxa"/>
            <w:tcBorders>
              <w:top w:val="single" w:sz="4" w:space="0" w:color="auto"/>
              <w:left w:val="single" w:sz="4" w:space="0" w:color="auto"/>
              <w:bottom w:val="single" w:sz="4" w:space="0" w:color="auto"/>
              <w:right w:val="single" w:sz="4" w:space="0" w:color="auto"/>
            </w:tcBorders>
            <w:hideMark/>
          </w:tcPr>
          <w:p w14:paraId="5B98AEA8" w14:textId="77777777" w:rsidR="00F360ED" w:rsidRPr="00F360ED" w:rsidRDefault="00F360ED" w:rsidP="00F360ED">
            <w:pPr>
              <w:spacing w:line="240" w:lineRule="auto"/>
              <w:ind w:firstLine="0"/>
              <w:rPr>
                <w:sz w:val="22"/>
                <w:szCs w:val="22"/>
              </w:rPr>
            </w:pPr>
            <w:r w:rsidRPr="00F360ED">
              <w:rPr>
                <w:sz w:val="22"/>
                <w:szCs w:val="22"/>
              </w:rPr>
              <w:t>50,83</w:t>
            </w:r>
          </w:p>
        </w:tc>
      </w:tr>
      <w:tr w:rsidR="00F360ED" w:rsidRPr="00F360ED" w14:paraId="526F8D4F" w14:textId="77777777" w:rsidTr="008D0539">
        <w:tc>
          <w:tcPr>
            <w:tcW w:w="530" w:type="dxa"/>
            <w:tcBorders>
              <w:top w:val="single" w:sz="4" w:space="0" w:color="auto"/>
              <w:left w:val="single" w:sz="4" w:space="0" w:color="auto"/>
              <w:bottom w:val="single" w:sz="4" w:space="0" w:color="auto"/>
              <w:right w:val="single" w:sz="4" w:space="0" w:color="auto"/>
            </w:tcBorders>
            <w:hideMark/>
          </w:tcPr>
          <w:p w14:paraId="13109EFD" w14:textId="77777777" w:rsidR="00F360ED" w:rsidRPr="00F360ED" w:rsidRDefault="00F360ED" w:rsidP="00F360ED">
            <w:pPr>
              <w:spacing w:line="240" w:lineRule="auto"/>
              <w:ind w:firstLine="0"/>
              <w:rPr>
                <w:sz w:val="22"/>
                <w:szCs w:val="22"/>
              </w:rPr>
            </w:pPr>
            <w:r w:rsidRPr="00F360ED">
              <w:rPr>
                <w:sz w:val="22"/>
                <w:szCs w:val="22"/>
              </w:rPr>
              <w:t>6</w:t>
            </w:r>
          </w:p>
        </w:tc>
        <w:tc>
          <w:tcPr>
            <w:tcW w:w="6666" w:type="dxa"/>
            <w:tcBorders>
              <w:top w:val="single" w:sz="4" w:space="0" w:color="auto"/>
              <w:left w:val="single" w:sz="4" w:space="0" w:color="auto"/>
              <w:bottom w:val="single" w:sz="4" w:space="0" w:color="auto"/>
              <w:right w:val="single" w:sz="4" w:space="0" w:color="auto"/>
            </w:tcBorders>
            <w:hideMark/>
          </w:tcPr>
          <w:p w14:paraId="7FB000C3" w14:textId="77777777" w:rsidR="00F360ED" w:rsidRPr="00F360ED" w:rsidRDefault="00F360ED" w:rsidP="00F360ED">
            <w:pPr>
              <w:spacing w:line="240" w:lineRule="auto"/>
              <w:ind w:firstLine="0"/>
              <w:rPr>
                <w:sz w:val="22"/>
                <w:szCs w:val="22"/>
              </w:rPr>
            </w:pPr>
            <w:r w:rsidRPr="00F360ED">
              <w:rPr>
                <w:sz w:val="22"/>
                <w:szCs w:val="22"/>
              </w:rPr>
              <w:t>Демонтаж керамической плитки стены (туалет, ванная)</w:t>
            </w:r>
          </w:p>
        </w:tc>
        <w:tc>
          <w:tcPr>
            <w:tcW w:w="992" w:type="dxa"/>
            <w:tcBorders>
              <w:top w:val="single" w:sz="4" w:space="0" w:color="auto"/>
              <w:left w:val="single" w:sz="4" w:space="0" w:color="auto"/>
              <w:bottom w:val="single" w:sz="4" w:space="0" w:color="auto"/>
              <w:right w:val="single" w:sz="4" w:space="0" w:color="auto"/>
            </w:tcBorders>
            <w:hideMark/>
          </w:tcPr>
          <w:p w14:paraId="1E1A232A" w14:textId="77777777" w:rsidR="00F360ED" w:rsidRPr="00F360ED" w:rsidRDefault="00F360ED" w:rsidP="00F360ED">
            <w:pPr>
              <w:spacing w:line="240" w:lineRule="auto"/>
              <w:ind w:firstLine="0"/>
              <w:rPr>
                <w:sz w:val="22"/>
                <w:szCs w:val="22"/>
              </w:rPr>
            </w:pPr>
            <w:r w:rsidRPr="00F360ED">
              <w:rPr>
                <w:sz w:val="22"/>
                <w:szCs w:val="22"/>
              </w:rPr>
              <w:t>м2</w:t>
            </w:r>
          </w:p>
        </w:tc>
        <w:tc>
          <w:tcPr>
            <w:tcW w:w="1276" w:type="dxa"/>
            <w:tcBorders>
              <w:top w:val="single" w:sz="4" w:space="0" w:color="auto"/>
              <w:left w:val="single" w:sz="4" w:space="0" w:color="auto"/>
              <w:bottom w:val="single" w:sz="4" w:space="0" w:color="auto"/>
              <w:right w:val="single" w:sz="4" w:space="0" w:color="auto"/>
            </w:tcBorders>
            <w:hideMark/>
          </w:tcPr>
          <w:p w14:paraId="6BC3D281" w14:textId="77777777" w:rsidR="00F360ED" w:rsidRPr="00F360ED" w:rsidRDefault="00F360ED" w:rsidP="00F360ED">
            <w:pPr>
              <w:spacing w:line="240" w:lineRule="auto"/>
              <w:ind w:firstLine="0"/>
              <w:rPr>
                <w:sz w:val="22"/>
                <w:szCs w:val="22"/>
              </w:rPr>
            </w:pPr>
            <w:r w:rsidRPr="00F360ED">
              <w:rPr>
                <w:sz w:val="22"/>
                <w:szCs w:val="22"/>
              </w:rPr>
              <w:t>9,4</w:t>
            </w:r>
          </w:p>
        </w:tc>
      </w:tr>
      <w:tr w:rsidR="00F360ED" w:rsidRPr="00F360ED" w14:paraId="1CA671A8" w14:textId="77777777" w:rsidTr="008D0539">
        <w:tc>
          <w:tcPr>
            <w:tcW w:w="530" w:type="dxa"/>
            <w:tcBorders>
              <w:top w:val="single" w:sz="4" w:space="0" w:color="auto"/>
              <w:left w:val="single" w:sz="4" w:space="0" w:color="auto"/>
              <w:bottom w:val="single" w:sz="4" w:space="0" w:color="auto"/>
              <w:right w:val="single" w:sz="4" w:space="0" w:color="auto"/>
            </w:tcBorders>
            <w:hideMark/>
          </w:tcPr>
          <w:p w14:paraId="1C8CDFA6" w14:textId="77777777" w:rsidR="00F360ED" w:rsidRPr="00F360ED" w:rsidRDefault="00F360ED" w:rsidP="00F360ED">
            <w:pPr>
              <w:spacing w:line="240" w:lineRule="auto"/>
              <w:ind w:firstLine="0"/>
              <w:rPr>
                <w:sz w:val="22"/>
                <w:szCs w:val="22"/>
              </w:rPr>
            </w:pPr>
            <w:r w:rsidRPr="00F360ED">
              <w:rPr>
                <w:sz w:val="22"/>
                <w:szCs w:val="22"/>
              </w:rPr>
              <w:t>7</w:t>
            </w:r>
          </w:p>
        </w:tc>
        <w:tc>
          <w:tcPr>
            <w:tcW w:w="6666" w:type="dxa"/>
            <w:tcBorders>
              <w:top w:val="single" w:sz="4" w:space="0" w:color="auto"/>
              <w:left w:val="single" w:sz="4" w:space="0" w:color="auto"/>
              <w:bottom w:val="single" w:sz="4" w:space="0" w:color="auto"/>
              <w:right w:val="single" w:sz="4" w:space="0" w:color="auto"/>
            </w:tcBorders>
            <w:hideMark/>
          </w:tcPr>
          <w:p w14:paraId="636CB5E0" w14:textId="77777777" w:rsidR="00F360ED" w:rsidRPr="00F360ED" w:rsidRDefault="00F360ED" w:rsidP="00F360ED">
            <w:pPr>
              <w:spacing w:line="240" w:lineRule="auto"/>
              <w:ind w:firstLine="0"/>
              <w:rPr>
                <w:sz w:val="22"/>
                <w:szCs w:val="22"/>
              </w:rPr>
            </w:pPr>
            <w:r w:rsidRPr="00F360ED">
              <w:rPr>
                <w:bCs/>
                <w:color w:val="000000"/>
                <w:sz w:val="22"/>
                <w:szCs w:val="22"/>
              </w:rPr>
              <w:t>Демонтаж покрытий полов: из древесностружечных плит в один слой</w:t>
            </w:r>
          </w:p>
        </w:tc>
        <w:tc>
          <w:tcPr>
            <w:tcW w:w="992" w:type="dxa"/>
            <w:tcBorders>
              <w:top w:val="single" w:sz="4" w:space="0" w:color="auto"/>
              <w:left w:val="single" w:sz="4" w:space="0" w:color="auto"/>
              <w:bottom w:val="single" w:sz="4" w:space="0" w:color="auto"/>
              <w:right w:val="single" w:sz="4" w:space="0" w:color="auto"/>
            </w:tcBorders>
            <w:hideMark/>
          </w:tcPr>
          <w:p w14:paraId="5C8A32A8" w14:textId="77777777" w:rsidR="00F360ED" w:rsidRPr="00F360ED" w:rsidRDefault="00F360ED" w:rsidP="00F360ED">
            <w:pPr>
              <w:spacing w:line="240" w:lineRule="auto"/>
              <w:ind w:firstLine="0"/>
              <w:rPr>
                <w:sz w:val="22"/>
                <w:szCs w:val="22"/>
              </w:rPr>
            </w:pPr>
            <w:r w:rsidRPr="00F360ED">
              <w:rPr>
                <w:sz w:val="22"/>
                <w:szCs w:val="22"/>
              </w:rPr>
              <w:t>м2</w:t>
            </w:r>
          </w:p>
        </w:tc>
        <w:tc>
          <w:tcPr>
            <w:tcW w:w="1276" w:type="dxa"/>
            <w:tcBorders>
              <w:top w:val="single" w:sz="4" w:space="0" w:color="auto"/>
              <w:left w:val="single" w:sz="4" w:space="0" w:color="auto"/>
              <w:bottom w:val="single" w:sz="4" w:space="0" w:color="auto"/>
              <w:right w:val="single" w:sz="4" w:space="0" w:color="auto"/>
            </w:tcBorders>
            <w:hideMark/>
          </w:tcPr>
          <w:p w14:paraId="3CC64088" w14:textId="77777777" w:rsidR="00F360ED" w:rsidRPr="00F360ED" w:rsidRDefault="00F360ED" w:rsidP="00F360ED">
            <w:pPr>
              <w:spacing w:line="240" w:lineRule="auto"/>
              <w:ind w:firstLine="0"/>
              <w:rPr>
                <w:sz w:val="22"/>
                <w:szCs w:val="22"/>
              </w:rPr>
            </w:pPr>
            <w:r w:rsidRPr="00F360ED">
              <w:rPr>
                <w:sz w:val="22"/>
                <w:szCs w:val="22"/>
              </w:rPr>
              <w:t>13,41</w:t>
            </w:r>
          </w:p>
        </w:tc>
      </w:tr>
      <w:tr w:rsidR="00F360ED" w:rsidRPr="00F360ED" w14:paraId="36AEDE4E" w14:textId="77777777" w:rsidTr="008D0539">
        <w:tc>
          <w:tcPr>
            <w:tcW w:w="530" w:type="dxa"/>
            <w:tcBorders>
              <w:top w:val="single" w:sz="4" w:space="0" w:color="auto"/>
              <w:left w:val="single" w:sz="4" w:space="0" w:color="auto"/>
              <w:bottom w:val="single" w:sz="4" w:space="0" w:color="auto"/>
              <w:right w:val="single" w:sz="4" w:space="0" w:color="auto"/>
            </w:tcBorders>
            <w:hideMark/>
          </w:tcPr>
          <w:p w14:paraId="3863021D" w14:textId="77777777" w:rsidR="00F360ED" w:rsidRPr="00F360ED" w:rsidRDefault="00F360ED" w:rsidP="00F360ED">
            <w:pPr>
              <w:spacing w:line="240" w:lineRule="auto"/>
              <w:ind w:firstLine="0"/>
              <w:rPr>
                <w:sz w:val="22"/>
                <w:szCs w:val="22"/>
              </w:rPr>
            </w:pPr>
            <w:r w:rsidRPr="00F360ED">
              <w:rPr>
                <w:sz w:val="22"/>
                <w:szCs w:val="22"/>
              </w:rPr>
              <w:t>8</w:t>
            </w:r>
          </w:p>
        </w:tc>
        <w:tc>
          <w:tcPr>
            <w:tcW w:w="6666" w:type="dxa"/>
            <w:tcBorders>
              <w:top w:val="single" w:sz="4" w:space="0" w:color="auto"/>
              <w:left w:val="single" w:sz="4" w:space="0" w:color="auto"/>
              <w:bottom w:val="single" w:sz="4" w:space="0" w:color="auto"/>
              <w:right w:val="single" w:sz="4" w:space="0" w:color="auto"/>
            </w:tcBorders>
            <w:hideMark/>
          </w:tcPr>
          <w:p w14:paraId="4954E255" w14:textId="77777777" w:rsidR="00F360ED" w:rsidRPr="00F360ED" w:rsidRDefault="00F360ED" w:rsidP="00F360ED">
            <w:pPr>
              <w:spacing w:line="240" w:lineRule="auto"/>
              <w:ind w:firstLine="0"/>
              <w:rPr>
                <w:bCs/>
                <w:color w:val="000000"/>
                <w:sz w:val="22"/>
                <w:szCs w:val="22"/>
              </w:rPr>
            </w:pPr>
            <w:r w:rsidRPr="00F360ED">
              <w:rPr>
                <w:bCs/>
                <w:color w:val="000000"/>
                <w:sz w:val="22"/>
                <w:szCs w:val="22"/>
              </w:rPr>
              <w:t>Демонтаж плинтуса (комната, коридор)</w:t>
            </w:r>
          </w:p>
        </w:tc>
        <w:tc>
          <w:tcPr>
            <w:tcW w:w="992" w:type="dxa"/>
            <w:tcBorders>
              <w:top w:val="single" w:sz="4" w:space="0" w:color="auto"/>
              <w:left w:val="single" w:sz="4" w:space="0" w:color="auto"/>
              <w:bottom w:val="single" w:sz="4" w:space="0" w:color="auto"/>
              <w:right w:val="single" w:sz="4" w:space="0" w:color="auto"/>
            </w:tcBorders>
            <w:hideMark/>
          </w:tcPr>
          <w:p w14:paraId="587BC1E0" w14:textId="77777777" w:rsidR="00F360ED" w:rsidRPr="00F360ED" w:rsidRDefault="00F360ED" w:rsidP="00F360ED">
            <w:pPr>
              <w:spacing w:line="240" w:lineRule="auto"/>
              <w:ind w:firstLine="0"/>
              <w:rPr>
                <w:sz w:val="22"/>
                <w:szCs w:val="22"/>
              </w:rPr>
            </w:pPr>
            <w:proofErr w:type="spellStart"/>
            <w:r w:rsidRPr="00F360ED">
              <w:rPr>
                <w:sz w:val="22"/>
                <w:szCs w:val="22"/>
              </w:rPr>
              <w:t>м.п</w:t>
            </w:r>
            <w:proofErr w:type="spellEnd"/>
            <w:r w:rsidRPr="00F360ED">
              <w:rPr>
                <w:sz w:val="22"/>
                <w:szCs w:val="22"/>
              </w:rPr>
              <w:t>.</w:t>
            </w:r>
          </w:p>
        </w:tc>
        <w:tc>
          <w:tcPr>
            <w:tcW w:w="1276" w:type="dxa"/>
            <w:tcBorders>
              <w:top w:val="single" w:sz="4" w:space="0" w:color="auto"/>
              <w:left w:val="single" w:sz="4" w:space="0" w:color="auto"/>
              <w:bottom w:val="single" w:sz="4" w:space="0" w:color="auto"/>
              <w:right w:val="single" w:sz="4" w:space="0" w:color="auto"/>
            </w:tcBorders>
            <w:hideMark/>
          </w:tcPr>
          <w:p w14:paraId="1EC996E7" w14:textId="77777777" w:rsidR="00F360ED" w:rsidRPr="00F360ED" w:rsidRDefault="00F360ED" w:rsidP="00F360ED">
            <w:pPr>
              <w:spacing w:line="240" w:lineRule="auto"/>
              <w:ind w:firstLine="0"/>
              <w:rPr>
                <w:sz w:val="22"/>
                <w:szCs w:val="22"/>
              </w:rPr>
            </w:pPr>
            <w:r w:rsidRPr="00F360ED">
              <w:rPr>
                <w:sz w:val="22"/>
                <w:szCs w:val="22"/>
              </w:rPr>
              <w:t>24,53</w:t>
            </w:r>
          </w:p>
        </w:tc>
      </w:tr>
      <w:tr w:rsidR="00F360ED" w:rsidRPr="00F360ED" w14:paraId="40A423E4" w14:textId="77777777" w:rsidTr="008D0539">
        <w:tc>
          <w:tcPr>
            <w:tcW w:w="530" w:type="dxa"/>
            <w:tcBorders>
              <w:top w:val="single" w:sz="4" w:space="0" w:color="auto"/>
              <w:left w:val="single" w:sz="4" w:space="0" w:color="auto"/>
              <w:bottom w:val="single" w:sz="4" w:space="0" w:color="auto"/>
              <w:right w:val="single" w:sz="4" w:space="0" w:color="auto"/>
            </w:tcBorders>
            <w:hideMark/>
          </w:tcPr>
          <w:p w14:paraId="6D932DA0" w14:textId="77777777" w:rsidR="00F360ED" w:rsidRPr="00F360ED" w:rsidRDefault="00F360ED" w:rsidP="00F360ED">
            <w:pPr>
              <w:spacing w:line="240" w:lineRule="auto"/>
              <w:ind w:firstLine="0"/>
              <w:rPr>
                <w:sz w:val="22"/>
                <w:szCs w:val="22"/>
              </w:rPr>
            </w:pPr>
            <w:r w:rsidRPr="00F360ED">
              <w:rPr>
                <w:sz w:val="22"/>
                <w:szCs w:val="22"/>
              </w:rPr>
              <w:t>9</w:t>
            </w:r>
          </w:p>
        </w:tc>
        <w:tc>
          <w:tcPr>
            <w:tcW w:w="6666" w:type="dxa"/>
            <w:tcBorders>
              <w:top w:val="single" w:sz="4" w:space="0" w:color="auto"/>
              <w:left w:val="single" w:sz="4" w:space="0" w:color="auto"/>
              <w:bottom w:val="single" w:sz="4" w:space="0" w:color="auto"/>
              <w:right w:val="single" w:sz="4" w:space="0" w:color="auto"/>
            </w:tcBorders>
            <w:hideMark/>
          </w:tcPr>
          <w:p w14:paraId="424A446B" w14:textId="77777777" w:rsidR="00F360ED" w:rsidRPr="00F360ED" w:rsidRDefault="00F360ED" w:rsidP="00F360ED">
            <w:pPr>
              <w:spacing w:line="240" w:lineRule="auto"/>
              <w:ind w:firstLine="0"/>
              <w:rPr>
                <w:bCs/>
                <w:color w:val="000000"/>
                <w:sz w:val="22"/>
                <w:szCs w:val="22"/>
              </w:rPr>
            </w:pPr>
            <w:r w:rsidRPr="00F360ED">
              <w:rPr>
                <w:bCs/>
                <w:color w:val="000000"/>
                <w:sz w:val="22"/>
                <w:szCs w:val="22"/>
              </w:rPr>
              <w:t>Отбивка штукатурки до 5см (комната, коридор, ванная, туалет)</w:t>
            </w:r>
          </w:p>
        </w:tc>
        <w:tc>
          <w:tcPr>
            <w:tcW w:w="992" w:type="dxa"/>
            <w:tcBorders>
              <w:top w:val="single" w:sz="4" w:space="0" w:color="auto"/>
              <w:left w:val="single" w:sz="4" w:space="0" w:color="auto"/>
              <w:bottom w:val="single" w:sz="4" w:space="0" w:color="auto"/>
              <w:right w:val="single" w:sz="4" w:space="0" w:color="auto"/>
            </w:tcBorders>
            <w:hideMark/>
          </w:tcPr>
          <w:p w14:paraId="362F88ED" w14:textId="77777777" w:rsidR="00F360ED" w:rsidRPr="00F360ED" w:rsidRDefault="00F360ED" w:rsidP="00F360ED">
            <w:pPr>
              <w:spacing w:line="240" w:lineRule="auto"/>
              <w:ind w:firstLine="0"/>
              <w:rPr>
                <w:sz w:val="22"/>
                <w:szCs w:val="22"/>
              </w:rPr>
            </w:pPr>
            <w:r w:rsidRPr="00F360ED">
              <w:rPr>
                <w:sz w:val="22"/>
                <w:szCs w:val="22"/>
              </w:rPr>
              <w:t>м2</w:t>
            </w:r>
          </w:p>
        </w:tc>
        <w:tc>
          <w:tcPr>
            <w:tcW w:w="1276" w:type="dxa"/>
            <w:tcBorders>
              <w:top w:val="single" w:sz="4" w:space="0" w:color="auto"/>
              <w:left w:val="single" w:sz="4" w:space="0" w:color="auto"/>
              <w:bottom w:val="single" w:sz="4" w:space="0" w:color="auto"/>
              <w:right w:val="single" w:sz="4" w:space="0" w:color="auto"/>
            </w:tcBorders>
            <w:hideMark/>
          </w:tcPr>
          <w:p w14:paraId="58A4AD95" w14:textId="77777777" w:rsidR="00F360ED" w:rsidRPr="00F360ED" w:rsidRDefault="00F360ED" w:rsidP="00F360ED">
            <w:pPr>
              <w:spacing w:line="240" w:lineRule="auto"/>
              <w:ind w:firstLine="0"/>
              <w:rPr>
                <w:sz w:val="22"/>
                <w:szCs w:val="22"/>
              </w:rPr>
            </w:pPr>
            <w:r w:rsidRPr="00F360ED">
              <w:rPr>
                <w:sz w:val="22"/>
                <w:szCs w:val="22"/>
              </w:rPr>
              <w:t>50,83</w:t>
            </w:r>
          </w:p>
        </w:tc>
      </w:tr>
      <w:tr w:rsidR="00F360ED" w:rsidRPr="00F360ED" w14:paraId="00F6C765" w14:textId="77777777" w:rsidTr="008D0539">
        <w:tc>
          <w:tcPr>
            <w:tcW w:w="9464" w:type="dxa"/>
            <w:gridSpan w:val="4"/>
            <w:tcBorders>
              <w:top w:val="single" w:sz="4" w:space="0" w:color="auto"/>
              <w:left w:val="single" w:sz="4" w:space="0" w:color="auto"/>
              <w:bottom w:val="single" w:sz="4" w:space="0" w:color="auto"/>
              <w:right w:val="single" w:sz="4" w:space="0" w:color="auto"/>
            </w:tcBorders>
            <w:hideMark/>
          </w:tcPr>
          <w:p w14:paraId="7401B7D8" w14:textId="77777777" w:rsidR="00F360ED" w:rsidRPr="00F360ED" w:rsidRDefault="00F360ED" w:rsidP="00F360ED">
            <w:pPr>
              <w:spacing w:line="240" w:lineRule="auto"/>
              <w:ind w:firstLine="0"/>
              <w:rPr>
                <w:sz w:val="22"/>
                <w:szCs w:val="22"/>
              </w:rPr>
            </w:pPr>
            <w:r w:rsidRPr="00F360ED">
              <w:rPr>
                <w:sz w:val="22"/>
                <w:szCs w:val="22"/>
              </w:rPr>
              <w:t>Монтажные работы</w:t>
            </w:r>
          </w:p>
        </w:tc>
      </w:tr>
      <w:tr w:rsidR="00F360ED" w:rsidRPr="00F360ED" w14:paraId="4D0BA989" w14:textId="77777777" w:rsidTr="008D0539">
        <w:tc>
          <w:tcPr>
            <w:tcW w:w="530" w:type="dxa"/>
            <w:tcBorders>
              <w:top w:val="single" w:sz="4" w:space="0" w:color="auto"/>
              <w:left w:val="single" w:sz="4" w:space="0" w:color="auto"/>
              <w:bottom w:val="single" w:sz="4" w:space="0" w:color="auto"/>
              <w:right w:val="single" w:sz="4" w:space="0" w:color="auto"/>
            </w:tcBorders>
            <w:hideMark/>
          </w:tcPr>
          <w:p w14:paraId="164C0CCA" w14:textId="77777777" w:rsidR="00F360ED" w:rsidRPr="00F360ED" w:rsidRDefault="00F360ED" w:rsidP="00F360ED">
            <w:pPr>
              <w:spacing w:line="240" w:lineRule="auto"/>
              <w:ind w:firstLine="0"/>
              <w:rPr>
                <w:sz w:val="22"/>
                <w:szCs w:val="22"/>
              </w:rPr>
            </w:pPr>
            <w:r w:rsidRPr="00F360ED">
              <w:rPr>
                <w:sz w:val="22"/>
                <w:szCs w:val="22"/>
              </w:rPr>
              <w:t>1</w:t>
            </w:r>
          </w:p>
        </w:tc>
        <w:tc>
          <w:tcPr>
            <w:tcW w:w="6666" w:type="dxa"/>
            <w:tcBorders>
              <w:top w:val="single" w:sz="4" w:space="0" w:color="auto"/>
              <w:left w:val="single" w:sz="4" w:space="0" w:color="auto"/>
              <w:bottom w:val="single" w:sz="4" w:space="0" w:color="auto"/>
              <w:right w:val="single" w:sz="4" w:space="0" w:color="auto"/>
            </w:tcBorders>
            <w:hideMark/>
          </w:tcPr>
          <w:p w14:paraId="7E936378" w14:textId="77777777" w:rsidR="00F360ED" w:rsidRPr="00F360ED" w:rsidRDefault="00F360ED" w:rsidP="00F360ED">
            <w:pPr>
              <w:spacing w:line="240" w:lineRule="auto"/>
              <w:ind w:firstLine="0"/>
              <w:rPr>
                <w:bCs/>
                <w:color w:val="000000"/>
                <w:sz w:val="22"/>
                <w:szCs w:val="22"/>
              </w:rPr>
            </w:pPr>
            <w:r w:rsidRPr="00F360ED">
              <w:rPr>
                <w:bCs/>
                <w:color w:val="000000"/>
                <w:sz w:val="22"/>
                <w:szCs w:val="22"/>
              </w:rPr>
              <w:t>Установка входного металлического блока с обустройством откосов: 0,9х2,1м</w:t>
            </w:r>
          </w:p>
        </w:tc>
        <w:tc>
          <w:tcPr>
            <w:tcW w:w="992" w:type="dxa"/>
            <w:tcBorders>
              <w:top w:val="single" w:sz="4" w:space="0" w:color="auto"/>
              <w:left w:val="single" w:sz="4" w:space="0" w:color="auto"/>
              <w:bottom w:val="single" w:sz="4" w:space="0" w:color="auto"/>
              <w:right w:val="single" w:sz="4" w:space="0" w:color="auto"/>
            </w:tcBorders>
            <w:hideMark/>
          </w:tcPr>
          <w:p w14:paraId="775BDFE0" w14:textId="77777777" w:rsidR="00F360ED" w:rsidRPr="00F360ED" w:rsidRDefault="00F360ED" w:rsidP="00F360ED">
            <w:pPr>
              <w:spacing w:line="240" w:lineRule="auto"/>
              <w:ind w:firstLine="0"/>
              <w:rPr>
                <w:sz w:val="22"/>
                <w:szCs w:val="22"/>
              </w:rPr>
            </w:pPr>
            <w:r w:rsidRPr="00F360ED">
              <w:rPr>
                <w:sz w:val="22"/>
                <w:szCs w:val="22"/>
              </w:rPr>
              <w:t>м2</w:t>
            </w:r>
          </w:p>
        </w:tc>
        <w:tc>
          <w:tcPr>
            <w:tcW w:w="1276" w:type="dxa"/>
            <w:tcBorders>
              <w:top w:val="single" w:sz="4" w:space="0" w:color="auto"/>
              <w:left w:val="single" w:sz="4" w:space="0" w:color="auto"/>
              <w:bottom w:val="single" w:sz="4" w:space="0" w:color="auto"/>
              <w:right w:val="single" w:sz="4" w:space="0" w:color="auto"/>
            </w:tcBorders>
            <w:hideMark/>
          </w:tcPr>
          <w:p w14:paraId="1AA87E8D" w14:textId="77777777" w:rsidR="00F360ED" w:rsidRPr="00F360ED" w:rsidRDefault="00F360ED" w:rsidP="00F360ED">
            <w:pPr>
              <w:spacing w:line="240" w:lineRule="auto"/>
              <w:ind w:firstLine="0"/>
              <w:rPr>
                <w:sz w:val="22"/>
                <w:szCs w:val="22"/>
              </w:rPr>
            </w:pPr>
            <w:r w:rsidRPr="00F360ED">
              <w:rPr>
                <w:sz w:val="22"/>
                <w:szCs w:val="22"/>
              </w:rPr>
              <w:t>1,89</w:t>
            </w:r>
          </w:p>
        </w:tc>
      </w:tr>
      <w:tr w:rsidR="00F360ED" w:rsidRPr="00F360ED" w14:paraId="4E776032" w14:textId="77777777" w:rsidTr="008D0539">
        <w:tc>
          <w:tcPr>
            <w:tcW w:w="530" w:type="dxa"/>
            <w:tcBorders>
              <w:top w:val="single" w:sz="4" w:space="0" w:color="auto"/>
              <w:left w:val="single" w:sz="4" w:space="0" w:color="auto"/>
              <w:bottom w:val="single" w:sz="4" w:space="0" w:color="auto"/>
              <w:right w:val="single" w:sz="4" w:space="0" w:color="auto"/>
            </w:tcBorders>
            <w:hideMark/>
          </w:tcPr>
          <w:p w14:paraId="5373BD18" w14:textId="77777777" w:rsidR="00F360ED" w:rsidRPr="00F360ED" w:rsidRDefault="00F360ED" w:rsidP="00F360ED">
            <w:pPr>
              <w:spacing w:line="240" w:lineRule="auto"/>
              <w:ind w:firstLine="0"/>
              <w:rPr>
                <w:sz w:val="22"/>
                <w:szCs w:val="22"/>
              </w:rPr>
            </w:pPr>
            <w:r w:rsidRPr="00F360ED">
              <w:rPr>
                <w:sz w:val="22"/>
                <w:szCs w:val="22"/>
              </w:rPr>
              <w:t>2</w:t>
            </w:r>
          </w:p>
        </w:tc>
        <w:tc>
          <w:tcPr>
            <w:tcW w:w="6666" w:type="dxa"/>
            <w:tcBorders>
              <w:top w:val="single" w:sz="4" w:space="0" w:color="auto"/>
              <w:left w:val="single" w:sz="4" w:space="0" w:color="auto"/>
              <w:bottom w:val="single" w:sz="4" w:space="0" w:color="auto"/>
              <w:right w:val="single" w:sz="4" w:space="0" w:color="auto"/>
            </w:tcBorders>
            <w:hideMark/>
          </w:tcPr>
          <w:p w14:paraId="1A2A10C5" w14:textId="77777777" w:rsidR="00F360ED" w:rsidRPr="00F360ED" w:rsidRDefault="00F360ED" w:rsidP="00F360ED">
            <w:pPr>
              <w:spacing w:line="240" w:lineRule="auto"/>
              <w:ind w:firstLine="0"/>
              <w:rPr>
                <w:bCs/>
                <w:color w:val="000000"/>
                <w:sz w:val="22"/>
                <w:szCs w:val="22"/>
              </w:rPr>
            </w:pPr>
            <w:r w:rsidRPr="00F360ED">
              <w:rPr>
                <w:bCs/>
                <w:color w:val="000000"/>
                <w:sz w:val="22"/>
                <w:szCs w:val="22"/>
              </w:rPr>
              <w:t>Установка оконных блоков из ПВХ (с откосами, отливами, подоконниками 1,45х1,5-1шт, 2,1х1,5м-1шт)</w:t>
            </w:r>
          </w:p>
        </w:tc>
        <w:tc>
          <w:tcPr>
            <w:tcW w:w="992" w:type="dxa"/>
            <w:tcBorders>
              <w:top w:val="single" w:sz="4" w:space="0" w:color="auto"/>
              <w:left w:val="single" w:sz="4" w:space="0" w:color="auto"/>
              <w:bottom w:val="single" w:sz="4" w:space="0" w:color="auto"/>
              <w:right w:val="single" w:sz="4" w:space="0" w:color="auto"/>
            </w:tcBorders>
            <w:hideMark/>
          </w:tcPr>
          <w:p w14:paraId="5AD2213E" w14:textId="77777777" w:rsidR="00F360ED" w:rsidRPr="00F360ED" w:rsidRDefault="00F360ED" w:rsidP="00F360ED">
            <w:pPr>
              <w:spacing w:line="240" w:lineRule="auto"/>
              <w:ind w:firstLine="0"/>
              <w:rPr>
                <w:sz w:val="22"/>
                <w:szCs w:val="22"/>
              </w:rPr>
            </w:pPr>
            <w:r w:rsidRPr="00F360ED">
              <w:rPr>
                <w:sz w:val="22"/>
                <w:szCs w:val="22"/>
              </w:rPr>
              <w:t>м2</w:t>
            </w:r>
          </w:p>
        </w:tc>
        <w:tc>
          <w:tcPr>
            <w:tcW w:w="1276" w:type="dxa"/>
            <w:tcBorders>
              <w:top w:val="single" w:sz="4" w:space="0" w:color="auto"/>
              <w:left w:val="single" w:sz="4" w:space="0" w:color="auto"/>
              <w:bottom w:val="single" w:sz="4" w:space="0" w:color="auto"/>
              <w:right w:val="single" w:sz="4" w:space="0" w:color="auto"/>
            </w:tcBorders>
            <w:hideMark/>
          </w:tcPr>
          <w:p w14:paraId="4A5232E5" w14:textId="77777777" w:rsidR="00F360ED" w:rsidRPr="00F360ED" w:rsidRDefault="00F360ED" w:rsidP="00F360ED">
            <w:pPr>
              <w:spacing w:line="240" w:lineRule="auto"/>
              <w:ind w:firstLine="0"/>
              <w:rPr>
                <w:sz w:val="22"/>
                <w:szCs w:val="22"/>
              </w:rPr>
            </w:pPr>
            <w:r w:rsidRPr="00F360ED">
              <w:rPr>
                <w:sz w:val="22"/>
                <w:szCs w:val="22"/>
              </w:rPr>
              <w:t>7,5</w:t>
            </w:r>
          </w:p>
        </w:tc>
      </w:tr>
      <w:tr w:rsidR="00F360ED" w:rsidRPr="00F360ED" w14:paraId="1B3C7E79" w14:textId="77777777" w:rsidTr="008D0539">
        <w:tc>
          <w:tcPr>
            <w:tcW w:w="530" w:type="dxa"/>
            <w:tcBorders>
              <w:top w:val="single" w:sz="4" w:space="0" w:color="auto"/>
              <w:left w:val="single" w:sz="4" w:space="0" w:color="auto"/>
              <w:bottom w:val="single" w:sz="4" w:space="0" w:color="auto"/>
              <w:right w:val="single" w:sz="4" w:space="0" w:color="auto"/>
            </w:tcBorders>
            <w:hideMark/>
          </w:tcPr>
          <w:p w14:paraId="54B2324F" w14:textId="77777777" w:rsidR="00F360ED" w:rsidRPr="00F360ED" w:rsidRDefault="00F360ED" w:rsidP="00F360ED">
            <w:pPr>
              <w:spacing w:line="240" w:lineRule="auto"/>
              <w:ind w:firstLine="0"/>
              <w:rPr>
                <w:sz w:val="22"/>
                <w:szCs w:val="22"/>
              </w:rPr>
            </w:pPr>
            <w:r w:rsidRPr="00F360ED">
              <w:rPr>
                <w:sz w:val="22"/>
                <w:szCs w:val="22"/>
              </w:rPr>
              <w:t>3</w:t>
            </w:r>
          </w:p>
        </w:tc>
        <w:tc>
          <w:tcPr>
            <w:tcW w:w="6666" w:type="dxa"/>
            <w:tcBorders>
              <w:top w:val="single" w:sz="4" w:space="0" w:color="auto"/>
              <w:left w:val="single" w:sz="4" w:space="0" w:color="auto"/>
              <w:bottom w:val="single" w:sz="4" w:space="0" w:color="auto"/>
              <w:right w:val="single" w:sz="4" w:space="0" w:color="auto"/>
            </w:tcBorders>
            <w:hideMark/>
          </w:tcPr>
          <w:p w14:paraId="5340D9DD" w14:textId="77777777" w:rsidR="00F360ED" w:rsidRPr="00F360ED" w:rsidRDefault="00F360ED" w:rsidP="00F360ED">
            <w:pPr>
              <w:spacing w:line="240" w:lineRule="auto"/>
              <w:ind w:firstLine="0"/>
              <w:rPr>
                <w:bCs/>
                <w:color w:val="000000"/>
                <w:sz w:val="22"/>
                <w:szCs w:val="22"/>
              </w:rPr>
            </w:pPr>
            <w:r w:rsidRPr="00F360ED">
              <w:rPr>
                <w:bCs/>
                <w:color w:val="000000"/>
                <w:sz w:val="22"/>
                <w:szCs w:val="22"/>
              </w:rPr>
              <w:t>Вывоз и утилизация мебели и мусора с погрузкой вручную</w:t>
            </w:r>
          </w:p>
        </w:tc>
        <w:tc>
          <w:tcPr>
            <w:tcW w:w="992" w:type="dxa"/>
            <w:tcBorders>
              <w:top w:val="single" w:sz="4" w:space="0" w:color="auto"/>
              <w:left w:val="single" w:sz="4" w:space="0" w:color="auto"/>
              <w:bottom w:val="single" w:sz="4" w:space="0" w:color="auto"/>
              <w:right w:val="single" w:sz="4" w:space="0" w:color="auto"/>
            </w:tcBorders>
            <w:hideMark/>
          </w:tcPr>
          <w:p w14:paraId="79F2D2F7" w14:textId="77777777" w:rsidR="00F360ED" w:rsidRPr="00F360ED" w:rsidRDefault="00F360ED" w:rsidP="00F360ED">
            <w:pPr>
              <w:spacing w:line="240" w:lineRule="auto"/>
              <w:ind w:firstLine="0"/>
              <w:rPr>
                <w:sz w:val="22"/>
                <w:szCs w:val="22"/>
              </w:rPr>
            </w:pPr>
            <w:r w:rsidRPr="00F360ED">
              <w:rPr>
                <w:sz w:val="22"/>
                <w:szCs w:val="22"/>
              </w:rPr>
              <w:t>т</w:t>
            </w:r>
          </w:p>
        </w:tc>
        <w:tc>
          <w:tcPr>
            <w:tcW w:w="1276" w:type="dxa"/>
            <w:tcBorders>
              <w:top w:val="single" w:sz="4" w:space="0" w:color="auto"/>
              <w:left w:val="single" w:sz="4" w:space="0" w:color="auto"/>
              <w:bottom w:val="single" w:sz="4" w:space="0" w:color="auto"/>
              <w:right w:val="single" w:sz="4" w:space="0" w:color="auto"/>
            </w:tcBorders>
            <w:hideMark/>
          </w:tcPr>
          <w:p w14:paraId="73944C35" w14:textId="77777777" w:rsidR="00F360ED" w:rsidRPr="00F360ED" w:rsidRDefault="00F360ED" w:rsidP="00F360ED">
            <w:pPr>
              <w:spacing w:line="240" w:lineRule="auto"/>
              <w:ind w:firstLine="0"/>
              <w:rPr>
                <w:sz w:val="22"/>
                <w:szCs w:val="22"/>
              </w:rPr>
            </w:pPr>
            <w:r w:rsidRPr="00F360ED">
              <w:rPr>
                <w:sz w:val="22"/>
                <w:szCs w:val="22"/>
              </w:rPr>
              <w:t>12</w:t>
            </w:r>
          </w:p>
        </w:tc>
      </w:tr>
      <w:tr w:rsidR="00F360ED" w:rsidRPr="00F360ED" w14:paraId="3A1C3C2F" w14:textId="77777777" w:rsidTr="008D0539">
        <w:tc>
          <w:tcPr>
            <w:tcW w:w="530" w:type="dxa"/>
            <w:tcBorders>
              <w:top w:val="single" w:sz="4" w:space="0" w:color="auto"/>
              <w:left w:val="single" w:sz="4" w:space="0" w:color="auto"/>
              <w:bottom w:val="single" w:sz="4" w:space="0" w:color="auto"/>
              <w:right w:val="single" w:sz="4" w:space="0" w:color="auto"/>
            </w:tcBorders>
            <w:hideMark/>
          </w:tcPr>
          <w:p w14:paraId="7ACCAD1D" w14:textId="77777777" w:rsidR="00F360ED" w:rsidRPr="00F360ED" w:rsidRDefault="00F360ED" w:rsidP="00F360ED">
            <w:pPr>
              <w:spacing w:line="240" w:lineRule="auto"/>
              <w:ind w:firstLine="0"/>
              <w:rPr>
                <w:sz w:val="22"/>
                <w:szCs w:val="22"/>
              </w:rPr>
            </w:pPr>
            <w:r w:rsidRPr="00F360ED">
              <w:rPr>
                <w:sz w:val="22"/>
                <w:szCs w:val="22"/>
              </w:rPr>
              <w:t>4</w:t>
            </w:r>
          </w:p>
        </w:tc>
        <w:tc>
          <w:tcPr>
            <w:tcW w:w="6666" w:type="dxa"/>
            <w:tcBorders>
              <w:top w:val="single" w:sz="4" w:space="0" w:color="auto"/>
              <w:left w:val="single" w:sz="4" w:space="0" w:color="auto"/>
              <w:bottom w:val="single" w:sz="4" w:space="0" w:color="auto"/>
              <w:right w:val="single" w:sz="4" w:space="0" w:color="auto"/>
            </w:tcBorders>
            <w:hideMark/>
          </w:tcPr>
          <w:p w14:paraId="191A247A" w14:textId="77777777" w:rsidR="00F360ED" w:rsidRPr="00F360ED" w:rsidRDefault="00F360ED" w:rsidP="00F360ED">
            <w:pPr>
              <w:spacing w:line="240" w:lineRule="auto"/>
              <w:ind w:firstLine="0"/>
              <w:rPr>
                <w:bCs/>
                <w:color w:val="000000"/>
                <w:sz w:val="22"/>
                <w:szCs w:val="22"/>
              </w:rPr>
            </w:pPr>
            <w:r w:rsidRPr="00F360ED">
              <w:rPr>
                <w:bCs/>
                <w:color w:val="000000"/>
                <w:sz w:val="22"/>
                <w:szCs w:val="22"/>
              </w:rPr>
              <w:t xml:space="preserve">Обработка каменных, бетонных, кирпичных и деревянных поверхностей </w:t>
            </w:r>
            <w:proofErr w:type="spellStart"/>
            <w:r w:rsidRPr="00F360ED">
              <w:rPr>
                <w:bCs/>
                <w:color w:val="000000"/>
                <w:sz w:val="22"/>
                <w:szCs w:val="22"/>
              </w:rPr>
              <w:t>биопиреном</w:t>
            </w:r>
            <w:proofErr w:type="spellEnd"/>
            <w:r w:rsidRPr="00F360ED">
              <w:rPr>
                <w:bCs/>
                <w:color w:val="000000"/>
                <w:sz w:val="22"/>
                <w:szCs w:val="22"/>
              </w:rPr>
              <w:tab/>
            </w:r>
            <w:r w:rsidRPr="00F360ED">
              <w:rPr>
                <w:bCs/>
                <w:color w:val="000000"/>
                <w:sz w:val="22"/>
                <w:szCs w:val="22"/>
              </w:rPr>
              <w:tab/>
            </w:r>
            <w:r w:rsidRPr="00F360ED">
              <w:rPr>
                <w:bCs/>
                <w:color w:val="000000"/>
                <w:sz w:val="22"/>
                <w:szCs w:val="22"/>
              </w:rPr>
              <w:tab/>
            </w:r>
            <w:r w:rsidRPr="00F360ED">
              <w:rPr>
                <w:bCs/>
                <w:color w:val="000000"/>
                <w:sz w:val="22"/>
                <w:szCs w:val="22"/>
              </w:rPr>
              <w:tab/>
            </w:r>
          </w:p>
        </w:tc>
        <w:tc>
          <w:tcPr>
            <w:tcW w:w="992" w:type="dxa"/>
            <w:tcBorders>
              <w:top w:val="single" w:sz="4" w:space="0" w:color="auto"/>
              <w:left w:val="single" w:sz="4" w:space="0" w:color="auto"/>
              <w:bottom w:val="single" w:sz="4" w:space="0" w:color="auto"/>
              <w:right w:val="single" w:sz="4" w:space="0" w:color="auto"/>
            </w:tcBorders>
            <w:hideMark/>
          </w:tcPr>
          <w:p w14:paraId="1AF62860" w14:textId="77777777" w:rsidR="00F360ED" w:rsidRPr="00F360ED" w:rsidRDefault="00F360ED" w:rsidP="00F360ED">
            <w:pPr>
              <w:spacing w:line="240" w:lineRule="auto"/>
              <w:ind w:firstLine="0"/>
              <w:rPr>
                <w:sz w:val="22"/>
                <w:szCs w:val="22"/>
              </w:rPr>
            </w:pPr>
            <w:r w:rsidRPr="00F360ED">
              <w:rPr>
                <w:sz w:val="22"/>
                <w:szCs w:val="22"/>
              </w:rPr>
              <w:t>м2</w:t>
            </w:r>
          </w:p>
        </w:tc>
        <w:tc>
          <w:tcPr>
            <w:tcW w:w="1276" w:type="dxa"/>
            <w:tcBorders>
              <w:top w:val="single" w:sz="4" w:space="0" w:color="auto"/>
              <w:left w:val="single" w:sz="4" w:space="0" w:color="auto"/>
              <w:bottom w:val="single" w:sz="4" w:space="0" w:color="auto"/>
              <w:right w:val="single" w:sz="4" w:space="0" w:color="auto"/>
            </w:tcBorders>
            <w:hideMark/>
          </w:tcPr>
          <w:p w14:paraId="7077AC5C" w14:textId="77777777" w:rsidR="00F360ED" w:rsidRPr="00F360ED" w:rsidRDefault="00F360ED" w:rsidP="00F360ED">
            <w:pPr>
              <w:spacing w:line="240" w:lineRule="auto"/>
              <w:ind w:firstLine="0"/>
              <w:rPr>
                <w:sz w:val="22"/>
                <w:szCs w:val="22"/>
              </w:rPr>
            </w:pPr>
            <w:r w:rsidRPr="00F360ED">
              <w:rPr>
                <w:sz w:val="22"/>
                <w:szCs w:val="22"/>
              </w:rPr>
              <w:t>19,8</w:t>
            </w:r>
          </w:p>
        </w:tc>
      </w:tr>
    </w:tbl>
    <w:p w14:paraId="683DAD2A" w14:textId="77777777" w:rsidR="00F360ED" w:rsidRPr="00F360ED" w:rsidRDefault="00F360ED" w:rsidP="00F360ED">
      <w:pPr>
        <w:spacing w:line="240" w:lineRule="auto"/>
        <w:ind w:left="1069" w:hanging="1069"/>
        <w:contextualSpacing/>
        <w:rPr>
          <w:rFonts w:eastAsia="Calibri"/>
          <w:b/>
          <w:sz w:val="22"/>
          <w:szCs w:val="22"/>
          <w:lang w:eastAsia="en-US"/>
        </w:rPr>
      </w:pPr>
    </w:p>
    <w:p w14:paraId="21291926" w14:textId="77777777" w:rsidR="00F360ED" w:rsidRPr="00F360ED" w:rsidRDefault="00F360ED" w:rsidP="00F360ED">
      <w:pPr>
        <w:spacing w:line="240" w:lineRule="auto"/>
        <w:ind w:firstLine="709"/>
        <w:rPr>
          <w:rFonts w:eastAsia="Calibri"/>
          <w:i/>
          <w:sz w:val="22"/>
          <w:szCs w:val="22"/>
          <w:lang w:eastAsia="en-US"/>
        </w:rPr>
      </w:pPr>
      <w:r w:rsidRPr="00F360ED">
        <w:rPr>
          <w:rFonts w:eastAsia="Calibri"/>
          <w:i/>
          <w:sz w:val="22"/>
          <w:szCs w:val="22"/>
          <w:lang w:eastAsia="en-US"/>
        </w:rPr>
        <w:t>Все указания в отношении товарных знаков читать со словами «или эквивалент».</w:t>
      </w:r>
    </w:p>
    <w:p w14:paraId="40B68811" w14:textId="77777777" w:rsidR="00F360ED" w:rsidRPr="00F360ED" w:rsidRDefault="00F360ED" w:rsidP="00F360ED">
      <w:pPr>
        <w:spacing w:line="240" w:lineRule="auto"/>
        <w:ind w:firstLine="709"/>
        <w:rPr>
          <w:rFonts w:eastAsia="Calibri"/>
          <w:i/>
          <w:sz w:val="22"/>
          <w:szCs w:val="22"/>
          <w:lang w:eastAsia="en-US"/>
        </w:rPr>
      </w:pPr>
    </w:p>
    <w:p w14:paraId="358ED608" w14:textId="77777777" w:rsidR="00F360ED" w:rsidRPr="00F360ED" w:rsidRDefault="00F360ED" w:rsidP="00F360ED">
      <w:pPr>
        <w:spacing w:line="240" w:lineRule="auto"/>
        <w:ind w:firstLine="709"/>
        <w:rPr>
          <w:rFonts w:eastAsia="Calibri"/>
          <w:b/>
          <w:bCs/>
          <w:sz w:val="22"/>
          <w:szCs w:val="22"/>
          <w:lang w:eastAsia="en-US"/>
        </w:rPr>
      </w:pPr>
      <w:r w:rsidRPr="00F360ED">
        <w:rPr>
          <w:rFonts w:eastAsia="Calibri"/>
          <w:b/>
          <w:bCs/>
          <w:sz w:val="22"/>
          <w:szCs w:val="22"/>
          <w:lang w:eastAsia="en-US"/>
        </w:rPr>
        <w:t>2. Общие требования к качественным и количественным характеристикам, результатам выполняемых работ.</w:t>
      </w:r>
    </w:p>
    <w:p w14:paraId="43B5D34A" w14:textId="77777777" w:rsidR="00F360ED" w:rsidRPr="00F360ED" w:rsidRDefault="00F360ED" w:rsidP="00F360ED">
      <w:pPr>
        <w:spacing w:line="240" w:lineRule="auto"/>
        <w:ind w:firstLine="709"/>
        <w:rPr>
          <w:rFonts w:eastAsia="Calibri"/>
          <w:sz w:val="22"/>
          <w:szCs w:val="22"/>
          <w:lang w:eastAsia="en-US"/>
        </w:rPr>
      </w:pPr>
      <w:r w:rsidRPr="00F360ED">
        <w:rPr>
          <w:rFonts w:eastAsia="Calibri"/>
          <w:sz w:val="22"/>
          <w:szCs w:val="22"/>
          <w:lang w:eastAsia="en-US"/>
        </w:rPr>
        <w:t>2.1. Соответствие выполняемых работ объемам, представленным заказчиком.</w:t>
      </w:r>
    </w:p>
    <w:p w14:paraId="31778451" w14:textId="77777777" w:rsidR="00F360ED" w:rsidRPr="00F360ED" w:rsidRDefault="00F360ED" w:rsidP="00F360ED">
      <w:pPr>
        <w:spacing w:line="240" w:lineRule="auto"/>
        <w:ind w:firstLine="709"/>
        <w:rPr>
          <w:rFonts w:eastAsia="Calibri"/>
          <w:sz w:val="22"/>
          <w:szCs w:val="22"/>
          <w:lang w:eastAsia="en-US"/>
        </w:rPr>
      </w:pPr>
      <w:r w:rsidRPr="00F360ED">
        <w:rPr>
          <w:rFonts w:eastAsia="Calibri"/>
          <w:sz w:val="22"/>
          <w:szCs w:val="22"/>
          <w:lang w:eastAsia="en-US"/>
        </w:rPr>
        <w:t>2.2. Соблюдение норм и правил охраны окружающей среды, требований безопасности, охраны труда и санитарно-гигиенического режима в ремонтируемых помещениях (в том числе обеспечение низкого уровня шума), обеспечение выполнения правил пожарной безопасности.</w:t>
      </w:r>
    </w:p>
    <w:p w14:paraId="511BE760" w14:textId="77777777" w:rsidR="00F360ED" w:rsidRPr="00F360ED" w:rsidRDefault="00F360ED" w:rsidP="00F360ED">
      <w:pPr>
        <w:spacing w:line="240" w:lineRule="auto"/>
        <w:ind w:firstLine="709"/>
        <w:rPr>
          <w:rFonts w:eastAsia="Calibri"/>
          <w:sz w:val="22"/>
          <w:szCs w:val="22"/>
          <w:lang w:eastAsia="en-US"/>
        </w:rPr>
      </w:pPr>
      <w:r w:rsidRPr="00F360ED">
        <w:rPr>
          <w:rFonts w:eastAsia="Calibri"/>
          <w:sz w:val="22"/>
          <w:szCs w:val="22"/>
          <w:lang w:eastAsia="en-US"/>
        </w:rPr>
        <w:t>2.3. Назначение ответственного лица за проведение работ и соблюдение вышеуказанных правил (копия приказа о назначении представляется заказчику).</w:t>
      </w:r>
    </w:p>
    <w:p w14:paraId="36882072" w14:textId="77777777" w:rsidR="00F360ED" w:rsidRPr="00F360ED" w:rsidRDefault="00F360ED" w:rsidP="00F360ED">
      <w:pPr>
        <w:spacing w:line="240" w:lineRule="auto"/>
        <w:ind w:firstLine="709"/>
        <w:rPr>
          <w:rFonts w:eastAsia="Calibri"/>
          <w:sz w:val="22"/>
          <w:szCs w:val="22"/>
          <w:lang w:eastAsia="en-US"/>
        </w:rPr>
      </w:pPr>
      <w:r w:rsidRPr="00F360ED">
        <w:rPr>
          <w:rFonts w:eastAsia="Calibri"/>
          <w:sz w:val="22"/>
          <w:szCs w:val="22"/>
          <w:lang w:eastAsia="en-US"/>
        </w:rPr>
        <w:t>2.4. Соблюдение правил привлечения и использования иностранной и иногородней рабочей силы, установленных законодательством Российской Федерации и нормативными правовыми актами Алтайского края.</w:t>
      </w:r>
    </w:p>
    <w:p w14:paraId="1F5195B3" w14:textId="77777777" w:rsidR="00F360ED" w:rsidRPr="00F360ED" w:rsidRDefault="00F360ED" w:rsidP="00F360ED">
      <w:pPr>
        <w:spacing w:line="240" w:lineRule="auto"/>
        <w:ind w:firstLine="709"/>
        <w:rPr>
          <w:rFonts w:eastAsia="Calibri"/>
          <w:sz w:val="22"/>
          <w:szCs w:val="22"/>
          <w:lang w:eastAsia="en-US"/>
        </w:rPr>
      </w:pPr>
      <w:r w:rsidRPr="00F360ED">
        <w:rPr>
          <w:rFonts w:eastAsia="Calibri"/>
          <w:sz w:val="22"/>
          <w:szCs w:val="22"/>
          <w:lang w:eastAsia="en-US"/>
        </w:rPr>
        <w:t>2.5. Осуществление экологических мероприятий в соответствии с законодательными и нормативными правовыми актами РФ и Алтайского края, а также предписаниями надзорных органов.</w:t>
      </w:r>
    </w:p>
    <w:p w14:paraId="17E8B72A" w14:textId="77777777" w:rsidR="00F360ED" w:rsidRPr="00F360ED" w:rsidRDefault="00F360ED" w:rsidP="00F360ED">
      <w:pPr>
        <w:spacing w:line="240" w:lineRule="auto"/>
        <w:ind w:firstLine="709"/>
        <w:rPr>
          <w:rFonts w:eastAsia="Calibri"/>
          <w:b/>
          <w:bCs/>
          <w:sz w:val="22"/>
          <w:szCs w:val="22"/>
          <w:lang w:eastAsia="en-US"/>
        </w:rPr>
      </w:pPr>
      <w:r w:rsidRPr="00F360ED">
        <w:rPr>
          <w:rFonts w:eastAsia="Calibri"/>
          <w:b/>
          <w:bCs/>
          <w:sz w:val="22"/>
          <w:szCs w:val="22"/>
          <w:lang w:eastAsia="en-US"/>
        </w:rPr>
        <w:t>3. Требования к технологии и методам производства работ, организационно - технологическим схемам производства работ, безопасности выполняемых работ.</w:t>
      </w:r>
    </w:p>
    <w:p w14:paraId="55C79681" w14:textId="77777777" w:rsidR="00F360ED" w:rsidRPr="00F360ED" w:rsidRDefault="00F360ED" w:rsidP="00F360ED">
      <w:pPr>
        <w:spacing w:line="240" w:lineRule="auto"/>
        <w:ind w:firstLine="709"/>
        <w:rPr>
          <w:rFonts w:eastAsia="Calibri"/>
          <w:sz w:val="22"/>
          <w:szCs w:val="22"/>
          <w:lang w:eastAsia="en-US"/>
        </w:rPr>
      </w:pPr>
      <w:r w:rsidRPr="00F360ED">
        <w:rPr>
          <w:rFonts w:eastAsia="Calibri"/>
          <w:sz w:val="22"/>
          <w:szCs w:val="22"/>
          <w:lang w:eastAsia="en-US"/>
        </w:rPr>
        <w:t>3.1. Работы должны производиться в соответствии с требованиями:</w:t>
      </w:r>
    </w:p>
    <w:p w14:paraId="64E5C14E" w14:textId="77777777" w:rsidR="00F360ED" w:rsidRPr="00F360ED" w:rsidRDefault="00F360ED" w:rsidP="00F360ED">
      <w:pPr>
        <w:spacing w:line="240" w:lineRule="auto"/>
        <w:ind w:firstLine="0"/>
        <w:rPr>
          <w:sz w:val="22"/>
          <w:szCs w:val="22"/>
        </w:rPr>
      </w:pPr>
      <w:r w:rsidRPr="00F360ED">
        <w:rPr>
          <w:rFonts w:eastAsia="Calibri"/>
          <w:sz w:val="22"/>
          <w:szCs w:val="22"/>
          <w:lang w:eastAsia="en-US"/>
        </w:rPr>
        <w:t>СП 71.13330.2017 «СНиП 3.04.01.-87. Изоляционные и отделочные покрытия»;</w:t>
      </w:r>
    </w:p>
    <w:p w14:paraId="5D35C37F" w14:textId="77777777" w:rsidR="00F360ED" w:rsidRPr="00F360ED" w:rsidRDefault="00F360ED" w:rsidP="00F360ED">
      <w:pPr>
        <w:spacing w:line="240" w:lineRule="auto"/>
        <w:ind w:firstLine="0"/>
        <w:rPr>
          <w:sz w:val="22"/>
          <w:szCs w:val="22"/>
        </w:rPr>
      </w:pPr>
      <w:r w:rsidRPr="00F360ED">
        <w:rPr>
          <w:sz w:val="22"/>
          <w:szCs w:val="22"/>
        </w:rPr>
        <w:t>СП 29.13330.2011 «СНиП 2.03.13-88. Полы»;</w:t>
      </w:r>
    </w:p>
    <w:p w14:paraId="7299CA22" w14:textId="77777777" w:rsidR="00F360ED" w:rsidRPr="00F360ED" w:rsidRDefault="00F360ED" w:rsidP="00F360ED">
      <w:pPr>
        <w:spacing w:line="240" w:lineRule="auto"/>
        <w:ind w:firstLine="0"/>
        <w:rPr>
          <w:rFonts w:eastAsia="Calibri"/>
          <w:sz w:val="22"/>
          <w:szCs w:val="22"/>
          <w:lang w:eastAsia="en-US"/>
        </w:rPr>
      </w:pPr>
      <w:r w:rsidRPr="00F360ED">
        <w:rPr>
          <w:sz w:val="22"/>
          <w:szCs w:val="22"/>
        </w:rPr>
        <w:t>СП 73.13330.2016 «СНиП 3.05.01-85 Внутренние санитарно-технические системы</w:t>
      </w:r>
      <w:r w:rsidRPr="00F360ED">
        <w:rPr>
          <w:rFonts w:ascii="Calibri" w:hAnsi="Calibri"/>
          <w:sz w:val="22"/>
          <w:szCs w:val="22"/>
        </w:rPr>
        <w:t xml:space="preserve"> </w:t>
      </w:r>
      <w:r w:rsidRPr="00F360ED">
        <w:rPr>
          <w:sz w:val="22"/>
          <w:szCs w:val="22"/>
        </w:rPr>
        <w:t>зданий»;</w:t>
      </w:r>
    </w:p>
    <w:p w14:paraId="10EC62E1" w14:textId="77777777" w:rsidR="00F360ED" w:rsidRPr="00F360ED" w:rsidRDefault="00F360ED" w:rsidP="00F360ED">
      <w:pPr>
        <w:spacing w:line="240" w:lineRule="auto"/>
        <w:ind w:firstLine="0"/>
        <w:jc w:val="left"/>
        <w:rPr>
          <w:sz w:val="22"/>
          <w:szCs w:val="22"/>
        </w:rPr>
      </w:pPr>
      <w:r w:rsidRPr="00F360ED">
        <w:rPr>
          <w:sz w:val="22"/>
          <w:szCs w:val="22"/>
        </w:rPr>
        <w:t xml:space="preserve">СП 30.13330.2020 «СНиП 2.04.01-85*. Внутренний водопровод и канализация зданий»; </w:t>
      </w:r>
    </w:p>
    <w:p w14:paraId="579A1433" w14:textId="77777777" w:rsidR="00F360ED" w:rsidRPr="00F360ED" w:rsidRDefault="00F360ED" w:rsidP="00F360ED">
      <w:pPr>
        <w:spacing w:line="240" w:lineRule="auto"/>
        <w:ind w:firstLine="0"/>
        <w:rPr>
          <w:sz w:val="22"/>
          <w:szCs w:val="22"/>
        </w:rPr>
      </w:pPr>
      <w:r w:rsidRPr="00F360ED">
        <w:rPr>
          <w:sz w:val="22"/>
          <w:szCs w:val="22"/>
        </w:rPr>
        <w:lastRenderedPageBreak/>
        <w:t xml:space="preserve">ГОСТ 475-2016 «Блоки дверные деревянные и комбинированные. Общие технические условия»; </w:t>
      </w:r>
      <w:r w:rsidRPr="00F360ED">
        <w:rPr>
          <w:rFonts w:eastAsia="Calibri"/>
          <w:sz w:val="22"/>
          <w:szCs w:val="22"/>
          <w:lang w:eastAsia="en-US"/>
        </w:rPr>
        <w:t>«СНиП 12-03-2001. Безопасность труда в строительстве. Часть 1. Общие требования»;</w:t>
      </w:r>
    </w:p>
    <w:p w14:paraId="4D05C6C9" w14:textId="77777777" w:rsidR="00F360ED" w:rsidRPr="00F360ED" w:rsidRDefault="00F360ED" w:rsidP="00F360ED">
      <w:pPr>
        <w:spacing w:line="240" w:lineRule="auto"/>
        <w:ind w:firstLine="0"/>
        <w:rPr>
          <w:rFonts w:eastAsia="Calibri"/>
          <w:sz w:val="22"/>
          <w:szCs w:val="22"/>
          <w:lang w:eastAsia="en-US"/>
        </w:rPr>
      </w:pPr>
      <w:r w:rsidRPr="00F360ED">
        <w:rPr>
          <w:rFonts w:eastAsia="Calibri"/>
          <w:sz w:val="22"/>
          <w:szCs w:val="22"/>
          <w:lang w:eastAsia="en-US"/>
        </w:rPr>
        <w:t>«СНиП 12-04-2002. Безопасность труда в строительстве. Часть 2. Строительное производство»;</w:t>
      </w:r>
    </w:p>
    <w:p w14:paraId="71A7FA30" w14:textId="77777777" w:rsidR="00F360ED" w:rsidRPr="00F360ED" w:rsidRDefault="00F360ED" w:rsidP="00F360ED">
      <w:pPr>
        <w:spacing w:line="240" w:lineRule="auto"/>
        <w:ind w:firstLine="0"/>
        <w:rPr>
          <w:rFonts w:eastAsia="Calibri"/>
          <w:sz w:val="22"/>
          <w:szCs w:val="22"/>
          <w:lang w:eastAsia="en-US"/>
        </w:rPr>
      </w:pPr>
      <w:r w:rsidRPr="00F360ED">
        <w:rPr>
          <w:rFonts w:eastAsia="Calibri"/>
          <w:sz w:val="22"/>
          <w:szCs w:val="22"/>
          <w:lang w:eastAsia="en-US"/>
        </w:rPr>
        <w:t xml:space="preserve">СанПиН 2.1.3684-21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 (вместе с "СанПиН 2.1.3684-21. Санитарные правила и нормы...") </w:t>
      </w:r>
    </w:p>
    <w:p w14:paraId="5435F63A" w14:textId="77777777" w:rsidR="00F360ED" w:rsidRPr="00F360ED" w:rsidRDefault="00F360ED" w:rsidP="00F360ED">
      <w:pPr>
        <w:spacing w:line="240" w:lineRule="auto"/>
        <w:ind w:firstLine="709"/>
        <w:rPr>
          <w:rFonts w:eastAsia="Calibri"/>
          <w:sz w:val="22"/>
          <w:szCs w:val="22"/>
          <w:lang w:eastAsia="en-US"/>
        </w:rPr>
      </w:pPr>
      <w:r w:rsidRPr="00F360ED">
        <w:rPr>
          <w:rFonts w:eastAsia="Calibri"/>
          <w:sz w:val="22"/>
          <w:szCs w:val="22"/>
          <w:lang w:eastAsia="en-US"/>
        </w:rPr>
        <w:t>3.2. На предприятии должна существовать система контроля качества выполненных работ.</w:t>
      </w:r>
    </w:p>
    <w:p w14:paraId="3533F366" w14:textId="77777777" w:rsidR="00F360ED" w:rsidRPr="00F360ED" w:rsidRDefault="00F360ED" w:rsidP="00F360ED">
      <w:pPr>
        <w:spacing w:line="240" w:lineRule="auto"/>
        <w:ind w:firstLine="709"/>
        <w:rPr>
          <w:rFonts w:eastAsia="Calibri"/>
          <w:sz w:val="22"/>
          <w:szCs w:val="22"/>
          <w:lang w:eastAsia="en-US"/>
        </w:rPr>
      </w:pPr>
      <w:r w:rsidRPr="00F360ED">
        <w:rPr>
          <w:rFonts w:eastAsia="Calibri"/>
          <w:sz w:val="22"/>
          <w:szCs w:val="22"/>
          <w:lang w:eastAsia="en-US"/>
        </w:rPr>
        <w:t>3.3. Подрядчик обязан безвозмездно исправить по требованию Заказчика все выявленные недостатки, если в процессе выполнения работ подрядчик допустил отступление от условий контракта, ухудшившее качество работ, в согласованные сроки.</w:t>
      </w:r>
    </w:p>
    <w:p w14:paraId="250D7236" w14:textId="77777777" w:rsidR="00F360ED" w:rsidRPr="00F360ED" w:rsidRDefault="00F360ED" w:rsidP="00F360ED">
      <w:pPr>
        <w:spacing w:line="240" w:lineRule="auto"/>
        <w:ind w:firstLine="709"/>
        <w:rPr>
          <w:rFonts w:eastAsia="Calibri"/>
          <w:sz w:val="22"/>
          <w:szCs w:val="22"/>
          <w:lang w:eastAsia="en-US"/>
        </w:rPr>
      </w:pPr>
      <w:r w:rsidRPr="00F360ED">
        <w:rPr>
          <w:rFonts w:eastAsia="Calibri"/>
          <w:sz w:val="22"/>
          <w:szCs w:val="22"/>
          <w:lang w:eastAsia="en-US"/>
        </w:rPr>
        <w:t>3.4. Безопасность выполнения работ и безопасность результатов работ должна соответствовать требованиям</w:t>
      </w:r>
      <w:r w:rsidRPr="00F360ED">
        <w:rPr>
          <w:rFonts w:ascii="Calibri" w:hAnsi="Calibri"/>
          <w:sz w:val="22"/>
          <w:szCs w:val="22"/>
        </w:rPr>
        <w:t xml:space="preserve"> </w:t>
      </w:r>
      <w:r w:rsidRPr="00F360ED">
        <w:rPr>
          <w:rFonts w:eastAsia="Calibri"/>
          <w:sz w:val="22"/>
          <w:szCs w:val="22"/>
          <w:lang w:eastAsia="en-US"/>
        </w:rPr>
        <w:t>384-ФЗ от 30.12.2009 «Технический регламент о безопасности зданий и сооружений»</w:t>
      </w:r>
    </w:p>
    <w:p w14:paraId="0FE35983" w14:textId="77777777" w:rsidR="00F360ED" w:rsidRPr="00F360ED" w:rsidRDefault="00F360ED" w:rsidP="00F360ED">
      <w:pPr>
        <w:spacing w:line="240" w:lineRule="auto"/>
        <w:ind w:firstLine="709"/>
        <w:rPr>
          <w:rFonts w:eastAsia="Calibri"/>
          <w:sz w:val="22"/>
          <w:szCs w:val="22"/>
          <w:lang w:eastAsia="en-US"/>
        </w:rPr>
      </w:pPr>
      <w:r w:rsidRPr="00F360ED">
        <w:rPr>
          <w:rFonts w:eastAsia="Calibri"/>
          <w:sz w:val="22"/>
          <w:szCs w:val="22"/>
          <w:lang w:eastAsia="en-US"/>
        </w:rPr>
        <w:t>3.5. Безопасность выполняемых работ должна соответствовать требованиям Трудового кодекса Российской Федерации.</w:t>
      </w:r>
    </w:p>
    <w:p w14:paraId="1FEDAC8A" w14:textId="77777777" w:rsidR="00F360ED" w:rsidRPr="00F360ED" w:rsidRDefault="00F360ED" w:rsidP="00F360ED">
      <w:pPr>
        <w:spacing w:line="240" w:lineRule="auto"/>
        <w:ind w:firstLine="709"/>
        <w:rPr>
          <w:rFonts w:eastAsia="Calibri"/>
          <w:sz w:val="22"/>
          <w:szCs w:val="22"/>
          <w:lang w:eastAsia="en-US"/>
        </w:rPr>
      </w:pPr>
      <w:r w:rsidRPr="00F360ED">
        <w:rPr>
          <w:rFonts w:eastAsia="Calibri"/>
          <w:sz w:val="22"/>
          <w:szCs w:val="22"/>
          <w:lang w:eastAsia="en-US"/>
        </w:rPr>
        <w:t>3.6. В случае если на любой из стадий выполнения работ будут обнаружены некачественно выполненные работы, подрядчик обязан за счет своих сил и средств, но без увеличения цены контракта, в кратчайший срок переделать выявленные некачественно выполненные работы, обеспечив их надлежащее качество и сдачу заказчику.</w:t>
      </w:r>
    </w:p>
    <w:p w14:paraId="7C00FB94" w14:textId="77777777" w:rsidR="00F360ED" w:rsidRPr="00F360ED" w:rsidRDefault="00F360ED" w:rsidP="00F360ED">
      <w:pPr>
        <w:spacing w:line="240" w:lineRule="auto"/>
        <w:ind w:firstLine="709"/>
        <w:rPr>
          <w:rFonts w:eastAsia="Calibri"/>
          <w:sz w:val="22"/>
          <w:szCs w:val="22"/>
          <w:lang w:eastAsia="en-US"/>
        </w:rPr>
      </w:pPr>
      <w:r w:rsidRPr="00F360ED">
        <w:rPr>
          <w:rFonts w:eastAsia="Calibri"/>
          <w:sz w:val="22"/>
          <w:szCs w:val="22"/>
          <w:lang w:eastAsia="en-US"/>
        </w:rPr>
        <w:t>3.7. Все применяемые при производстве ремонтных работ материалы и оборудование должны</w:t>
      </w:r>
      <w:r w:rsidRPr="00F360ED">
        <w:rPr>
          <w:rFonts w:ascii="Calibri" w:hAnsi="Calibri"/>
          <w:sz w:val="22"/>
          <w:szCs w:val="22"/>
        </w:rPr>
        <w:t xml:space="preserve"> </w:t>
      </w:r>
      <w:r w:rsidRPr="00F360ED">
        <w:rPr>
          <w:rFonts w:eastAsia="Calibri"/>
          <w:sz w:val="22"/>
          <w:szCs w:val="22"/>
          <w:lang w:eastAsia="en-US"/>
        </w:rPr>
        <w:t>быть новыми, не восстановленными, не иметь дефектов, обеспечивать предусмотренные производителем функции, иметь сертификаты соответствия, технические паспорта и другие документы, удостоверяющие их качество. Подрядчик несет ответственность за соответствие используемых материалов государственным стандартам и техническим условиям.</w:t>
      </w:r>
    </w:p>
    <w:p w14:paraId="4CC0479D" w14:textId="77777777" w:rsidR="00F360ED" w:rsidRPr="00F360ED" w:rsidRDefault="00F360ED" w:rsidP="00F360ED">
      <w:pPr>
        <w:spacing w:line="240" w:lineRule="auto"/>
        <w:ind w:firstLine="709"/>
        <w:rPr>
          <w:rFonts w:ascii="Calibri" w:hAnsi="Calibri"/>
          <w:sz w:val="22"/>
          <w:szCs w:val="22"/>
        </w:rPr>
      </w:pPr>
      <w:r w:rsidRPr="00F360ED">
        <w:rPr>
          <w:rFonts w:eastAsia="Calibri"/>
          <w:sz w:val="22"/>
          <w:szCs w:val="22"/>
          <w:lang w:eastAsia="en-US"/>
        </w:rPr>
        <w:t>3.8. На период проведения ремонтных работ подрядчик должен возместить расходы ресурсоснабжающей (управляющей) организации за потребленные коммунальные ресурсы путем заключения договора на получение услуг.</w:t>
      </w:r>
    </w:p>
    <w:p w14:paraId="18084064" w14:textId="77777777" w:rsidR="00E9691F" w:rsidRPr="00112610" w:rsidRDefault="00E9691F" w:rsidP="00E9691F">
      <w:pPr>
        <w:spacing w:line="240" w:lineRule="auto"/>
        <w:jc w:val="center"/>
        <w:rPr>
          <w:rStyle w:val="FontStyle51"/>
          <w:b/>
          <w:sz w:val="24"/>
          <w:szCs w:val="24"/>
        </w:rPr>
      </w:pPr>
    </w:p>
    <w:p w14:paraId="0F9AFB92" w14:textId="77777777" w:rsidR="00610302" w:rsidRPr="00112610" w:rsidRDefault="00610302" w:rsidP="009D4D00">
      <w:pPr>
        <w:spacing w:line="240" w:lineRule="auto"/>
        <w:ind w:right="-1"/>
        <w:rPr>
          <w:iCs/>
          <w:sz w:val="24"/>
          <w:szCs w:val="24"/>
        </w:rPr>
      </w:pPr>
    </w:p>
    <w:tbl>
      <w:tblPr>
        <w:tblW w:w="0" w:type="auto"/>
        <w:tblInd w:w="108" w:type="dxa"/>
        <w:tblLook w:val="0000" w:firstRow="0" w:lastRow="0" w:firstColumn="0" w:lastColumn="0" w:noHBand="0" w:noVBand="0"/>
      </w:tblPr>
      <w:tblGrid>
        <w:gridCol w:w="4729"/>
        <w:gridCol w:w="4733"/>
      </w:tblGrid>
      <w:tr w:rsidR="00610302" w:rsidRPr="00112610" w14:paraId="5F46581A" w14:textId="77777777" w:rsidTr="003D59F4">
        <w:tc>
          <w:tcPr>
            <w:tcW w:w="4729" w:type="dxa"/>
          </w:tcPr>
          <w:p w14:paraId="47B1CF34" w14:textId="77777777" w:rsidR="00610302" w:rsidRPr="00112610" w:rsidRDefault="00610302" w:rsidP="009D4D00">
            <w:pPr>
              <w:pStyle w:val="ConsPlusNormal"/>
              <w:widowControl/>
              <w:ind w:right="-1" w:firstLine="0"/>
              <w:jc w:val="both"/>
              <w:rPr>
                <w:rFonts w:ascii="Times New Roman" w:hAnsi="Times New Roman" w:cs="Times New Roman"/>
                <w:iCs/>
                <w:sz w:val="24"/>
                <w:szCs w:val="24"/>
              </w:rPr>
            </w:pPr>
            <w:r w:rsidRPr="00112610">
              <w:rPr>
                <w:rFonts w:ascii="Times New Roman" w:hAnsi="Times New Roman" w:cs="Times New Roman"/>
                <w:iCs/>
                <w:sz w:val="24"/>
                <w:szCs w:val="24"/>
              </w:rPr>
              <w:t>Заказчик</w:t>
            </w:r>
          </w:p>
          <w:p w14:paraId="0B66DC74" w14:textId="77777777" w:rsidR="00610302" w:rsidRPr="00112610" w:rsidRDefault="00610302" w:rsidP="009D4D00">
            <w:pPr>
              <w:pStyle w:val="ConsPlusNormal"/>
              <w:widowControl/>
              <w:ind w:right="-1" w:firstLine="0"/>
              <w:jc w:val="both"/>
              <w:rPr>
                <w:rFonts w:ascii="Times New Roman" w:hAnsi="Times New Roman" w:cs="Times New Roman"/>
                <w:iCs/>
                <w:sz w:val="24"/>
                <w:szCs w:val="24"/>
              </w:rPr>
            </w:pPr>
            <w:r w:rsidRPr="00112610">
              <w:rPr>
                <w:rFonts w:ascii="Times New Roman" w:hAnsi="Times New Roman" w:cs="Times New Roman"/>
                <w:iCs/>
                <w:sz w:val="24"/>
                <w:szCs w:val="24"/>
              </w:rPr>
              <w:t>___________________</w:t>
            </w:r>
          </w:p>
          <w:p w14:paraId="04240A76" w14:textId="77777777" w:rsidR="00610302" w:rsidRPr="00112610" w:rsidRDefault="00610302" w:rsidP="0032053C">
            <w:pPr>
              <w:pStyle w:val="ConsPlusNormal"/>
              <w:widowControl/>
              <w:ind w:right="-1" w:firstLine="0"/>
              <w:jc w:val="both"/>
              <w:rPr>
                <w:rFonts w:ascii="Times New Roman" w:hAnsi="Times New Roman" w:cs="Times New Roman"/>
                <w:iCs/>
                <w:sz w:val="24"/>
                <w:szCs w:val="24"/>
              </w:rPr>
            </w:pPr>
          </w:p>
        </w:tc>
        <w:tc>
          <w:tcPr>
            <w:tcW w:w="4733" w:type="dxa"/>
          </w:tcPr>
          <w:p w14:paraId="75B20CCF" w14:textId="77777777" w:rsidR="00610302" w:rsidRPr="00112610" w:rsidRDefault="009D0BBC" w:rsidP="009D4D00">
            <w:pPr>
              <w:pStyle w:val="ConsPlusNormal"/>
              <w:widowControl/>
              <w:ind w:right="-1" w:firstLine="0"/>
              <w:jc w:val="both"/>
              <w:rPr>
                <w:rFonts w:ascii="Times New Roman" w:hAnsi="Times New Roman" w:cs="Times New Roman"/>
                <w:iCs/>
                <w:sz w:val="24"/>
                <w:szCs w:val="24"/>
              </w:rPr>
            </w:pPr>
            <w:r w:rsidRPr="00112610">
              <w:rPr>
                <w:rFonts w:ascii="Times New Roman" w:hAnsi="Times New Roman" w:cs="Times New Roman"/>
                <w:iCs/>
                <w:sz w:val="24"/>
                <w:szCs w:val="24"/>
              </w:rPr>
              <w:t>Подрядчик</w:t>
            </w:r>
          </w:p>
          <w:p w14:paraId="4AA24707" w14:textId="77777777" w:rsidR="00610302" w:rsidRPr="00112610" w:rsidRDefault="00610302" w:rsidP="009D4D00">
            <w:pPr>
              <w:pStyle w:val="ConsPlusNormal"/>
              <w:widowControl/>
              <w:ind w:right="-1" w:firstLine="0"/>
              <w:jc w:val="both"/>
              <w:rPr>
                <w:rFonts w:ascii="Times New Roman" w:hAnsi="Times New Roman" w:cs="Times New Roman"/>
                <w:iCs/>
                <w:sz w:val="24"/>
                <w:szCs w:val="24"/>
              </w:rPr>
            </w:pPr>
            <w:r w:rsidRPr="00112610">
              <w:rPr>
                <w:rFonts w:ascii="Times New Roman" w:hAnsi="Times New Roman" w:cs="Times New Roman"/>
                <w:iCs/>
                <w:sz w:val="24"/>
                <w:szCs w:val="24"/>
              </w:rPr>
              <w:t>____________________</w:t>
            </w:r>
          </w:p>
          <w:p w14:paraId="4E8BABB0" w14:textId="77777777" w:rsidR="00610302" w:rsidRPr="00112610" w:rsidRDefault="00610302" w:rsidP="0032053C">
            <w:pPr>
              <w:pStyle w:val="ConsPlusNormal"/>
              <w:widowControl/>
              <w:ind w:right="-1" w:firstLine="0"/>
              <w:jc w:val="both"/>
              <w:rPr>
                <w:rFonts w:ascii="Times New Roman" w:hAnsi="Times New Roman" w:cs="Times New Roman"/>
                <w:iCs/>
                <w:sz w:val="24"/>
                <w:szCs w:val="24"/>
              </w:rPr>
            </w:pPr>
          </w:p>
        </w:tc>
      </w:tr>
    </w:tbl>
    <w:p w14:paraId="28AEBD21" w14:textId="77777777" w:rsidR="00047ABC" w:rsidRPr="00112610" w:rsidRDefault="00047ABC" w:rsidP="00DC4C5E">
      <w:pPr>
        <w:widowControl w:val="0"/>
        <w:autoSpaceDE w:val="0"/>
        <w:autoSpaceDN w:val="0"/>
        <w:adjustRightInd w:val="0"/>
        <w:spacing w:line="240" w:lineRule="auto"/>
        <w:ind w:right="-1" w:firstLine="0"/>
        <w:jc w:val="right"/>
        <w:rPr>
          <w:iCs/>
          <w:sz w:val="24"/>
          <w:szCs w:val="24"/>
        </w:rPr>
      </w:pPr>
    </w:p>
    <w:p w14:paraId="529A731A" w14:textId="77777777" w:rsidR="00047ABC" w:rsidRPr="00112610" w:rsidRDefault="00047ABC" w:rsidP="00DC4C5E">
      <w:pPr>
        <w:widowControl w:val="0"/>
        <w:autoSpaceDE w:val="0"/>
        <w:autoSpaceDN w:val="0"/>
        <w:adjustRightInd w:val="0"/>
        <w:spacing w:line="240" w:lineRule="auto"/>
        <w:ind w:right="-1" w:firstLine="0"/>
        <w:jc w:val="right"/>
        <w:rPr>
          <w:iCs/>
          <w:sz w:val="24"/>
          <w:szCs w:val="24"/>
        </w:rPr>
      </w:pPr>
    </w:p>
    <w:p w14:paraId="0A3E9DAA" w14:textId="77777777" w:rsidR="0082282A" w:rsidRPr="00112610" w:rsidRDefault="0082282A" w:rsidP="0082282A">
      <w:pPr>
        <w:spacing w:line="240" w:lineRule="auto"/>
        <w:ind w:left="5670" w:right="-1" w:firstLine="0"/>
        <w:jc w:val="right"/>
        <w:rPr>
          <w:iCs/>
          <w:sz w:val="24"/>
          <w:szCs w:val="24"/>
        </w:rPr>
      </w:pPr>
      <w:r w:rsidRPr="00112610">
        <w:rPr>
          <w:iCs/>
          <w:sz w:val="24"/>
          <w:szCs w:val="24"/>
        </w:rPr>
        <w:t>Приложение 2</w:t>
      </w:r>
    </w:p>
    <w:p w14:paraId="1F3347D8" w14:textId="77777777" w:rsidR="0082282A" w:rsidRPr="00112610" w:rsidRDefault="0082282A" w:rsidP="0082282A">
      <w:pPr>
        <w:spacing w:line="240" w:lineRule="auto"/>
        <w:ind w:left="5670" w:right="-1" w:firstLine="0"/>
        <w:jc w:val="right"/>
        <w:rPr>
          <w:iCs/>
          <w:sz w:val="24"/>
          <w:szCs w:val="24"/>
        </w:rPr>
      </w:pPr>
      <w:r w:rsidRPr="00112610">
        <w:rPr>
          <w:iCs/>
          <w:sz w:val="24"/>
          <w:szCs w:val="24"/>
        </w:rPr>
        <w:t>к Контракту № _____</w:t>
      </w:r>
    </w:p>
    <w:p w14:paraId="0D57EF15" w14:textId="77777777" w:rsidR="0082282A" w:rsidRPr="00112610" w:rsidRDefault="0082282A" w:rsidP="0082282A">
      <w:pPr>
        <w:spacing w:line="240" w:lineRule="auto"/>
        <w:ind w:left="5670" w:right="-1" w:firstLine="0"/>
        <w:jc w:val="right"/>
        <w:rPr>
          <w:iCs/>
          <w:sz w:val="24"/>
          <w:szCs w:val="24"/>
        </w:rPr>
      </w:pPr>
      <w:r w:rsidRPr="00112610">
        <w:rPr>
          <w:iCs/>
          <w:sz w:val="24"/>
          <w:szCs w:val="24"/>
        </w:rPr>
        <w:t>от _____. _____.202</w:t>
      </w:r>
      <w:r w:rsidR="00625E3B">
        <w:rPr>
          <w:iCs/>
          <w:sz w:val="24"/>
          <w:szCs w:val="24"/>
        </w:rPr>
        <w:t>6</w:t>
      </w:r>
      <w:r w:rsidRPr="00112610">
        <w:rPr>
          <w:iCs/>
          <w:sz w:val="24"/>
          <w:szCs w:val="24"/>
        </w:rPr>
        <w:t xml:space="preserve"> </w:t>
      </w:r>
    </w:p>
    <w:p w14:paraId="017BA24B" w14:textId="77777777" w:rsidR="00064911" w:rsidRPr="00112610" w:rsidRDefault="00064911" w:rsidP="00064911">
      <w:pPr>
        <w:widowControl w:val="0"/>
        <w:autoSpaceDE w:val="0"/>
        <w:autoSpaceDN w:val="0"/>
        <w:adjustRightInd w:val="0"/>
        <w:spacing w:line="240" w:lineRule="auto"/>
        <w:ind w:right="-1" w:firstLine="0"/>
        <w:jc w:val="center"/>
        <w:rPr>
          <w:iCs/>
          <w:sz w:val="24"/>
          <w:szCs w:val="24"/>
        </w:rPr>
      </w:pPr>
    </w:p>
    <w:p w14:paraId="7F0DCA6B" w14:textId="77777777" w:rsidR="00064911" w:rsidRPr="00112610" w:rsidRDefault="00064911" w:rsidP="00064911">
      <w:pPr>
        <w:widowControl w:val="0"/>
        <w:autoSpaceDE w:val="0"/>
        <w:autoSpaceDN w:val="0"/>
        <w:adjustRightInd w:val="0"/>
        <w:spacing w:line="240" w:lineRule="auto"/>
        <w:ind w:right="-1" w:firstLine="0"/>
        <w:jc w:val="center"/>
        <w:rPr>
          <w:iCs/>
          <w:sz w:val="24"/>
          <w:szCs w:val="24"/>
        </w:rPr>
      </w:pPr>
      <w:r w:rsidRPr="00112610">
        <w:rPr>
          <w:iCs/>
          <w:sz w:val="24"/>
          <w:szCs w:val="24"/>
        </w:rPr>
        <w:t>Локальный сметный расчет</w:t>
      </w:r>
    </w:p>
    <w:p w14:paraId="4F1B6D66" w14:textId="62281D60" w:rsidR="00064911" w:rsidRPr="00112610" w:rsidRDefault="00F360ED" w:rsidP="00064911">
      <w:pPr>
        <w:widowControl w:val="0"/>
        <w:autoSpaceDE w:val="0"/>
        <w:autoSpaceDN w:val="0"/>
        <w:adjustRightInd w:val="0"/>
        <w:spacing w:line="240" w:lineRule="auto"/>
        <w:ind w:right="-1" w:firstLine="0"/>
        <w:jc w:val="center"/>
        <w:rPr>
          <w:iCs/>
          <w:sz w:val="24"/>
          <w:szCs w:val="24"/>
        </w:rPr>
      </w:pPr>
      <w:r>
        <w:rPr>
          <w:iCs/>
          <w:sz w:val="24"/>
          <w:szCs w:val="24"/>
        </w:rPr>
        <w:t>(прилагается отдельным файлом)</w:t>
      </w:r>
    </w:p>
    <w:p w14:paraId="6A40B11A" w14:textId="77777777" w:rsidR="00064911" w:rsidRPr="00112610" w:rsidRDefault="00064911" w:rsidP="00064911">
      <w:pPr>
        <w:widowControl w:val="0"/>
        <w:autoSpaceDE w:val="0"/>
        <w:autoSpaceDN w:val="0"/>
        <w:adjustRightInd w:val="0"/>
        <w:spacing w:line="240" w:lineRule="auto"/>
        <w:ind w:right="-1" w:firstLine="0"/>
        <w:jc w:val="center"/>
        <w:rPr>
          <w:iCs/>
          <w:sz w:val="24"/>
          <w:szCs w:val="24"/>
        </w:rPr>
      </w:pPr>
    </w:p>
    <w:tbl>
      <w:tblPr>
        <w:tblW w:w="0" w:type="auto"/>
        <w:tblInd w:w="108" w:type="dxa"/>
        <w:tblLook w:val="0000" w:firstRow="0" w:lastRow="0" w:firstColumn="0" w:lastColumn="0" w:noHBand="0" w:noVBand="0"/>
      </w:tblPr>
      <w:tblGrid>
        <w:gridCol w:w="4621"/>
        <w:gridCol w:w="4628"/>
      </w:tblGrid>
      <w:tr w:rsidR="00064911" w:rsidRPr="00112610" w14:paraId="3B0DB1E0" w14:textId="77777777" w:rsidTr="0082282A">
        <w:tc>
          <w:tcPr>
            <w:tcW w:w="4621" w:type="dxa"/>
          </w:tcPr>
          <w:p w14:paraId="4ED7247C" w14:textId="77777777" w:rsidR="00064911" w:rsidRPr="00112610" w:rsidRDefault="00064911" w:rsidP="0074577B">
            <w:pPr>
              <w:pStyle w:val="ConsPlusNormal"/>
              <w:widowControl/>
              <w:ind w:right="-1" w:firstLine="0"/>
              <w:jc w:val="both"/>
              <w:rPr>
                <w:rFonts w:ascii="Times New Roman" w:hAnsi="Times New Roman" w:cs="Times New Roman"/>
                <w:iCs/>
                <w:sz w:val="24"/>
                <w:szCs w:val="24"/>
              </w:rPr>
            </w:pPr>
          </w:p>
        </w:tc>
        <w:tc>
          <w:tcPr>
            <w:tcW w:w="4625" w:type="dxa"/>
          </w:tcPr>
          <w:p w14:paraId="2E9F946C" w14:textId="77777777" w:rsidR="00064911" w:rsidRPr="00112610" w:rsidRDefault="00064911" w:rsidP="0074577B">
            <w:pPr>
              <w:pStyle w:val="ConsPlusNormal"/>
              <w:widowControl/>
              <w:ind w:right="-1" w:firstLine="0"/>
              <w:jc w:val="both"/>
              <w:rPr>
                <w:rFonts w:ascii="Times New Roman" w:hAnsi="Times New Roman" w:cs="Times New Roman"/>
                <w:iCs/>
                <w:sz w:val="24"/>
                <w:szCs w:val="24"/>
              </w:rPr>
            </w:pPr>
          </w:p>
        </w:tc>
      </w:tr>
      <w:tr w:rsidR="0082282A" w:rsidRPr="00A00016" w14:paraId="1D13222D" w14:textId="77777777" w:rsidTr="0082282A">
        <w:tc>
          <w:tcPr>
            <w:tcW w:w="4618" w:type="dxa"/>
          </w:tcPr>
          <w:p w14:paraId="176DB286" w14:textId="77777777" w:rsidR="0082282A" w:rsidRPr="00112610" w:rsidRDefault="0082282A" w:rsidP="0074577B">
            <w:pPr>
              <w:autoSpaceDE w:val="0"/>
              <w:autoSpaceDN w:val="0"/>
              <w:adjustRightInd w:val="0"/>
              <w:spacing w:line="240" w:lineRule="auto"/>
              <w:ind w:firstLine="0"/>
              <w:rPr>
                <w:sz w:val="24"/>
                <w:szCs w:val="24"/>
              </w:rPr>
            </w:pPr>
            <w:r w:rsidRPr="00112610">
              <w:rPr>
                <w:sz w:val="24"/>
                <w:szCs w:val="24"/>
              </w:rPr>
              <w:t>Заказчик</w:t>
            </w:r>
          </w:p>
          <w:p w14:paraId="6666717B" w14:textId="77777777" w:rsidR="0082282A" w:rsidRPr="00112610" w:rsidRDefault="0082282A" w:rsidP="0074577B">
            <w:pPr>
              <w:autoSpaceDE w:val="0"/>
              <w:autoSpaceDN w:val="0"/>
              <w:adjustRightInd w:val="0"/>
              <w:spacing w:line="240" w:lineRule="auto"/>
              <w:ind w:firstLine="0"/>
              <w:rPr>
                <w:sz w:val="24"/>
                <w:szCs w:val="24"/>
              </w:rPr>
            </w:pPr>
            <w:r w:rsidRPr="00112610">
              <w:rPr>
                <w:sz w:val="24"/>
                <w:szCs w:val="24"/>
              </w:rPr>
              <w:t>___________________</w:t>
            </w:r>
          </w:p>
          <w:p w14:paraId="031C5B5F" w14:textId="77777777" w:rsidR="0082282A" w:rsidRPr="00112610" w:rsidRDefault="0082282A" w:rsidP="0032053C">
            <w:pPr>
              <w:autoSpaceDE w:val="0"/>
              <w:autoSpaceDN w:val="0"/>
              <w:adjustRightInd w:val="0"/>
              <w:spacing w:line="240" w:lineRule="auto"/>
              <w:ind w:firstLine="0"/>
              <w:rPr>
                <w:sz w:val="24"/>
                <w:szCs w:val="24"/>
              </w:rPr>
            </w:pPr>
          </w:p>
        </w:tc>
        <w:tc>
          <w:tcPr>
            <w:tcW w:w="4628" w:type="dxa"/>
          </w:tcPr>
          <w:p w14:paraId="71E9FD43" w14:textId="77777777" w:rsidR="0082282A" w:rsidRPr="00112610" w:rsidRDefault="0082282A" w:rsidP="0074577B">
            <w:pPr>
              <w:autoSpaceDE w:val="0"/>
              <w:autoSpaceDN w:val="0"/>
              <w:adjustRightInd w:val="0"/>
              <w:spacing w:line="240" w:lineRule="auto"/>
              <w:ind w:firstLine="0"/>
              <w:rPr>
                <w:sz w:val="24"/>
                <w:szCs w:val="24"/>
              </w:rPr>
            </w:pPr>
            <w:r w:rsidRPr="00112610">
              <w:rPr>
                <w:sz w:val="24"/>
                <w:szCs w:val="24"/>
              </w:rPr>
              <w:t>Подрядчик</w:t>
            </w:r>
          </w:p>
          <w:p w14:paraId="38A5E48F" w14:textId="77777777" w:rsidR="0082282A" w:rsidRPr="00112610" w:rsidRDefault="0082282A" w:rsidP="0074577B">
            <w:pPr>
              <w:autoSpaceDE w:val="0"/>
              <w:autoSpaceDN w:val="0"/>
              <w:adjustRightInd w:val="0"/>
              <w:spacing w:line="240" w:lineRule="auto"/>
              <w:ind w:firstLine="0"/>
              <w:rPr>
                <w:sz w:val="24"/>
                <w:szCs w:val="24"/>
              </w:rPr>
            </w:pPr>
            <w:r w:rsidRPr="00112610">
              <w:rPr>
                <w:sz w:val="24"/>
                <w:szCs w:val="24"/>
              </w:rPr>
              <w:t>____________________</w:t>
            </w:r>
          </w:p>
          <w:p w14:paraId="4F3E1E09" w14:textId="77777777" w:rsidR="0082282A" w:rsidRPr="00A00016" w:rsidRDefault="0082282A" w:rsidP="0032053C">
            <w:pPr>
              <w:autoSpaceDE w:val="0"/>
              <w:autoSpaceDN w:val="0"/>
              <w:adjustRightInd w:val="0"/>
              <w:spacing w:line="240" w:lineRule="auto"/>
              <w:ind w:firstLine="0"/>
              <w:rPr>
                <w:sz w:val="24"/>
                <w:szCs w:val="24"/>
              </w:rPr>
            </w:pPr>
          </w:p>
        </w:tc>
      </w:tr>
    </w:tbl>
    <w:p w14:paraId="0212E933" w14:textId="77777777" w:rsidR="00064911" w:rsidRPr="00536774" w:rsidRDefault="00064911" w:rsidP="00064911">
      <w:pPr>
        <w:widowControl w:val="0"/>
        <w:autoSpaceDE w:val="0"/>
        <w:autoSpaceDN w:val="0"/>
        <w:adjustRightInd w:val="0"/>
        <w:spacing w:line="240" w:lineRule="auto"/>
        <w:ind w:right="-1" w:firstLine="0"/>
        <w:jc w:val="center"/>
        <w:rPr>
          <w:iCs/>
          <w:sz w:val="24"/>
          <w:szCs w:val="24"/>
        </w:rPr>
      </w:pPr>
    </w:p>
    <w:sectPr w:rsidR="00064911" w:rsidRPr="00536774" w:rsidSect="00DE2755">
      <w:headerReference w:type="default" r:id="rId9"/>
      <w:footnotePr>
        <w:numRestart w:val="eachPage"/>
      </w:footnotePr>
      <w:pgSz w:w="11906" w:h="16838"/>
      <w:pgMar w:top="1134" w:right="851" w:bottom="1134" w:left="1701" w:header="425" w:footer="164" w:gutter="0"/>
      <w:pgNumType w:start="1"/>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2CFCE04" w14:textId="77777777" w:rsidR="00231C3C" w:rsidRDefault="00231C3C" w:rsidP="00EB0C33">
      <w:pPr>
        <w:spacing w:line="240" w:lineRule="auto"/>
      </w:pPr>
      <w:r>
        <w:separator/>
      </w:r>
    </w:p>
  </w:endnote>
  <w:endnote w:type="continuationSeparator" w:id="0">
    <w:p w14:paraId="220EDF9E" w14:textId="77777777" w:rsidR="00231C3C" w:rsidRDefault="00231C3C" w:rsidP="00EB0C3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Courier">
    <w:panose1 w:val="02070309020205020404"/>
    <w:charset w:val="00"/>
    <w:family w:val="modern"/>
    <w:notTrueType/>
    <w:pitch w:val="fixed"/>
    <w:sig w:usb0="00000003" w:usb1="00000000" w:usb2="00000000" w:usb3="00000000" w:csb0="00000001" w:csb1="00000000"/>
  </w:font>
  <w:font w:name="TimesDL">
    <w:panose1 w:val="00000000000000000000"/>
    <w:charset w:val="00"/>
    <w:family w:val="auto"/>
    <w:notTrueType/>
    <w:pitch w:val="variable"/>
    <w:sig w:usb0="00000003" w:usb1="00000000" w:usb2="00000000" w:usb3="00000000" w:csb0="00000001" w:csb1="00000000"/>
  </w:font>
  <w:font w:name="Garamond">
    <w:panose1 w:val="02020404030301010803"/>
    <w:charset w:val="CC"/>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C6245CD" w14:textId="77777777" w:rsidR="00231C3C" w:rsidRDefault="00231C3C" w:rsidP="009D4D00">
      <w:pPr>
        <w:spacing w:line="240" w:lineRule="auto"/>
        <w:ind w:firstLine="0"/>
      </w:pPr>
      <w:r>
        <w:separator/>
      </w:r>
    </w:p>
  </w:footnote>
  <w:footnote w:type="continuationSeparator" w:id="0">
    <w:p w14:paraId="15CB621E" w14:textId="77777777" w:rsidR="00231C3C" w:rsidRDefault="00231C3C" w:rsidP="009D4D00">
      <w:pPr>
        <w:spacing w:line="240" w:lineRule="auto"/>
        <w:ind w:firstLine="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3535CFF" w14:textId="77777777" w:rsidR="0074577B" w:rsidRPr="00D76279" w:rsidRDefault="00976515" w:rsidP="00C73EA8">
    <w:pPr>
      <w:pStyle w:val="aff2"/>
      <w:ind w:right="-1"/>
      <w:jc w:val="right"/>
      <w:rPr>
        <w:sz w:val="20"/>
        <w:szCs w:val="20"/>
      </w:rPr>
    </w:pPr>
    <w:r w:rsidRPr="00D76279">
      <w:rPr>
        <w:sz w:val="20"/>
        <w:szCs w:val="20"/>
      </w:rPr>
      <w:fldChar w:fldCharType="begin"/>
    </w:r>
    <w:r w:rsidR="0074577B" w:rsidRPr="00D76279">
      <w:rPr>
        <w:sz w:val="20"/>
        <w:szCs w:val="20"/>
      </w:rPr>
      <w:instrText>PAGE   \* MERGEFORMAT</w:instrText>
    </w:r>
    <w:r w:rsidRPr="00D76279">
      <w:rPr>
        <w:sz w:val="20"/>
        <w:szCs w:val="20"/>
      </w:rPr>
      <w:fldChar w:fldCharType="separate"/>
    </w:r>
    <w:r w:rsidR="00254C77">
      <w:rPr>
        <w:noProof/>
        <w:sz w:val="20"/>
        <w:szCs w:val="20"/>
      </w:rPr>
      <w:t>8</w:t>
    </w:r>
    <w:r w:rsidRPr="00D76279">
      <w:rPr>
        <w:sz w:val="20"/>
        <w:szCs w:val="20"/>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F"/>
    <w:multiLevelType w:val="singleLevel"/>
    <w:tmpl w:val="8CEEFCD4"/>
    <w:lvl w:ilvl="0">
      <w:start w:val="1"/>
      <w:numFmt w:val="decimal"/>
      <w:lvlText w:val="%1."/>
      <w:lvlJc w:val="left"/>
      <w:pPr>
        <w:tabs>
          <w:tab w:val="num" w:pos="643"/>
        </w:tabs>
        <w:ind w:left="643" w:hanging="360"/>
      </w:pPr>
      <w:rPr>
        <w:rFonts w:cs="Times New Roman"/>
      </w:rPr>
    </w:lvl>
  </w:abstractNum>
  <w:abstractNum w:abstractNumId="1" w15:restartNumberingAfterBreak="0">
    <w:nsid w:val="122F5BE9"/>
    <w:multiLevelType w:val="multilevel"/>
    <w:tmpl w:val="6F605468"/>
    <w:lvl w:ilvl="0">
      <w:start w:val="5"/>
      <w:numFmt w:val="decimal"/>
      <w:lvlText w:val="%1."/>
      <w:lvlJc w:val="left"/>
      <w:pPr>
        <w:ind w:left="360" w:hanging="360"/>
      </w:pPr>
      <w:rPr>
        <w:rFonts w:hint="default"/>
        <w:color w:val="000000"/>
      </w:rPr>
    </w:lvl>
    <w:lvl w:ilvl="1">
      <w:start w:val="1"/>
      <w:numFmt w:val="decimal"/>
      <w:lvlText w:val="%1.%2."/>
      <w:lvlJc w:val="left"/>
      <w:pPr>
        <w:ind w:left="927" w:hanging="360"/>
      </w:pPr>
      <w:rPr>
        <w:rFonts w:hint="default"/>
        <w:i w:val="0"/>
        <w:color w:val="000000"/>
        <w:sz w:val="24"/>
        <w:szCs w:val="24"/>
      </w:rPr>
    </w:lvl>
    <w:lvl w:ilvl="2">
      <w:start w:val="1"/>
      <w:numFmt w:val="decimal"/>
      <w:lvlText w:val="%1.%2.%3."/>
      <w:lvlJc w:val="left"/>
      <w:pPr>
        <w:ind w:left="1854" w:hanging="720"/>
      </w:pPr>
      <w:rPr>
        <w:rFonts w:hint="default"/>
        <w:color w:val="000000"/>
      </w:rPr>
    </w:lvl>
    <w:lvl w:ilvl="3">
      <w:start w:val="1"/>
      <w:numFmt w:val="decimal"/>
      <w:lvlText w:val="%1.%2.%3.%4."/>
      <w:lvlJc w:val="left"/>
      <w:pPr>
        <w:ind w:left="2421" w:hanging="720"/>
      </w:pPr>
      <w:rPr>
        <w:rFonts w:hint="default"/>
        <w:color w:val="000000"/>
      </w:rPr>
    </w:lvl>
    <w:lvl w:ilvl="4">
      <w:start w:val="1"/>
      <w:numFmt w:val="decimal"/>
      <w:lvlText w:val="%1.%2.%3.%4.%5."/>
      <w:lvlJc w:val="left"/>
      <w:pPr>
        <w:ind w:left="3348" w:hanging="1080"/>
      </w:pPr>
      <w:rPr>
        <w:rFonts w:hint="default"/>
        <w:color w:val="000000"/>
      </w:rPr>
    </w:lvl>
    <w:lvl w:ilvl="5">
      <w:start w:val="1"/>
      <w:numFmt w:val="decimal"/>
      <w:lvlText w:val="%1.%2.%3.%4.%5.%6."/>
      <w:lvlJc w:val="left"/>
      <w:pPr>
        <w:ind w:left="3915" w:hanging="1080"/>
      </w:pPr>
      <w:rPr>
        <w:rFonts w:hint="default"/>
        <w:color w:val="000000"/>
      </w:rPr>
    </w:lvl>
    <w:lvl w:ilvl="6">
      <w:start w:val="1"/>
      <w:numFmt w:val="decimal"/>
      <w:lvlText w:val="%1.%2.%3.%4.%5.%6.%7."/>
      <w:lvlJc w:val="left"/>
      <w:pPr>
        <w:ind w:left="4842" w:hanging="1440"/>
      </w:pPr>
      <w:rPr>
        <w:rFonts w:hint="default"/>
        <w:color w:val="000000"/>
      </w:rPr>
    </w:lvl>
    <w:lvl w:ilvl="7">
      <w:start w:val="1"/>
      <w:numFmt w:val="decimal"/>
      <w:lvlText w:val="%1.%2.%3.%4.%5.%6.%7.%8."/>
      <w:lvlJc w:val="left"/>
      <w:pPr>
        <w:ind w:left="5409" w:hanging="1440"/>
      </w:pPr>
      <w:rPr>
        <w:rFonts w:hint="default"/>
        <w:color w:val="000000"/>
      </w:rPr>
    </w:lvl>
    <w:lvl w:ilvl="8">
      <w:start w:val="1"/>
      <w:numFmt w:val="decimal"/>
      <w:lvlText w:val="%1.%2.%3.%4.%5.%6.%7.%8.%9."/>
      <w:lvlJc w:val="left"/>
      <w:pPr>
        <w:ind w:left="6336" w:hanging="1800"/>
      </w:pPr>
      <w:rPr>
        <w:rFonts w:hint="default"/>
        <w:color w:val="000000"/>
      </w:rPr>
    </w:lvl>
  </w:abstractNum>
  <w:abstractNum w:abstractNumId="2" w15:restartNumberingAfterBreak="0">
    <w:nsid w:val="127E1EFE"/>
    <w:multiLevelType w:val="multilevel"/>
    <w:tmpl w:val="45FAEAEA"/>
    <w:lvl w:ilvl="0">
      <w:start w:val="7"/>
      <w:numFmt w:val="decimal"/>
      <w:lvlText w:val="%1."/>
      <w:lvlJc w:val="left"/>
      <w:pPr>
        <w:ind w:left="360" w:hanging="360"/>
      </w:pPr>
      <w:rPr>
        <w:rFonts w:hint="default"/>
        <w:b/>
        <w:bCs w:val="0"/>
      </w:rPr>
    </w:lvl>
    <w:lvl w:ilvl="1">
      <w:start w:val="1"/>
      <w:numFmt w:val="decimal"/>
      <w:lvlText w:val="%1.%2."/>
      <w:lvlJc w:val="left"/>
      <w:pPr>
        <w:ind w:left="927" w:hanging="360"/>
      </w:pPr>
      <w:rPr>
        <w:rFonts w:hint="default"/>
        <w:i w:val="0"/>
        <w:iCs w:val="0"/>
        <w:sz w:val="24"/>
        <w:szCs w:val="24"/>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i w:val="0"/>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 w15:restartNumberingAfterBreak="0">
    <w:nsid w:val="1BFA07ED"/>
    <w:multiLevelType w:val="multilevel"/>
    <w:tmpl w:val="76FC2874"/>
    <w:lvl w:ilvl="0">
      <w:start w:val="1"/>
      <w:numFmt w:val="decimal"/>
      <w:lvlText w:val="%1."/>
      <w:lvlJc w:val="left"/>
      <w:pPr>
        <w:ind w:left="360" w:hanging="360"/>
      </w:pPr>
    </w:lvl>
    <w:lvl w:ilvl="1">
      <w:start w:val="1"/>
      <w:numFmt w:val="decimal"/>
      <w:lvlText w:val="%1.%2."/>
      <w:lvlJc w:val="left"/>
      <w:pPr>
        <w:ind w:left="792" w:hanging="432"/>
      </w:pPr>
      <w:rPr>
        <w:i w:val="0"/>
        <w:sz w:val="24"/>
      </w:rPr>
    </w:lvl>
    <w:lvl w:ilvl="2">
      <w:start w:val="1"/>
      <w:numFmt w:val="decimal"/>
      <w:lvlText w:val="%1.%2.%3."/>
      <w:lvlJc w:val="left"/>
      <w:pPr>
        <w:ind w:left="1072" w:hanging="504"/>
      </w:pPr>
      <w:rPr>
        <w:i w:val="0"/>
        <w:sz w:val="24"/>
      </w:rPr>
    </w:lvl>
    <w:lvl w:ilvl="3">
      <w:start w:val="1"/>
      <w:numFmt w:val="decimal"/>
      <w:lvlText w:val="%1.%2.%3.%4."/>
      <w:lvlJc w:val="left"/>
      <w:pPr>
        <w:ind w:left="2066"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BFC5932"/>
    <w:multiLevelType w:val="hybridMultilevel"/>
    <w:tmpl w:val="8408A3B0"/>
    <w:lvl w:ilvl="0" w:tplc="F140CA9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15:restartNumberingAfterBreak="0">
    <w:nsid w:val="1D377B8D"/>
    <w:multiLevelType w:val="multilevel"/>
    <w:tmpl w:val="69229B04"/>
    <w:lvl w:ilvl="0">
      <w:start w:val="5"/>
      <w:numFmt w:val="decimal"/>
      <w:lvlText w:val="%1."/>
      <w:lvlJc w:val="left"/>
      <w:pPr>
        <w:tabs>
          <w:tab w:val="num" w:pos="0"/>
        </w:tabs>
        <w:ind w:left="720" w:hanging="360"/>
      </w:pPr>
      <w:rPr>
        <w:rFonts w:cs="Times New Roman"/>
      </w:rPr>
    </w:lvl>
    <w:lvl w:ilvl="1">
      <w:start w:val="1"/>
      <w:numFmt w:val="decimal"/>
      <w:isLgl/>
      <w:lvlText w:val="%1.%2."/>
      <w:lvlJc w:val="left"/>
      <w:pPr>
        <w:tabs>
          <w:tab w:val="num" w:pos="0"/>
        </w:tabs>
        <w:ind w:left="1557" w:hanging="990"/>
      </w:pPr>
      <w:rPr>
        <w:rFonts w:cs="Times New Roman"/>
        <w:i w:val="0"/>
        <w:strike w:val="0"/>
        <w:dstrike w:val="0"/>
        <w:sz w:val="24"/>
        <w:u w:val="none"/>
        <w:effect w:val="none"/>
      </w:rPr>
    </w:lvl>
    <w:lvl w:ilvl="2">
      <w:start w:val="1"/>
      <w:numFmt w:val="none"/>
      <w:lvlRestart w:val="0"/>
      <w:isLgl/>
      <w:lvlText w:val="5.2."/>
      <w:lvlJc w:val="left"/>
      <w:pPr>
        <w:tabs>
          <w:tab w:val="num" w:pos="0"/>
        </w:tabs>
        <w:ind w:left="1764" w:hanging="990"/>
      </w:pPr>
      <w:rPr>
        <w:rFonts w:cs="Times New Roman"/>
        <w:i w:val="0"/>
        <w:strike w:val="0"/>
        <w:dstrike w:val="0"/>
        <w:sz w:val="24"/>
        <w:szCs w:val="24"/>
        <w:u w:val="none"/>
        <w:effect w:val="none"/>
      </w:rPr>
    </w:lvl>
    <w:lvl w:ilvl="3">
      <w:start w:val="1"/>
      <w:numFmt w:val="decimal"/>
      <w:isLgl/>
      <w:lvlText w:val="%1.%2.%3.%4."/>
      <w:lvlJc w:val="left"/>
      <w:pPr>
        <w:tabs>
          <w:tab w:val="num" w:pos="0"/>
        </w:tabs>
        <w:ind w:left="1971" w:hanging="990"/>
      </w:pPr>
      <w:rPr>
        <w:rFonts w:cs="Times New Roman"/>
      </w:rPr>
    </w:lvl>
    <w:lvl w:ilvl="4">
      <w:start w:val="1"/>
      <w:numFmt w:val="decimal"/>
      <w:isLgl/>
      <w:lvlText w:val="%1.%2.%3.%4.%5."/>
      <w:lvlJc w:val="left"/>
      <w:pPr>
        <w:tabs>
          <w:tab w:val="num" w:pos="0"/>
        </w:tabs>
        <w:ind w:left="2268" w:hanging="1080"/>
      </w:pPr>
      <w:rPr>
        <w:rFonts w:cs="Times New Roman"/>
      </w:rPr>
    </w:lvl>
    <w:lvl w:ilvl="5">
      <w:start w:val="1"/>
      <w:numFmt w:val="decimal"/>
      <w:isLgl/>
      <w:lvlText w:val="%1.%2.%3.%4.%5.%6."/>
      <w:lvlJc w:val="left"/>
      <w:pPr>
        <w:tabs>
          <w:tab w:val="num" w:pos="0"/>
        </w:tabs>
        <w:ind w:left="2475" w:hanging="1080"/>
      </w:pPr>
      <w:rPr>
        <w:rFonts w:cs="Times New Roman"/>
      </w:rPr>
    </w:lvl>
    <w:lvl w:ilvl="6">
      <w:start w:val="1"/>
      <w:numFmt w:val="decimal"/>
      <w:isLgl/>
      <w:lvlText w:val="%1.%2.%3.%4.%5.%6.%7."/>
      <w:lvlJc w:val="left"/>
      <w:pPr>
        <w:tabs>
          <w:tab w:val="num" w:pos="0"/>
        </w:tabs>
        <w:ind w:left="3042" w:hanging="1440"/>
      </w:pPr>
      <w:rPr>
        <w:rFonts w:cs="Times New Roman"/>
      </w:rPr>
    </w:lvl>
    <w:lvl w:ilvl="7">
      <w:start w:val="1"/>
      <w:numFmt w:val="decimal"/>
      <w:isLgl/>
      <w:lvlText w:val="%1.%2.%3.%4.%5.%6.%7.%8."/>
      <w:lvlJc w:val="left"/>
      <w:pPr>
        <w:tabs>
          <w:tab w:val="num" w:pos="0"/>
        </w:tabs>
        <w:ind w:left="3249" w:hanging="1440"/>
      </w:pPr>
      <w:rPr>
        <w:rFonts w:cs="Times New Roman"/>
      </w:rPr>
    </w:lvl>
    <w:lvl w:ilvl="8">
      <w:start w:val="1"/>
      <w:numFmt w:val="decimal"/>
      <w:isLgl/>
      <w:lvlText w:val="%1.%2.%3.%4.%5.%6.%7.%8.%9."/>
      <w:lvlJc w:val="left"/>
      <w:pPr>
        <w:tabs>
          <w:tab w:val="num" w:pos="0"/>
        </w:tabs>
        <w:ind w:left="3816" w:hanging="1800"/>
      </w:pPr>
      <w:rPr>
        <w:rFonts w:cs="Times New Roman"/>
      </w:rPr>
    </w:lvl>
  </w:abstractNum>
  <w:abstractNum w:abstractNumId="6" w15:restartNumberingAfterBreak="0">
    <w:nsid w:val="1E0967C9"/>
    <w:multiLevelType w:val="multilevel"/>
    <w:tmpl w:val="6BF2AC06"/>
    <w:lvl w:ilvl="0">
      <w:start w:val="1"/>
      <w:numFmt w:val="decimal"/>
      <w:pStyle w:val="a"/>
      <w:lvlText w:val="%1."/>
      <w:lvlJc w:val="left"/>
      <w:pPr>
        <w:tabs>
          <w:tab w:val="num" w:pos="567"/>
        </w:tabs>
        <w:ind w:left="567" w:hanging="567"/>
      </w:pPr>
      <w:rPr>
        <w:rFonts w:cs="Times New Roman"/>
      </w:rPr>
    </w:lvl>
    <w:lvl w:ilvl="1">
      <w:start w:val="1"/>
      <w:numFmt w:val="decimal"/>
      <w:pStyle w:val="2"/>
      <w:lvlText w:val="%1.%2"/>
      <w:lvlJc w:val="left"/>
      <w:pPr>
        <w:tabs>
          <w:tab w:val="num" w:pos="567"/>
        </w:tabs>
        <w:ind w:left="567" w:hanging="567"/>
      </w:pPr>
      <w:rPr>
        <w:rFonts w:cs="Times New Roman"/>
      </w:rPr>
    </w:lvl>
    <w:lvl w:ilvl="2">
      <w:start w:val="1"/>
      <w:numFmt w:val="none"/>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7" w15:restartNumberingAfterBreak="0">
    <w:nsid w:val="1E7E04D5"/>
    <w:multiLevelType w:val="singleLevel"/>
    <w:tmpl w:val="D34A6FD8"/>
    <w:lvl w:ilvl="0">
      <w:start w:val="1"/>
      <w:numFmt w:val="decimal"/>
      <w:pStyle w:val="3"/>
      <w:lvlText w:val="%1."/>
      <w:lvlJc w:val="left"/>
      <w:pPr>
        <w:tabs>
          <w:tab w:val="num" w:pos="360"/>
        </w:tabs>
        <w:ind w:left="360" w:hanging="360"/>
      </w:pPr>
      <w:rPr>
        <w:rFonts w:cs="Times New Roman"/>
      </w:rPr>
    </w:lvl>
  </w:abstractNum>
  <w:abstractNum w:abstractNumId="8" w15:restartNumberingAfterBreak="0">
    <w:nsid w:val="1FB92757"/>
    <w:multiLevelType w:val="multilevel"/>
    <w:tmpl w:val="D152DE5E"/>
    <w:lvl w:ilvl="0">
      <w:start w:val="14"/>
      <w:numFmt w:val="decimal"/>
      <w:lvlText w:val="%1."/>
      <w:lvlJc w:val="left"/>
      <w:pPr>
        <w:ind w:left="360" w:hanging="360"/>
      </w:pPr>
      <w:rPr>
        <w:rFonts w:hint="default"/>
        <w:b/>
        <w:bCs w:val="0"/>
      </w:rPr>
    </w:lvl>
    <w:lvl w:ilvl="1">
      <w:start w:val="1"/>
      <w:numFmt w:val="decimal"/>
      <w:lvlText w:val="%1.%2."/>
      <w:lvlJc w:val="left"/>
      <w:pPr>
        <w:ind w:left="927" w:hanging="360"/>
      </w:pPr>
      <w:rPr>
        <w:rFonts w:hint="default"/>
        <w:i w:val="0"/>
        <w:iCs w:val="0"/>
        <w:sz w:val="24"/>
        <w:szCs w:val="24"/>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i w:val="0"/>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9" w15:restartNumberingAfterBreak="0">
    <w:nsid w:val="224204FF"/>
    <w:multiLevelType w:val="hybridMultilevel"/>
    <w:tmpl w:val="721CF9D0"/>
    <w:lvl w:ilvl="0" w:tplc="22EE488C">
      <w:start w:val="13"/>
      <w:numFmt w:val="decimal"/>
      <w:lvlText w:val="%1."/>
      <w:lvlJc w:val="left"/>
      <w:pPr>
        <w:ind w:left="3479" w:hanging="360"/>
      </w:pPr>
      <w:rPr>
        <w:rFonts w:hint="default"/>
      </w:rPr>
    </w:lvl>
    <w:lvl w:ilvl="1" w:tplc="04190019" w:tentative="1">
      <w:start w:val="1"/>
      <w:numFmt w:val="lowerLetter"/>
      <w:lvlText w:val="%2."/>
      <w:lvlJc w:val="left"/>
      <w:pPr>
        <w:ind w:left="4199" w:hanging="360"/>
      </w:pPr>
    </w:lvl>
    <w:lvl w:ilvl="2" w:tplc="0419001B" w:tentative="1">
      <w:start w:val="1"/>
      <w:numFmt w:val="lowerRoman"/>
      <w:lvlText w:val="%3."/>
      <w:lvlJc w:val="right"/>
      <w:pPr>
        <w:ind w:left="4919" w:hanging="180"/>
      </w:pPr>
    </w:lvl>
    <w:lvl w:ilvl="3" w:tplc="0419000F" w:tentative="1">
      <w:start w:val="1"/>
      <w:numFmt w:val="decimal"/>
      <w:lvlText w:val="%4."/>
      <w:lvlJc w:val="left"/>
      <w:pPr>
        <w:ind w:left="5639" w:hanging="360"/>
      </w:pPr>
    </w:lvl>
    <w:lvl w:ilvl="4" w:tplc="04190019" w:tentative="1">
      <w:start w:val="1"/>
      <w:numFmt w:val="lowerLetter"/>
      <w:lvlText w:val="%5."/>
      <w:lvlJc w:val="left"/>
      <w:pPr>
        <w:ind w:left="6359" w:hanging="360"/>
      </w:pPr>
    </w:lvl>
    <w:lvl w:ilvl="5" w:tplc="0419001B" w:tentative="1">
      <w:start w:val="1"/>
      <w:numFmt w:val="lowerRoman"/>
      <w:lvlText w:val="%6."/>
      <w:lvlJc w:val="right"/>
      <w:pPr>
        <w:ind w:left="7079" w:hanging="180"/>
      </w:pPr>
    </w:lvl>
    <w:lvl w:ilvl="6" w:tplc="0419000F" w:tentative="1">
      <w:start w:val="1"/>
      <w:numFmt w:val="decimal"/>
      <w:lvlText w:val="%7."/>
      <w:lvlJc w:val="left"/>
      <w:pPr>
        <w:ind w:left="7799" w:hanging="360"/>
      </w:pPr>
    </w:lvl>
    <w:lvl w:ilvl="7" w:tplc="04190019" w:tentative="1">
      <w:start w:val="1"/>
      <w:numFmt w:val="lowerLetter"/>
      <w:lvlText w:val="%8."/>
      <w:lvlJc w:val="left"/>
      <w:pPr>
        <w:ind w:left="8519" w:hanging="360"/>
      </w:pPr>
    </w:lvl>
    <w:lvl w:ilvl="8" w:tplc="0419001B" w:tentative="1">
      <w:start w:val="1"/>
      <w:numFmt w:val="lowerRoman"/>
      <w:lvlText w:val="%9."/>
      <w:lvlJc w:val="right"/>
      <w:pPr>
        <w:ind w:left="9239" w:hanging="180"/>
      </w:pPr>
    </w:lvl>
  </w:abstractNum>
  <w:abstractNum w:abstractNumId="10" w15:restartNumberingAfterBreak="0">
    <w:nsid w:val="2505725B"/>
    <w:multiLevelType w:val="multilevel"/>
    <w:tmpl w:val="F96E735C"/>
    <w:lvl w:ilvl="0">
      <w:start w:val="3"/>
      <w:numFmt w:val="decimal"/>
      <w:lvlText w:val="%1."/>
      <w:lvlJc w:val="left"/>
      <w:pPr>
        <w:tabs>
          <w:tab w:val="num" w:pos="0"/>
        </w:tabs>
        <w:ind w:left="720" w:hanging="360"/>
      </w:pPr>
      <w:rPr>
        <w:rFonts w:cs="Times New Roman"/>
      </w:rPr>
    </w:lvl>
    <w:lvl w:ilvl="1">
      <w:start w:val="1"/>
      <w:numFmt w:val="decimal"/>
      <w:isLgl/>
      <w:lvlText w:val="%1.%2."/>
      <w:lvlJc w:val="left"/>
      <w:pPr>
        <w:tabs>
          <w:tab w:val="num" w:pos="0"/>
        </w:tabs>
        <w:ind w:left="1557" w:hanging="990"/>
      </w:pPr>
      <w:rPr>
        <w:rFonts w:cs="Times New Roman"/>
        <w:i w:val="0"/>
      </w:rPr>
    </w:lvl>
    <w:lvl w:ilvl="2">
      <w:start w:val="1"/>
      <w:numFmt w:val="decimal"/>
      <w:isLgl/>
      <w:lvlText w:val="%1.%2.%3."/>
      <w:lvlJc w:val="left"/>
      <w:pPr>
        <w:tabs>
          <w:tab w:val="num" w:pos="0"/>
        </w:tabs>
        <w:ind w:left="1764" w:hanging="990"/>
      </w:pPr>
      <w:rPr>
        <w:rFonts w:cs="Times New Roman"/>
        <w:b w:val="0"/>
        <w:i w:val="0"/>
      </w:rPr>
    </w:lvl>
    <w:lvl w:ilvl="3">
      <w:start w:val="1"/>
      <w:numFmt w:val="decimal"/>
      <w:isLgl/>
      <w:lvlText w:val="%1.%2.%3.%4."/>
      <w:lvlJc w:val="left"/>
      <w:pPr>
        <w:tabs>
          <w:tab w:val="num" w:pos="0"/>
        </w:tabs>
        <w:ind w:left="1971" w:hanging="990"/>
      </w:pPr>
      <w:rPr>
        <w:rFonts w:cs="Times New Roman"/>
      </w:rPr>
    </w:lvl>
    <w:lvl w:ilvl="4">
      <w:start w:val="1"/>
      <w:numFmt w:val="decimal"/>
      <w:isLgl/>
      <w:lvlText w:val="%1.%2.%3.%4.%5."/>
      <w:lvlJc w:val="left"/>
      <w:pPr>
        <w:tabs>
          <w:tab w:val="num" w:pos="0"/>
        </w:tabs>
        <w:ind w:left="2268" w:hanging="1080"/>
      </w:pPr>
      <w:rPr>
        <w:rFonts w:cs="Times New Roman"/>
      </w:rPr>
    </w:lvl>
    <w:lvl w:ilvl="5">
      <w:start w:val="1"/>
      <w:numFmt w:val="decimal"/>
      <w:isLgl/>
      <w:lvlText w:val="%1.%2.%3.%4.%5.%6."/>
      <w:lvlJc w:val="left"/>
      <w:pPr>
        <w:tabs>
          <w:tab w:val="num" w:pos="0"/>
        </w:tabs>
        <w:ind w:left="2475" w:hanging="1080"/>
      </w:pPr>
      <w:rPr>
        <w:rFonts w:cs="Times New Roman"/>
      </w:rPr>
    </w:lvl>
    <w:lvl w:ilvl="6">
      <w:start w:val="1"/>
      <w:numFmt w:val="decimal"/>
      <w:isLgl/>
      <w:lvlText w:val="%1.%2.%3.%4.%5.%6.%7."/>
      <w:lvlJc w:val="left"/>
      <w:pPr>
        <w:tabs>
          <w:tab w:val="num" w:pos="0"/>
        </w:tabs>
        <w:ind w:left="3042" w:hanging="1440"/>
      </w:pPr>
      <w:rPr>
        <w:rFonts w:cs="Times New Roman"/>
      </w:rPr>
    </w:lvl>
    <w:lvl w:ilvl="7">
      <w:start w:val="1"/>
      <w:numFmt w:val="decimal"/>
      <w:isLgl/>
      <w:lvlText w:val="%1.%2.%3.%4.%5.%6.%7.%8."/>
      <w:lvlJc w:val="left"/>
      <w:pPr>
        <w:tabs>
          <w:tab w:val="num" w:pos="0"/>
        </w:tabs>
        <w:ind w:left="3249" w:hanging="1440"/>
      </w:pPr>
      <w:rPr>
        <w:rFonts w:cs="Times New Roman"/>
      </w:rPr>
    </w:lvl>
    <w:lvl w:ilvl="8">
      <w:start w:val="1"/>
      <w:numFmt w:val="decimal"/>
      <w:isLgl/>
      <w:lvlText w:val="%1.%2.%3.%4.%5.%6.%7.%8.%9."/>
      <w:lvlJc w:val="left"/>
      <w:pPr>
        <w:tabs>
          <w:tab w:val="num" w:pos="0"/>
        </w:tabs>
        <w:ind w:left="3816" w:hanging="1800"/>
      </w:pPr>
      <w:rPr>
        <w:rFonts w:cs="Times New Roman"/>
      </w:rPr>
    </w:lvl>
  </w:abstractNum>
  <w:abstractNum w:abstractNumId="11" w15:restartNumberingAfterBreak="0">
    <w:nsid w:val="2D7F1BB7"/>
    <w:multiLevelType w:val="multilevel"/>
    <w:tmpl w:val="D1D69390"/>
    <w:lvl w:ilvl="0">
      <w:start w:val="7"/>
      <w:numFmt w:val="decimal"/>
      <w:lvlText w:val="%1."/>
      <w:lvlJc w:val="left"/>
      <w:pPr>
        <w:ind w:left="720" w:hanging="360"/>
      </w:pPr>
      <w:rPr>
        <w:rFonts w:hint="default"/>
        <w:b/>
      </w:rPr>
    </w:lvl>
    <w:lvl w:ilvl="1">
      <w:start w:val="1"/>
      <w:numFmt w:val="decimal"/>
      <w:isLgl/>
      <w:lvlText w:val="%1.%2."/>
      <w:lvlJc w:val="left"/>
      <w:pPr>
        <w:ind w:left="928" w:hanging="360"/>
      </w:pPr>
      <w:rPr>
        <w:rFonts w:hint="default"/>
        <w:i w:val="0"/>
        <w:strike w:val="0"/>
      </w:rPr>
    </w:lvl>
    <w:lvl w:ilvl="2">
      <w:start w:val="1"/>
      <w:numFmt w:val="decimal"/>
      <w:isLgl/>
      <w:lvlText w:val="%1.%2.%3."/>
      <w:lvlJc w:val="left"/>
      <w:pPr>
        <w:ind w:left="1496" w:hanging="720"/>
      </w:pPr>
      <w:rPr>
        <w:rFonts w:hint="default"/>
        <w:b w:val="0"/>
      </w:rPr>
    </w:lvl>
    <w:lvl w:ilvl="3">
      <w:start w:val="1"/>
      <w:numFmt w:val="decimal"/>
      <w:isLgl/>
      <w:lvlText w:val="%1.%2.%3.%4."/>
      <w:lvlJc w:val="left"/>
      <w:pPr>
        <w:ind w:left="1704" w:hanging="720"/>
      </w:pPr>
      <w:rPr>
        <w:rFonts w:hint="default"/>
      </w:rPr>
    </w:lvl>
    <w:lvl w:ilvl="4">
      <w:start w:val="1"/>
      <w:numFmt w:val="decimal"/>
      <w:isLgl/>
      <w:lvlText w:val="%1.%2.%3.%4.%5."/>
      <w:lvlJc w:val="left"/>
      <w:pPr>
        <w:ind w:left="2272" w:hanging="1080"/>
      </w:pPr>
      <w:rPr>
        <w:rFonts w:hint="default"/>
      </w:rPr>
    </w:lvl>
    <w:lvl w:ilvl="5">
      <w:start w:val="1"/>
      <w:numFmt w:val="decimal"/>
      <w:isLgl/>
      <w:lvlText w:val="%1.%2.%3.%4.%5.%6."/>
      <w:lvlJc w:val="left"/>
      <w:pPr>
        <w:ind w:left="2480" w:hanging="1080"/>
      </w:pPr>
      <w:rPr>
        <w:rFonts w:hint="default"/>
      </w:rPr>
    </w:lvl>
    <w:lvl w:ilvl="6">
      <w:start w:val="1"/>
      <w:numFmt w:val="decimal"/>
      <w:isLgl/>
      <w:lvlText w:val="%1.%2.%3.%4.%5.%6.%7."/>
      <w:lvlJc w:val="left"/>
      <w:pPr>
        <w:ind w:left="3048" w:hanging="1440"/>
      </w:pPr>
      <w:rPr>
        <w:rFonts w:hint="default"/>
      </w:rPr>
    </w:lvl>
    <w:lvl w:ilvl="7">
      <w:start w:val="1"/>
      <w:numFmt w:val="decimal"/>
      <w:isLgl/>
      <w:lvlText w:val="%1.%2.%3.%4.%5.%6.%7.%8."/>
      <w:lvlJc w:val="left"/>
      <w:pPr>
        <w:ind w:left="3256" w:hanging="1440"/>
      </w:pPr>
      <w:rPr>
        <w:rFonts w:hint="default"/>
      </w:rPr>
    </w:lvl>
    <w:lvl w:ilvl="8">
      <w:start w:val="1"/>
      <w:numFmt w:val="decimal"/>
      <w:isLgl/>
      <w:lvlText w:val="%1.%2.%3.%4.%5.%6.%7.%8.%9."/>
      <w:lvlJc w:val="left"/>
      <w:pPr>
        <w:ind w:left="3824" w:hanging="1800"/>
      </w:pPr>
      <w:rPr>
        <w:rFonts w:hint="default"/>
      </w:rPr>
    </w:lvl>
  </w:abstractNum>
  <w:abstractNum w:abstractNumId="12" w15:restartNumberingAfterBreak="0">
    <w:nsid w:val="2FF7421D"/>
    <w:multiLevelType w:val="multilevel"/>
    <w:tmpl w:val="358CA726"/>
    <w:lvl w:ilvl="0">
      <w:start w:val="6"/>
      <w:numFmt w:val="decimal"/>
      <w:lvlText w:val="%1."/>
      <w:lvlJc w:val="left"/>
      <w:pPr>
        <w:ind w:left="360" w:hanging="360"/>
      </w:pPr>
      <w:rPr>
        <w:rFonts w:hint="default"/>
        <w:sz w:val="24"/>
      </w:rPr>
    </w:lvl>
    <w:lvl w:ilvl="1">
      <w:start w:val="5"/>
      <w:numFmt w:val="decimal"/>
      <w:lvlText w:val="%1.%2."/>
      <w:lvlJc w:val="left"/>
      <w:pPr>
        <w:ind w:left="1080" w:hanging="720"/>
      </w:pPr>
      <w:rPr>
        <w:rFonts w:hint="default"/>
        <w:sz w:val="24"/>
      </w:rPr>
    </w:lvl>
    <w:lvl w:ilvl="2">
      <w:start w:val="1"/>
      <w:numFmt w:val="decimal"/>
      <w:lvlText w:val="%1.%2.%3."/>
      <w:lvlJc w:val="left"/>
      <w:pPr>
        <w:ind w:left="1440" w:hanging="720"/>
      </w:pPr>
      <w:rPr>
        <w:rFonts w:hint="default"/>
        <w:sz w:val="24"/>
      </w:rPr>
    </w:lvl>
    <w:lvl w:ilvl="3">
      <w:start w:val="1"/>
      <w:numFmt w:val="decimal"/>
      <w:lvlText w:val="%1.%2.%3.%4."/>
      <w:lvlJc w:val="left"/>
      <w:pPr>
        <w:ind w:left="2160" w:hanging="1080"/>
      </w:pPr>
      <w:rPr>
        <w:rFonts w:hint="default"/>
        <w:sz w:val="24"/>
      </w:rPr>
    </w:lvl>
    <w:lvl w:ilvl="4">
      <w:start w:val="1"/>
      <w:numFmt w:val="decimal"/>
      <w:lvlText w:val="%1.%2.%3.%4.%5."/>
      <w:lvlJc w:val="left"/>
      <w:pPr>
        <w:ind w:left="2520" w:hanging="1080"/>
      </w:pPr>
      <w:rPr>
        <w:rFonts w:hint="default"/>
        <w:sz w:val="24"/>
      </w:rPr>
    </w:lvl>
    <w:lvl w:ilvl="5">
      <w:start w:val="1"/>
      <w:numFmt w:val="decimal"/>
      <w:lvlText w:val="%1.%2.%3.%4.%5.%6."/>
      <w:lvlJc w:val="left"/>
      <w:pPr>
        <w:ind w:left="3240" w:hanging="1440"/>
      </w:pPr>
      <w:rPr>
        <w:rFonts w:hint="default"/>
        <w:sz w:val="24"/>
      </w:rPr>
    </w:lvl>
    <w:lvl w:ilvl="6">
      <w:start w:val="1"/>
      <w:numFmt w:val="decimal"/>
      <w:lvlText w:val="%1.%2.%3.%4.%5.%6.%7."/>
      <w:lvlJc w:val="left"/>
      <w:pPr>
        <w:ind w:left="3600" w:hanging="1440"/>
      </w:pPr>
      <w:rPr>
        <w:rFonts w:hint="default"/>
        <w:sz w:val="24"/>
      </w:rPr>
    </w:lvl>
    <w:lvl w:ilvl="7">
      <w:start w:val="1"/>
      <w:numFmt w:val="decimal"/>
      <w:lvlText w:val="%1.%2.%3.%4.%5.%6.%7.%8."/>
      <w:lvlJc w:val="left"/>
      <w:pPr>
        <w:ind w:left="4320" w:hanging="1800"/>
      </w:pPr>
      <w:rPr>
        <w:rFonts w:hint="default"/>
        <w:sz w:val="24"/>
      </w:rPr>
    </w:lvl>
    <w:lvl w:ilvl="8">
      <w:start w:val="1"/>
      <w:numFmt w:val="decimal"/>
      <w:lvlText w:val="%1.%2.%3.%4.%5.%6.%7.%8.%9."/>
      <w:lvlJc w:val="left"/>
      <w:pPr>
        <w:ind w:left="4680" w:hanging="1800"/>
      </w:pPr>
      <w:rPr>
        <w:rFonts w:hint="default"/>
        <w:sz w:val="24"/>
      </w:rPr>
    </w:lvl>
  </w:abstractNum>
  <w:abstractNum w:abstractNumId="13" w15:restartNumberingAfterBreak="0">
    <w:nsid w:val="32080F45"/>
    <w:multiLevelType w:val="multilevel"/>
    <w:tmpl w:val="29203E10"/>
    <w:lvl w:ilvl="0">
      <w:start w:val="5"/>
      <w:numFmt w:val="decimal"/>
      <w:lvlText w:val="%1."/>
      <w:lvlJc w:val="left"/>
      <w:pPr>
        <w:ind w:left="360" w:hanging="360"/>
      </w:pPr>
      <w:rPr>
        <w:rFonts w:hint="default"/>
        <w:b/>
      </w:rPr>
    </w:lvl>
    <w:lvl w:ilvl="1">
      <w:start w:val="1"/>
      <w:numFmt w:val="decimal"/>
      <w:lvlText w:val="%1.%2."/>
      <w:lvlJc w:val="left"/>
      <w:pPr>
        <w:ind w:left="1211" w:hanging="360"/>
      </w:pPr>
      <w:rPr>
        <w:rFonts w:hint="default"/>
        <w:b w:val="0"/>
        <w:i w:val="0"/>
        <w:strike w:val="0"/>
        <w:sz w:val="24"/>
        <w:szCs w:val="24"/>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14" w15:restartNumberingAfterBreak="0">
    <w:nsid w:val="367C5F60"/>
    <w:multiLevelType w:val="multilevel"/>
    <w:tmpl w:val="623277D8"/>
    <w:lvl w:ilvl="0">
      <w:start w:val="3"/>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i w:val="0"/>
        <w:sz w:val="24"/>
        <w:szCs w:val="24"/>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5" w15:restartNumberingAfterBreak="0">
    <w:nsid w:val="3AEF1AA8"/>
    <w:multiLevelType w:val="hybridMultilevel"/>
    <w:tmpl w:val="78DE4914"/>
    <w:lvl w:ilvl="0" w:tplc="4C2A42B0">
      <w:start w:val="1"/>
      <w:numFmt w:val="bullet"/>
      <w:lvlText w:val="-"/>
      <w:lvlJc w:val="left"/>
      <w:pPr>
        <w:ind w:left="720" w:hanging="360"/>
      </w:pPr>
      <w:rPr>
        <w:rFonts w:ascii="Times New Roman" w:eastAsia="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6" w15:restartNumberingAfterBreak="0">
    <w:nsid w:val="3D8E1F46"/>
    <w:multiLevelType w:val="multilevel"/>
    <w:tmpl w:val="A614E1F4"/>
    <w:lvl w:ilvl="0">
      <w:start w:val="2"/>
      <w:numFmt w:val="decimal"/>
      <w:lvlText w:val="%1."/>
      <w:lvlJc w:val="left"/>
      <w:pPr>
        <w:ind w:left="360" w:hanging="360"/>
      </w:pPr>
    </w:lvl>
    <w:lvl w:ilvl="1">
      <w:start w:val="1"/>
      <w:numFmt w:val="decimal"/>
      <w:lvlText w:val="%1.%2."/>
      <w:lvlJc w:val="left"/>
      <w:pPr>
        <w:ind w:left="928" w:hanging="360"/>
      </w:pPr>
      <w:rPr>
        <w:i w:val="0"/>
        <w:sz w:val="24"/>
        <w:szCs w:val="24"/>
      </w:rPr>
    </w:lvl>
    <w:lvl w:ilvl="2">
      <w:start w:val="1"/>
      <w:numFmt w:val="decimal"/>
      <w:lvlText w:val="%1.%2.%3."/>
      <w:lvlJc w:val="left"/>
      <w:pPr>
        <w:ind w:left="1856" w:hanging="720"/>
      </w:pPr>
      <w:rPr>
        <w:b w:val="0"/>
        <w:i w:val="0"/>
      </w:rPr>
    </w:lvl>
    <w:lvl w:ilvl="3">
      <w:start w:val="1"/>
      <w:numFmt w:val="decimal"/>
      <w:lvlText w:val="%1.%2.%3.%4."/>
      <w:lvlJc w:val="left"/>
      <w:pPr>
        <w:ind w:left="2424" w:hanging="720"/>
      </w:pPr>
    </w:lvl>
    <w:lvl w:ilvl="4">
      <w:start w:val="1"/>
      <w:numFmt w:val="decimal"/>
      <w:lvlText w:val="%1.%2.%3.%4.%5."/>
      <w:lvlJc w:val="left"/>
      <w:pPr>
        <w:ind w:left="3352" w:hanging="1080"/>
      </w:pPr>
    </w:lvl>
    <w:lvl w:ilvl="5">
      <w:start w:val="1"/>
      <w:numFmt w:val="decimal"/>
      <w:lvlText w:val="%1.%2.%3.%4.%5.%6."/>
      <w:lvlJc w:val="left"/>
      <w:pPr>
        <w:ind w:left="3920" w:hanging="1080"/>
      </w:pPr>
    </w:lvl>
    <w:lvl w:ilvl="6">
      <w:start w:val="1"/>
      <w:numFmt w:val="decimal"/>
      <w:lvlText w:val="%1.%2.%3.%4.%5.%6.%7."/>
      <w:lvlJc w:val="left"/>
      <w:pPr>
        <w:ind w:left="4848" w:hanging="1440"/>
      </w:pPr>
    </w:lvl>
    <w:lvl w:ilvl="7">
      <w:start w:val="1"/>
      <w:numFmt w:val="decimal"/>
      <w:lvlText w:val="%1.%2.%3.%4.%5.%6.%7.%8."/>
      <w:lvlJc w:val="left"/>
      <w:pPr>
        <w:ind w:left="5416" w:hanging="1440"/>
      </w:pPr>
    </w:lvl>
    <w:lvl w:ilvl="8">
      <w:start w:val="1"/>
      <w:numFmt w:val="decimal"/>
      <w:lvlText w:val="%1.%2.%3.%4.%5.%6.%7.%8.%9."/>
      <w:lvlJc w:val="left"/>
      <w:pPr>
        <w:ind w:left="6344" w:hanging="1800"/>
      </w:pPr>
    </w:lvl>
  </w:abstractNum>
  <w:abstractNum w:abstractNumId="17" w15:restartNumberingAfterBreak="0">
    <w:nsid w:val="3E156A3E"/>
    <w:multiLevelType w:val="multilevel"/>
    <w:tmpl w:val="92C2BFD8"/>
    <w:lvl w:ilvl="0">
      <w:start w:val="6"/>
      <w:numFmt w:val="decimal"/>
      <w:lvlText w:val="%1."/>
      <w:lvlJc w:val="left"/>
      <w:pPr>
        <w:tabs>
          <w:tab w:val="num" w:pos="0"/>
        </w:tabs>
        <w:ind w:left="720" w:hanging="360"/>
      </w:pPr>
      <w:rPr>
        <w:rFonts w:cs="Times New Roman"/>
      </w:rPr>
    </w:lvl>
    <w:lvl w:ilvl="1">
      <w:start w:val="1"/>
      <w:numFmt w:val="decimal"/>
      <w:isLgl/>
      <w:lvlText w:val="%1.%2."/>
      <w:lvlJc w:val="left"/>
      <w:pPr>
        <w:tabs>
          <w:tab w:val="num" w:pos="0"/>
        </w:tabs>
        <w:ind w:left="1557" w:hanging="990"/>
      </w:pPr>
      <w:rPr>
        <w:rFonts w:cs="Times New Roman"/>
        <w:b w:val="0"/>
        <w:i w:val="0"/>
        <w:strike w:val="0"/>
        <w:dstrike w:val="0"/>
        <w:sz w:val="24"/>
        <w:u w:val="none"/>
        <w:effect w:val="none"/>
      </w:rPr>
    </w:lvl>
    <w:lvl w:ilvl="2">
      <w:start w:val="1"/>
      <w:numFmt w:val="none"/>
      <w:lvlRestart w:val="1"/>
      <w:isLgl/>
      <w:lvlText w:val="5.2."/>
      <w:lvlJc w:val="left"/>
      <w:pPr>
        <w:tabs>
          <w:tab w:val="num" w:pos="0"/>
        </w:tabs>
        <w:ind w:left="1764" w:hanging="990"/>
      </w:pPr>
      <w:rPr>
        <w:rFonts w:cs="Times New Roman"/>
        <w:i w:val="0"/>
        <w:strike w:val="0"/>
        <w:dstrike w:val="0"/>
        <w:sz w:val="24"/>
        <w:szCs w:val="24"/>
        <w:u w:val="none"/>
        <w:effect w:val="none"/>
      </w:rPr>
    </w:lvl>
    <w:lvl w:ilvl="3">
      <w:start w:val="1"/>
      <w:numFmt w:val="decimal"/>
      <w:isLgl/>
      <w:lvlText w:val="%1.%2.%3.%4."/>
      <w:lvlJc w:val="left"/>
      <w:pPr>
        <w:tabs>
          <w:tab w:val="num" w:pos="0"/>
        </w:tabs>
        <w:ind w:left="1971" w:hanging="990"/>
      </w:pPr>
      <w:rPr>
        <w:rFonts w:cs="Times New Roman"/>
      </w:rPr>
    </w:lvl>
    <w:lvl w:ilvl="4">
      <w:start w:val="1"/>
      <w:numFmt w:val="decimal"/>
      <w:isLgl/>
      <w:lvlText w:val="%1.%2.%3.%4.%5."/>
      <w:lvlJc w:val="left"/>
      <w:pPr>
        <w:tabs>
          <w:tab w:val="num" w:pos="0"/>
        </w:tabs>
        <w:ind w:left="2268" w:hanging="1080"/>
      </w:pPr>
      <w:rPr>
        <w:rFonts w:cs="Times New Roman"/>
      </w:rPr>
    </w:lvl>
    <w:lvl w:ilvl="5">
      <w:start w:val="1"/>
      <w:numFmt w:val="decimal"/>
      <w:isLgl/>
      <w:lvlText w:val="%1.%2.%3.%4.%5.%6."/>
      <w:lvlJc w:val="left"/>
      <w:pPr>
        <w:tabs>
          <w:tab w:val="num" w:pos="0"/>
        </w:tabs>
        <w:ind w:left="2475" w:hanging="1080"/>
      </w:pPr>
      <w:rPr>
        <w:rFonts w:cs="Times New Roman"/>
      </w:rPr>
    </w:lvl>
    <w:lvl w:ilvl="6">
      <w:start w:val="1"/>
      <w:numFmt w:val="decimal"/>
      <w:isLgl/>
      <w:lvlText w:val="%1.%2.%3.%4.%5.%6.%7."/>
      <w:lvlJc w:val="left"/>
      <w:pPr>
        <w:tabs>
          <w:tab w:val="num" w:pos="0"/>
        </w:tabs>
        <w:ind w:left="3042" w:hanging="1440"/>
      </w:pPr>
      <w:rPr>
        <w:rFonts w:cs="Times New Roman"/>
      </w:rPr>
    </w:lvl>
    <w:lvl w:ilvl="7">
      <w:start w:val="1"/>
      <w:numFmt w:val="decimal"/>
      <w:isLgl/>
      <w:lvlText w:val="%1.%2.%3.%4.%5.%6.%7.%8."/>
      <w:lvlJc w:val="left"/>
      <w:pPr>
        <w:tabs>
          <w:tab w:val="num" w:pos="0"/>
        </w:tabs>
        <w:ind w:left="3249" w:hanging="1440"/>
      </w:pPr>
      <w:rPr>
        <w:rFonts w:cs="Times New Roman"/>
      </w:rPr>
    </w:lvl>
    <w:lvl w:ilvl="8">
      <w:start w:val="1"/>
      <w:numFmt w:val="decimal"/>
      <w:isLgl/>
      <w:lvlText w:val="%1.%2.%3.%4.%5.%6.%7.%8.%9."/>
      <w:lvlJc w:val="left"/>
      <w:pPr>
        <w:tabs>
          <w:tab w:val="num" w:pos="0"/>
        </w:tabs>
        <w:ind w:left="3816" w:hanging="1800"/>
      </w:pPr>
      <w:rPr>
        <w:rFonts w:cs="Times New Roman"/>
      </w:rPr>
    </w:lvl>
  </w:abstractNum>
  <w:abstractNum w:abstractNumId="18" w15:restartNumberingAfterBreak="0">
    <w:nsid w:val="3F612937"/>
    <w:multiLevelType w:val="hybridMultilevel"/>
    <w:tmpl w:val="AF26EBDA"/>
    <w:lvl w:ilvl="0" w:tplc="0419000F">
      <w:start w:val="1"/>
      <w:numFmt w:val="decimal"/>
      <w:lvlText w:val="%1."/>
      <w:lvlJc w:val="left"/>
      <w:pPr>
        <w:ind w:left="720" w:hanging="360"/>
      </w:pPr>
      <w:rPr>
        <w:color w:val="auto"/>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9" w15:restartNumberingAfterBreak="0">
    <w:nsid w:val="422E1B84"/>
    <w:multiLevelType w:val="hybridMultilevel"/>
    <w:tmpl w:val="B664D19E"/>
    <w:lvl w:ilvl="0" w:tplc="4288E56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0" w15:restartNumberingAfterBreak="0">
    <w:nsid w:val="43B652BC"/>
    <w:multiLevelType w:val="hybridMultilevel"/>
    <w:tmpl w:val="B7BC16D2"/>
    <w:lvl w:ilvl="0" w:tplc="4C2A42B0">
      <w:start w:val="1"/>
      <w:numFmt w:val="bullet"/>
      <w:lvlText w:val="-"/>
      <w:lvlJc w:val="left"/>
      <w:pPr>
        <w:ind w:left="360" w:hanging="360"/>
      </w:pPr>
      <w:rPr>
        <w:rFonts w:ascii="Times New Roman" w:eastAsia="Times New Roman" w:hAnsi="Times New Roman" w:cs="Times New Roman" w:hint="default"/>
      </w:rPr>
    </w:lvl>
    <w:lvl w:ilvl="1" w:tplc="04190003">
      <w:start w:val="1"/>
      <w:numFmt w:val="bullet"/>
      <w:lvlText w:val="o"/>
      <w:lvlJc w:val="left"/>
      <w:pPr>
        <w:ind w:left="1080" w:hanging="360"/>
      </w:pPr>
      <w:rPr>
        <w:rFonts w:ascii="Courier New" w:hAnsi="Courier New" w:cs="Courier New" w:hint="default"/>
      </w:rPr>
    </w:lvl>
    <w:lvl w:ilvl="2" w:tplc="04190005">
      <w:start w:val="1"/>
      <w:numFmt w:val="bullet"/>
      <w:lvlText w:val=""/>
      <w:lvlJc w:val="left"/>
      <w:pPr>
        <w:ind w:left="1800" w:hanging="360"/>
      </w:pPr>
      <w:rPr>
        <w:rFonts w:ascii="Wingdings" w:hAnsi="Wingdings" w:hint="default"/>
      </w:rPr>
    </w:lvl>
    <w:lvl w:ilvl="3" w:tplc="04190001">
      <w:start w:val="1"/>
      <w:numFmt w:val="bullet"/>
      <w:lvlText w:val=""/>
      <w:lvlJc w:val="left"/>
      <w:pPr>
        <w:ind w:left="2520" w:hanging="360"/>
      </w:pPr>
      <w:rPr>
        <w:rFonts w:ascii="Symbol" w:hAnsi="Symbol" w:hint="default"/>
      </w:rPr>
    </w:lvl>
    <w:lvl w:ilvl="4" w:tplc="04190003">
      <w:start w:val="1"/>
      <w:numFmt w:val="bullet"/>
      <w:lvlText w:val="o"/>
      <w:lvlJc w:val="left"/>
      <w:pPr>
        <w:ind w:left="3240" w:hanging="360"/>
      </w:pPr>
      <w:rPr>
        <w:rFonts w:ascii="Courier New" w:hAnsi="Courier New" w:cs="Courier New" w:hint="default"/>
      </w:rPr>
    </w:lvl>
    <w:lvl w:ilvl="5" w:tplc="04190005">
      <w:start w:val="1"/>
      <w:numFmt w:val="bullet"/>
      <w:lvlText w:val=""/>
      <w:lvlJc w:val="left"/>
      <w:pPr>
        <w:ind w:left="3960" w:hanging="360"/>
      </w:pPr>
      <w:rPr>
        <w:rFonts w:ascii="Wingdings" w:hAnsi="Wingdings" w:hint="default"/>
      </w:rPr>
    </w:lvl>
    <w:lvl w:ilvl="6" w:tplc="04190001">
      <w:start w:val="1"/>
      <w:numFmt w:val="bullet"/>
      <w:lvlText w:val=""/>
      <w:lvlJc w:val="left"/>
      <w:pPr>
        <w:ind w:left="4680" w:hanging="360"/>
      </w:pPr>
      <w:rPr>
        <w:rFonts w:ascii="Symbol" w:hAnsi="Symbol" w:hint="default"/>
      </w:rPr>
    </w:lvl>
    <w:lvl w:ilvl="7" w:tplc="04190003">
      <w:start w:val="1"/>
      <w:numFmt w:val="bullet"/>
      <w:lvlText w:val="o"/>
      <w:lvlJc w:val="left"/>
      <w:pPr>
        <w:ind w:left="5400" w:hanging="360"/>
      </w:pPr>
      <w:rPr>
        <w:rFonts w:ascii="Courier New" w:hAnsi="Courier New" w:cs="Courier New" w:hint="default"/>
      </w:rPr>
    </w:lvl>
    <w:lvl w:ilvl="8" w:tplc="04190005">
      <w:start w:val="1"/>
      <w:numFmt w:val="bullet"/>
      <w:lvlText w:val=""/>
      <w:lvlJc w:val="left"/>
      <w:pPr>
        <w:ind w:left="6120" w:hanging="360"/>
      </w:pPr>
      <w:rPr>
        <w:rFonts w:ascii="Wingdings" w:hAnsi="Wingdings" w:hint="default"/>
      </w:rPr>
    </w:lvl>
  </w:abstractNum>
  <w:abstractNum w:abstractNumId="21" w15:restartNumberingAfterBreak="0">
    <w:nsid w:val="44B232E0"/>
    <w:multiLevelType w:val="multilevel"/>
    <w:tmpl w:val="D0222324"/>
    <w:lvl w:ilvl="0">
      <w:start w:val="8"/>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i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2" w15:restartNumberingAfterBreak="0">
    <w:nsid w:val="44D67576"/>
    <w:multiLevelType w:val="hybridMultilevel"/>
    <w:tmpl w:val="B0D8E02E"/>
    <w:lvl w:ilvl="0" w:tplc="4C2A42B0">
      <w:start w:val="1"/>
      <w:numFmt w:val="bullet"/>
      <w:lvlText w:val="-"/>
      <w:lvlJc w:val="left"/>
      <w:pPr>
        <w:ind w:left="720" w:hanging="360"/>
      </w:pPr>
      <w:rPr>
        <w:rFonts w:ascii="Times New Roman" w:eastAsia="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3" w15:restartNumberingAfterBreak="0">
    <w:nsid w:val="45A17EF6"/>
    <w:multiLevelType w:val="multilevel"/>
    <w:tmpl w:val="B2946480"/>
    <w:lvl w:ilvl="0">
      <w:start w:val="1"/>
      <w:numFmt w:val="decimal"/>
      <w:lvlText w:val="%1"/>
      <w:lvlJc w:val="left"/>
      <w:pPr>
        <w:tabs>
          <w:tab w:val="num" w:pos="567"/>
        </w:tabs>
        <w:ind w:left="567" w:hanging="567"/>
      </w:pPr>
      <w:rPr>
        <w:rFonts w:cs="Times New Roman" w:hint="default"/>
      </w:rPr>
    </w:lvl>
    <w:lvl w:ilvl="1">
      <w:start w:val="1"/>
      <w:numFmt w:val="decimal"/>
      <w:lvlText w:val="%1.%2"/>
      <w:lvlJc w:val="left"/>
      <w:pPr>
        <w:tabs>
          <w:tab w:val="num" w:pos="567"/>
        </w:tabs>
        <w:ind w:left="567" w:hanging="567"/>
      </w:pPr>
      <w:rPr>
        <w:rFonts w:cs="Times New Roman" w:hint="default"/>
      </w:rPr>
    </w:lvl>
    <w:lvl w:ilvl="2">
      <w:start w:val="1"/>
      <w:numFmt w:val="decimal"/>
      <w:lvlText w:val="%1.%2.%3"/>
      <w:lvlJc w:val="left"/>
      <w:pPr>
        <w:tabs>
          <w:tab w:val="num" w:pos="1701"/>
        </w:tabs>
        <w:ind w:left="1701" w:hanging="1134"/>
      </w:pPr>
      <w:rPr>
        <w:rFonts w:cs="Times New Roman" w:hint="default"/>
      </w:rPr>
    </w:lvl>
    <w:lvl w:ilvl="3">
      <w:start w:val="1"/>
      <w:numFmt w:val="decimal"/>
      <w:lvlText w:val="%1.%2.%3.%4"/>
      <w:lvlJc w:val="left"/>
      <w:pPr>
        <w:tabs>
          <w:tab w:val="num" w:pos="3834"/>
        </w:tabs>
        <w:ind w:left="3834" w:hanging="1134"/>
      </w:pPr>
      <w:rPr>
        <w:rFonts w:cs="Times New Roman" w:hint="default"/>
      </w:rPr>
    </w:lvl>
    <w:lvl w:ilvl="4">
      <w:start w:val="1"/>
      <w:numFmt w:val="decimal"/>
      <w:lvlText w:val="%1.%2.%3.%4.%5."/>
      <w:lvlJc w:val="left"/>
      <w:pPr>
        <w:tabs>
          <w:tab w:val="num" w:pos="3348"/>
        </w:tabs>
        <w:ind w:left="3348" w:hanging="1080"/>
      </w:pPr>
      <w:rPr>
        <w:rFonts w:cs="Times New Roman" w:hint="default"/>
      </w:rPr>
    </w:lvl>
    <w:lvl w:ilvl="5">
      <w:start w:val="1"/>
      <w:numFmt w:val="decimal"/>
      <w:lvlText w:val="%1.%2.%3.%4.%5.%6."/>
      <w:lvlJc w:val="left"/>
      <w:pPr>
        <w:tabs>
          <w:tab w:val="num" w:pos="3348"/>
        </w:tabs>
        <w:ind w:left="3348" w:hanging="1080"/>
      </w:pPr>
      <w:rPr>
        <w:rFonts w:cs="Times New Roman" w:hint="default"/>
      </w:rPr>
    </w:lvl>
    <w:lvl w:ilvl="6">
      <w:start w:val="1"/>
      <w:numFmt w:val="decimal"/>
      <w:lvlText w:val="%1.%2.%3.%4.%5.%6.%7."/>
      <w:lvlJc w:val="left"/>
      <w:pPr>
        <w:tabs>
          <w:tab w:val="num" w:pos="3708"/>
        </w:tabs>
        <w:ind w:left="3708" w:hanging="1440"/>
      </w:pPr>
      <w:rPr>
        <w:rFonts w:cs="Times New Roman" w:hint="default"/>
      </w:rPr>
    </w:lvl>
    <w:lvl w:ilvl="7">
      <w:start w:val="1"/>
      <w:numFmt w:val="decimal"/>
      <w:lvlText w:val="%1.%2.%3.%4.%5.%6.%7.%8."/>
      <w:lvlJc w:val="left"/>
      <w:pPr>
        <w:tabs>
          <w:tab w:val="num" w:pos="3708"/>
        </w:tabs>
        <w:ind w:left="3708" w:hanging="1440"/>
      </w:pPr>
      <w:rPr>
        <w:rFonts w:cs="Times New Roman" w:hint="default"/>
      </w:rPr>
    </w:lvl>
    <w:lvl w:ilvl="8">
      <w:start w:val="1"/>
      <w:numFmt w:val="decimal"/>
      <w:lvlText w:val="%1.%2.%3.%4.%5.%6.%7.%8.%9."/>
      <w:lvlJc w:val="left"/>
      <w:pPr>
        <w:tabs>
          <w:tab w:val="num" w:pos="4068"/>
        </w:tabs>
        <w:ind w:left="4068" w:hanging="1800"/>
      </w:pPr>
      <w:rPr>
        <w:rFonts w:cs="Times New Roman" w:hint="default"/>
      </w:rPr>
    </w:lvl>
  </w:abstractNum>
  <w:abstractNum w:abstractNumId="24" w15:restartNumberingAfterBreak="0">
    <w:nsid w:val="47C4709C"/>
    <w:multiLevelType w:val="multilevel"/>
    <w:tmpl w:val="0510B1E4"/>
    <w:lvl w:ilvl="0">
      <w:start w:val="2"/>
      <w:numFmt w:val="decimal"/>
      <w:lvlText w:val="%1."/>
      <w:lvlJc w:val="left"/>
      <w:pPr>
        <w:ind w:left="5321" w:hanging="360"/>
      </w:pPr>
      <w:rPr>
        <w:rFonts w:hint="default"/>
        <w:b/>
        <w:i w:val="0"/>
        <w:color w:val="000000"/>
      </w:rPr>
    </w:lvl>
    <w:lvl w:ilvl="1">
      <w:start w:val="4"/>
      <w:numFmt w:val="decimal"/>
      <w:lvlText w:val="%1.%2."/>
      <w:lvlJc w:val="left"/>
      <w:pPr>
        <w:ind w:left="927" w:hanging="360"/>
      </w:pPr>
      <w:rPr>
        <w:rFonts w:hint="default"/>
        <w:i w:val="0"/>
        <w:color w:val="000000"/>
        <w:sz w:val="24"/>
        <w:szCs w:val="24"/>
      </w:rPr>
    </w:lvl>
    <w:lvl w:ilvl="2">
      <w:start w:val="1"/>
      <w:numFmt w:val="decimal"/>
      <w:lvlText w:val="%1.%2.%3."/>
      <w:lvlJc w:val="left"/>
      <w:pPr>
        <w:ind w:left="1004" w:hanging="720"/>
      </w:pPr>
      <w:rPr>
        <w:rFonts w:hint="default"/>
        <w:i w:val="0"/>
        <w:color w:val="000000"/>
        <w:sz w:val="24"/>
        <w:szCs w:val="24"/>
      </w:rPr>
    </w:lvl>
    <w:lvl w:ilvl="3">
      <w:start w:val="1"/>
      <w:numFmt w:val="decimal"/>
      <w:lvlText w:val="%1.%2.%3.%4."/>
      <w:lvlJc w:val="left"/>
      <w:pPr>
        <w:ind w:left="2421" w:hanging="720"/>
      </w:pPr>
      <w:rPr>
        <w:rFonts w:hint="default"/>
        <w:color w:val="000000"/>
      </w:rPr>
    </w:lvl>
    <w:lvl w:ilvl="4">
      <w:start w:val="1"/>
      <w:numFmt w:val="decimal"/>
      <w:lvlText w:val="%1.%2.%3.%4.%5."/>
      <w:lvlJc w:val="left"/>
      <w:pPr>
        <w:ind w:left="3348" w:hanging="1080"/>
      </w:pPr>
      <w:rPr>
        <w:rFonts w:hint="default"/>
        <w:color w:val="000000"/>
      </w:rPr>
    </w:lvl>
    <w:lvl w:ilvl="5">
      <w:start w:val="1"/>
      <w:numFmt w:val="decimal"/>
      <w:lvlText w:val="%1.%2.%3.%4.%5.%6."/>
      <w:lvlJc w:val="left"/>
      <w:pPr>
        <w:ind w:left="3915" w:hanging="1080"/>
      </w:pPr>
      <w:rPr>
        <w:rFonts w:hint="default"/>
        <w:color w:val="000000"/>
      </w:rPr>
    </w:lvl>
    <w:lvl w:ilvl="6">
      <w:start w:val="1"/>
      <w:numFmt w:val="decimal"/>
      <w:lvlText w:val="%1.%2.%3.%4.%5.%6.%7."/>
      <w:lvlJc w:val="left"/>
      <w:pPr>
        <w:ind w:left="4842" w:hanging="1440"/>
      </w:pPr>
      <w:rPr>
        <w:rFonts w:hint="default"/>
        <w:color w:val="000000"/>
      </w:rPr>
    </w:lvl>
    <w:lvl w:ilvl="7">
      <w:start w:val="1"/>
      <w:numFmt w:val="decimal"/>
      <w:lvlText w:val="%1.%2.%3.%4.%5.%6.%7.%8."/>
      <w:lvlJc w:val="left"/>
      <w:pPr>
        <w:ind w:left="5409" w:hanging="1440"/>
      </w:pPr>
      <w:rPr>
        <w:rFonts w:hint="default"/>
        <w:color w:val="000000"/>
      </w:rPr>
    </w:lvl>
    <w:lvl w:ilvl="8">
      <w:start w:val="1"/>
      <w:numFmt w:val="decimal"/>
      <w:lvlText w:val="%1.%2.%3.%4.%5.%6.%7.%8.%9."/>
      <w:lvlJc w:val="left"/>
      <w:pPr>
        <w:ind w:left="6336" w:hanging="1800"/>
      </w:pPr>
      <w:rPr>
        <w:rFonts w:hint="default"/>
        <w:color w:val="000000"/>
      </w:rPr>
    </w:lvl>
  </w:abstractNum>
  <w:abstractNum w:abstractNumId="25" w15:restartNumberingAfterBreak="0">
    <w:nsid w:val="571B74C8"/>
    <w:multiLevelType w:val="multilevel"/>
    <w:tmpl w:val="58DA3D18"/>
    <w:lvl w:ilvl="0">
      <w:start w:val="4"/>
      <w:numFmt w:val="decimal"/>
      <w:lvlText w:val="%1."/>
      <w:lvlJc w:val="left"/>
      <w:pPr>
        <w:ind w:left="360" w:hanging="360"/>
      </w:pPr>
    </w:lvl>
    <w:lvl w:ilvl="1">
      <w:start w:val="1"/>
      <w:numFmt w:val="decimal"/>
      <w:lvlText w:val="%1.%2."/>
      <w:lvlJc w:val="left"/>
      <w:pPr>
        <w:ind w:left="1353" w:hanging="360"/>
      </w:pPr>
    </w:lvl>
    <w:lvl w:ilvl="2">
      <w:start w:val="1"/>
      <w:numFmt w:val="decimal"/>
      <w:lvlText w:val="%1.%2.%3."/>
      <w:lvlJc w:val="left"/>
      <w:pPr>
        <w:ind w:left="720" w:hanging="720"/>
      </w:pPr>
      <w:rPr>
        <w:b w:val="0"/>
      </w:rPr>
    </w:lvl>
    <w:lvl w:ilvl="3">
      <w:start w:val="1"/>
      <w:numFmt w:val="decimal"/>
      <w:lvlText w:val="%1.%2.%3.%4."/>
      <w:lvlJc w:val="left"/>
      <w:pPr>
        <w:ind w:left="3699" w:hanging="720"/>
      </w:pPr>
      <w:rPr>
        <w:i/>
      </w:rPr>
    </w:lvl>
    <w:lvl w:ilvl="4">
      <w:start w:val="1"/>
      <w:numFmt w:val="decimal"/>
      <w:lvlText w:val="%1.%2.%3.%4.%5."/>
      <w:lvlJc w:val="left"/>
      <w:pPr>
        <w:ind w:left="5052" w:hanging="1080"/>
      </w:pPr>
    </w:lvl>
    <w:lvl w:ilvl="5">
      <w:start w:val="1"/>
      <w:numFmt w:val="decimal"/>
      <w:lvlText w:val="%1.%2.%3.%4.%5.%6."/>
      <w:lvlJc w:val="left"/>
      <w:pPr>
        <w:ind w:left="6045" w:hanging="1080"/>
      </w:pPr>
    </w:lvl>
    <w:lvl w:ilvl="6">
      <w:start w:val="1"/>
      <w:numFmt w:val="decimal"/>
      <w:lvlText w:val="%1.%2.%3.%4.%5.%6.%7."/>
      <w:lvlJc w:val="left"/>
      <w:pPr>
        <w:ind w:left="7398" w:hanging="1440"/>
      </w:pPr>
    </w:lvl>
    <w:lvl w:ilvl="7">
      <w:start w:val="1"/>
      <w:numFmt w:val="decimal"/>
      <w:lvlText w:val="%1.%2.%3.%4.%5.%6.%7.%8."/>
      <w:lvlJc w:val="left"/>
      <w:pPr>
        <w:ind w:left="8391" w:hanging="1440"/>
      </w:pPr>
    </w:lvl>
    <w:lvl w:ilvl="8">
      <w:start w:val="1"/>
      <w:numFmt w:val="decimal"/>
      <w:lvlText w:val="%1.%2.%3.%4.%5.%6.%7.%8.%9."/>
      <w:lvlJc w:val="left"/>
      <w:pPr>
        <w:ind w:left="9744" w:hanging="1800"/>
      </w:pPr>
    </w:lvl>
  </w:abstractNum>
  <w:abstractNum w:abstractNumId="26" w15:restartNumberingAfterBreak="0">
    <w:nsid w:val="5E967566"/>
    <w:multiLevelType w:val="hybridMultilevel"/>
    <w:tmpl w:val="38383924"/>
    <w:lvl w:ilvl="0" w:tplc="FFFFFFFF">
      <w:start w:val="1"/>
      <w:numFmt w:val="bullet"/>
      <w:pStyle w:val="a0"/>
      <w:lvlText w:val=""/>
      <w:lvlJc w:val="left"/>
      <w:pPr>
        <w:tabs>
          <w:tab w:val="num" w:pos="0"/>
        </w:tabs>
      </w:pPr>
      <w:rPr>
        <w:rFonts w:ascii="Symbol" w:hAnsi="Symbol" w:hint="default"/>
        <w:sz w:val="24"/>
      </w:rPr>
    </w:lvl>
    <w:lvl w:ilvl="1" w:tplc="FFFFFFFF">
      <w:start w:val="1"/>
      <w:numFmt w:val="lowerLetter"/>
      <w:lvlText w:val="%2."/>
      <w:lvlJc w:val="left"/>
      <w:pPr>
        <w:tabs>
          <w:tab w:val="num" w:pos="1440"/>
        </w:tabs>
        <w:ind w:left="1440" w:hanging="360"/>
      </w:pPr>
      <w:rPr>
        <w:rFonts w:cs="Times New Roman"/>
      </w:rPr>
    </w:lvl>
    <w:lvl w:ilvl="2" w:tplc="FFFFFFFF">
      <w:start w:val="1"/>
      <w:numFmt w:val="lowerRoman"/>
      <w:lvlText w:val="%3."/>
      <w:lvlJc w:val="right"/>
      <w:pPr>
        <w:tabs>
          <w:tab w:val="num" w:pos="2160"/>
        </w:tabs>
        <w:ind w:left="2160" w:hanging="18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lowerLetter"/>
      <w:lvlText w:val="%5."/>
      <w:lvlJc w:val="left"/>
      <w:pPr>
        <w:tabs>
          <w:tab w:val="num" w:pos="3600"/>
        </w:tabs>
        <w:ind w:left="3600" w:hanging="360"/>
      </w:pPr>
      <w:rPr>
        <w:rFonts w:cs="Times New Roman"/>
      </w:rPr>
    </w:lvl>
    <w:lvl w:ilvl="5" w:tplc="FFFFFFFF">
      <w:start w:val="1"/>
      <w:numFmt w:val="lowerRoman"/>
      <w:lvlText w:val="%6."/>
      <w:lvlJc w:val="right"/>
      <w:pPr>
        <w:tabs>
          <w:tab w:val="num" w:pos="4320"/>
        </w:tabs>
        <w:ind w:left="4320" w:hanging="18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lowerLetter"/>
      <w:lvlText w:val="%8."/>
      <w:lvlJc w:val="left"/>
      <w:pPr>
        <w:tabs>
          <w:tab w:val="num" w:pos="5760"/>
        </w:tabs>
        <w:ind w:left="5760" w:hanging="360"/>
      </w:pPr>
      <w:rPr>
        <w:rFonts w:cs="Times New Roman"/>
      </w:rPr>
    </w:lvl>
    <w:lvl w:ilvl="8" w:tplc="FFFFFFFF">
      <w:start w:val="1"/>
      <w:numFmt w:val="lowerRoman"/>
      <w:lvlText w:val="%9."/>
      <w:lvlJc w:val="right"/>
      <w:pPr>
        <w:tabs>
          <w:tab w:val="num" w:pos="6480"/>
        </w:tabs>
        <w:ind w:left="6480" w:hanging="180"/>
      </w:pPr>
      <w:rPr>
        <w:rFonts w:cs="Times New Roman"/>
      </w:rPr>
    </w:lvl>
  </w:abstractNum>
  <w:abstractNum w:abstractNumId="27" w15:restartNumberingAfterBreak="0">
    <w:nsid w:val="61106F6F"/>
    <w:multiLevelType w:val="multilevel"/>
    <w:tmpl w:val="37E0F25A"/>
    <w:lvl w:ilvl="0">
      <w:start w:val="4"/>
      <w:numFmt w:val="decimal"/>
      <w:lvlText w:val="%1."/>
      <w:lvlJc w:val="left"/>
      <w:pPr>
        <w:ind w:left="360" w:hanging="360"/>
      </w:pPr>
      <w:rPr>
        <w:rFonts w:hint="default"/>
        <w:i w:val="0"/>
      </w:rPr>
    </w:lvl>
    <w:lvl w:ilvl="1">
      <w:start w:val="1"/>
      <w:numFmt w:val="decimal"/>
      <w:lvlText w:val="%1.%2."/>
      <w:lvlJc w:val="left"/>
      <w:pPr>
        <w:ind w:left="1211" w:hanging="360"/>
      </w:pPr>
      <w:rPr>
        <w:rFonts w:hint="default"/>
        <w:i w:val="0"/>
        <w:iCs w:val="0"/>
      </w:rPr>
    </w:lvl>
    <w:lvl w:ilvl="2">
      <w:start w:val="1"/>
      <w:numFmt w:val="decimal"/>
      <w:lvlText w:val="%1.%2.%3."/>
      <w:lvlJc w:val="left"/>
      <w:pPr>
        <w:ind w:left="1854" w:hanging="720"/>
      </w:pPr>
      <w:rPr>
        <w:rFonts w:hint="default"/>
        <w:i/>
      </w:rPr>
    </w:lvl>
    <w:lvl w:ilvl="3">
      <w:start w:val="1"/>
      <w:numFmt w:val="decimal"/>
      <w:lvlText w:val="%1.%2.%3.%4."/>
      <w:lvlJc w:val="left"/>
      <w:pPr>
        <w:ind w:left="2421" w:hanging="720"/>
      </w:pPr>
      <w:rPr>
        <w:rFonts w:hint="default"/>
        <w:i/>
      </w:rPr>
    </w:lvl>
    <w:lvl w:ilvl="4">
      <w:start w:val="1"/>
      <w:numFmt w:val="decimal"/>
      <w:lvlText w:val="%1.%2.%3.%4.%5."/>
      <w:lvlJc w:val="left"/>
      <w:pPr>
        <w:ind w:left="3348" w:hanging="1080"/>
      </w:pPr>
      <w:rPr>
        <w:rFonts w:hint="default"/>
        <w:i/>
      </w:rPr>
    </w:lvl>
    <w:lvl w:ilvl="5">
      <w:start w:val="1"/>
      <w:numFmt w:val="decimal"/>
      <w:lvlText w:val="%1.%2.%3.%4.%5.%6."/>
      <w:lvlJc w:val="left"/>
      <w:pPr>
        <w:ind w:left="3915" w:hanging="1080"/>
      </w:pPr>
      <w:rPr>
        <w:rFonts w:hint="default"/>
        <w:i/>
      </w:rPr>
    </w:lvl>
    <w:lvl w:ilvl="6">
      <w:start w:val="1"/>
      <w:numFmt w:val="decimal"/>
      <w:lvlText w:val="%1.%2.%3.%4.%5.%6.%7."/>
      <w:lvlJc w:val="left"/>
      <w:pPr>
        <w:ind w:left="4842" w:hanging="1440"/>
      </w:pPr>
      <w:rPr>
        <w:rFonts w:hint="default"/>
        <w:i/>
      </w:rPr>
    </w:lvl>
    <w:lvl w:ilvl="7">
      <w:start w:val="1"/>
      <w:numFmt w:val="decimal"/>
      <w:lvlText w:val="%1.%2.%3.%4.%5.%6.%7.%8."/>
      <w:lvlJc w:val="left"/>
      <w:pPr>
        <w:ind w:left="5409" w:hanging="1440"/>
      </w:pPr>
      <w:rPr>
        <w:rFonts w:hint="default"/>
        <w:i/>
      </w:rPr>
    </w:lvl>
    <w:lvl w:ilvl="8">
      <w:start w:val="1"/>
      <w:numFmt w:val="decimal"/>
      <w:lvlText w:val="%1.%2.%3.%4.%5.%6.%7.%8.%9."/>
      <w:lvlJc w:val="left"/>
      <w:pPr>
        <w:ind w:left="6336" w:hanging="1800"/>
      </w:pPr>
      <w:rPr>
        <w:rFonts w:hint="default"/>
        <w:i/>
      </w:rPr>
    </w:lvl>
  </w:abstractNum>
  <w:abstractNum w:abstractNumId="28" w15:restartNumberingAfterBreak="0">
    <w:nsid w:val="64804EA6"/>
    <w:multiLevelType w:val="multilevel"/>
    <w:tmpl w:val="C4D248E0"/>
    <w:lvl w:ilvl="0">
      <w:start w:val="1"/>
      <w:numFmt w:val="decimal"/>
      <w:lvlText w:val="%1."/>
      <w:lvlJc w:val="left"/>
      <w:pPr>
        <w:ind w:left="360" w:hanging="360"/>
      </w:pPr>
      <w:rPr>
        <w:b/>
      </w:rPr>
    </w:lvl>
    <w:lvl w:ilvl="1">
      <w:start w:val="1"/>
      <w:numFmt w:val="decimal"/>
      <w:lvlText w:val="%1.%2."/>
      <w:lvlJc w:val="left"/>
      <w:pPr>
        <w:ind w:left="792" w:hanging="432"/>
      </w:pPr>
      <w:rPr>
        <w:i w:val="0"/>
        <w:strike w:val="0"/>
        <w:sz w:val="24"/>
      </w:rPr>
    </w:lvl>
    <w:lvl w:ilvl="2">
      <w:start w:val="1"/>
      <w:numFmt w:val="decimal"/>
      <w:lvlText w:val="%1.%2.%3."/>
      <w:lvlJc w:val="left"/>
      <w:pPr>
        <w:ind w:left="1639" w:hanging="504"/>
      </w:pPr>
      <w:rPr>
        <w:sz w:val="24"/>
        <w:szCs w:val="24"/>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65621DB1"/>
    <w:multiLevelType w:val="multilevel"/>
    <w:tmpl w:val="BA608204"/>
    <w:lvl w:ilvl="0">
      <w:start w:val="1"/>
      <w:numFmt w:val="decimal"/>
      <w:lvlText w:val="%1."/>
      <w:lvlJc w:val="left"/>
      <w:pPr>
        <w:ind w:left="3621" w:hanging="360"/>
      </w:pPr>
      <w:rPr>
        <w:b/>
        <w:color w:val="000000"/>
      </w:rPr>
    </w:lvl>
    <w:lvl w:ilvl="1">
      <w:start w:val="1"/>
      <w:numFmt w:val="decimal"/>
      <w:lvlText w:val="%1.%2."/>
      <w:lvlJc w:val="left"/>
      <w:pPr>
        <w:ind w:left="1992" w:hanging="432"/>
      </w:pPr>
      <w:rPr>
        <w:i w:val="0"/>
        <w:color w:val="000000"/>
        <w:sz w:val="24"/>
      </w:rPr>
    </w:lvl>
    <w:lvl w:ilvl="2">
      <w:start w:val="1"/>
      <w:numFmt w:val="decimal"/>
      <w:lvlText w:val="%1.%2.%3."/>
      <w:lvlJc w:val="left"/>
      <w:pPr>
        <w:ind w:left="3482" w:hanging="504"/>
      </w:pPr>
      <w:rPr>
        <w:b w:val="0"/>
        <w:i w:val="0"/>
        <w:sz w:val="24"/>
      </w:rPr>
    </w:lvl>
    <w:lvl w:ilvl="3">
      <w:start w:val="1"/>
      <w:numFmt w:val="decimal"/>
      <w:lvlText w:val="%1.%2.%3.%4."/>
      <w:lvlJc w:val="left"/>
      <w:pPr>
        <w:ind w:left="2917" w:hanging="648"/>
      </w:pPr>
      <w:rPr>
        <w:b w:val="0"/>
        <w:i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657056DA"/>
    <w:multiLevelType w:val="multilevel"/>
    <w:tmpl w:val="281C3F9E"/>
    <w:lvl w:ilvl="0">
      <w:start w:val="1"/>
      <w:numFmt w:val="decimal"/>
      <w:lvlText w:val="%1."/>
      <w:lvlJc w:val="left"/>
      <w:pPr>
        <w:ind w:left="720" w:hanging="360"/>
      </w:pPr>
      <w:rPr>
        <w:rFonts w:cs="Times New Roman" w:hint="default"/>
      </w:rPr>
    </w:lvl>
    <w:lvl w:ilvl="1">
      <w:start w:val="1"/>
      <w:numFmt w:val="decimal"/>
      <w:isLgl/>
      <w:lvlText w:val="%1.%2."/>
      <w:lvlJc w:val="left"/>
      <w:pPr>
        <w:ind w:left="1557" w:hanging="990"/>
      </w:pPr>
      <w:rPr>
        <w:rFonts w:cs="Times New Roman" w:hint="default"/>
        <w:i w:val="0"/>
      </w:rPr>
    </w:lvl>
    <w:lvl w:ilvl="2">
      <w:start w:val="1"/>
      <w:numFmt w:val="decimal"/>
      <w:isLgl/>
      <w:lvlText w:val="%1.%2.%3."/>
      <w:lvlJc w:val="left"/>
      <w:pPr>
        <w:ind w:left="1764" w:hanging="990"/>
      </w:pPr>
      <w:rPr>
        <w:rFonts w:cs="Times New Roman" w:hint="default"/>
      </w:rPr>
    </w:lvl>
    <w:lvl w:ilvl="3">
      <w:start w:val="1"/>
      <w:numFmt w:val="decimal"/>
      <w:isLgl/>
      <w:lvlText w:val="%1.%2.%3.%4."/>
      <w:lvlJc w:val="left"/>
      <w:pPr>
        <w:ind w:left="1971" w:hanging="990"/>
      </w:pPr>
      <w:rPr>
        <w:rFonts w:cs="Times New Roman" w:hint="default"/>
      </w:rPr>
    </w:lvl>
    <w:lvl w:ilvl="4">
      <w:start w:val="1"/>
      <w:numFmt w:val="decimal"/>
      <w:isLgl/>
      <w:lvlText w:val="%1.%2.%3.%4.%5."/>
      <w:lvlJc w:val="left"/>
      <w:pPr>
        <w:ind w:left="2268" w:hanging="1080"/>
      </w:pPr>
      <w:rPr>
        <w:rFonts w:cs="Times New Roman" w:hint="default"/>
      </w:rPr>
    </w:lvl>
    <w:lvl w:ilvl="5">
      <w:start w:val="1"/>
      <w:numFmt w:val="decimal"/>
      <w:isLgl/>
      <w:lvlText w:val="%1.%2.%3.%4.%5.%6."/>
      <w:lvlJc w:val="left"/>
      <w:pPr>
        <w:ind w:left="2475" w:hanging="1080"/>
      </w:pPr>
      <w:rPr>
        <w:rFonts w:cs="Times New Roman" w:hint="default"/>
      </w:rPr>
    </w:lvl>
    <w:lvl w:ilvl="6">
      <w:start w:val="1"/>
      <w:numFmt w:val="decimal"/>
      <w:isLgl/>
      <w:lvlText w:val="%1.%2.%3.%4.%5.%6.%7."/>
      <w:lvlJc w:val="left"/>
      <w:pPr>
        <w:ind w:left="3042" w:hanging="1440"/>
      </w:pPr>
      <w:rPr>
        <w:rFonts w:cs="Times New Roman" w:hint="default"/>
      </w:rPr>
    </w:lvl>
    <w:lvl w:ilvl="7">
      <w:start w:val="1"/>
      <w:numFmt w:val="decimal"/>
      <w:isLgl/>
      <w:lvlText w:val="%1.%2.%3.%4.%5.%6.%7.%8."/>
      <w:lvlJc w:val="left"/>
      <w:pPr>
        <w:ind w:left="3249" w:hanging="1440"/>
      </w:pPr>
      <w:rPr>
        <w:rFonts w:cs="Times New Roman" w:hint="default"/>
      </w:rPr>
    </w:lvl>
    <w:lvl w:ilvl="8">
      <w:start w:val="1"/>
      <w:numFmt w:val="decimal"/>
      <w:isLgl/>
      <w:lvlText w:val="%1.%2.%3.%4.%5.%6.%7.%8.%9."/>
      <w:lvlJc w:val="left"/>
      <w:pPr>
        <w:ind w:left="3816" w:hanging="1800"/>
      </w:pPr>
      <w:rPr>
        <w:rFonts w:cs="Times New Roman" w:hint="default"/>
      </w:rPr>
    </w:lvl>
  </w:abstractNum>
  <w:abstractNum w:abstractNumId="31" w15:restartNumberingAfterBreak="0">
    <w:nsid w:val="68D750CD"/>
    <w:multiLevelType w:val="multilevel"/>
    <w:tmpl w:val="21646DC4"/>
    <w:lvl w:ilvl="0">
      <w:start w:val="4"/>
      <w:numFmt w:val="decimal"/>
      <w:lvlText w:val="%1."/>
      <w:lvlJc w:val="left"/>
      <w:pPr>
        <w:ind w:left="360" w:hanging="360"/>
      </w:pPr>
      <w:rPr>
        <w:rFonts w:hint="default"/>
        <w:i w:val="0"/>
      </w:rPr>
    </w:lvl>
    <w:lvl w:ilvl="1">
      <w:start w:val="5"/>
      <w:numFmt w:val="decimal"/>
      <w:lvlText w:val="%1.%2."/>
      <w:lvlJc w:val="left"/>
      <w:pPr>
        <w:ind w:left="1353" w:hanging="360"/>
      </w:pPr>
      <w:rPr>
        <w:rFonts w:hint="default"/>
        <w:i/>
      </w:rPr>
    </w:lvl>
    <w:lvl w:ilvl="2">
      <w:start w:val="1"/>
      <w:numFmt w:val="decimal"/>
      <w:lvlText w:val="%1.%2.%3."/>
      <w:lvlJc w:val="left"/>
      <w:pPr>
        <w:ind w:left="2706" w:hanging="720"/>
      </w:pPr>
      <w:rPr>
        <w:rFonts w:hint="default"/>
        <w:i/>
      </w:rPr>
    </w:lvl>
    <w:lvl w:ilvl="3">
      <w:start w:val="1"/>
      <w:numFmt w:val="decimal"/>
      <w:lvlText w:val="%1.%2.%3.%4."/>
      <w:lvlJc w:val="left"/>
      <w:pPr>
        <w:ind w:left="3699" w:hanging="720"/>
      </w:pPr>
      <w:rPr>
        <w:rFonts w:hint="default"/>
        <w:i/>
      </w:rPr>
    </w:lvl>
    <w:lvl w:ilvl="4">
      <w:start w:val="1"/>
      <w:numFmt w:val="decimal"/>
      <w:lvlText w:val="%1.%2.%3.%4.%5."/>
      <w:lvlJc w:val="left"/>
      <w:pPr>
        <w:ind w:left="5052" w:hanging="1080"/>
      </w:pPr>
      <w:rPr>
        <w:rFonts w:hint="default"/>
        <w:i/>
      </w:rPr>
    </w:lvl>
    <w:lvl w:ilvl="5">
      <w:start w:val="1"/>
      <w:numFmt w:val="decimal"/>
      <w:lvlText w:val="%1.%2.%3.%4.%5.%6."/>
      <w:lvlJc w:val="left"/>
      <w:pPr>
        <w:ind w:left="6045" w:hanging="1080"/>
      </w:pPr>
      <w:rPr>
        <w:rFonts w:hint="default"/>
        <w:i/>
      </w:rPr>
    </w:lvl>
    <w:lvl w:ilvl="6">
      <w:start w:val="1"/>
      <w:numFmt w:val="decimal"/>
      <w:lvlText w:val="%1.%2.%3.%4.%5.%6.%7."/>
      <w:lvlJc w:val="left"/>
      <w:pPr>
        <w:ind w:left="7398" w:hanging="1440"/>
      </w:pPr>
      <w:rPr>
        <w:rFonts w:hint="default"/>
        <w:i/>
      </w:rPr>
    </w:lvl>
    <w:lvl w:ilvl="7">
      <w:start w:val="1"/>
      <w:numFmt w:val="decimal"/>
      <w:lvlText w:val="%1.%2.%3.%4.%5.%6.%7.%8."/>
      <w:lvlJc w:val="left"/>
      <w:pPr>
        <w:ind w:left="8391" w:hanging="1440"/>
      </w:pPr>
      <w:rPr>
        <w:rFonts w:hint="default"/>
        <w:i/>
      </w:rPr>
    </w:lvl>
    <w:lvl w:ilvl="8">
      <w:start w:val="1"/>
      <w:numFmt w:val="decimal"/>
      <w:lvlText w:val="%1.%2.%3.%4.%5.%6.%7.%8.%9."/>
      <w:lvlJc w:val="left"/>
      <w:pPr>
        <w:ind w:left="9744" w:hanging="1800"/>
      </w:pPr>
      <w:rPr>
        <w:rFonts w:hint="default"/>
        <w:i/>
      </w:rPr>
    </w:lvl>
  </w:abstractNum>
  <w:abstractNum w:abstractNumId="32" w15:restartNumberingAfterBreak="0">
    <w:nsid w:val="6B893888"/>
    <w:multiLevelType w:val="multilevel"/>
    <w:tmpl w:val="F5D2332E"/>
    <w:lvl w:ilvl="0">
      <w:start w:val="13"/>
      <w:numFmt w:val="decimal"/>
      <w:lvlText w:val="%1."/>
      <w:lvlJc w:val="left"/>
      <w:pPr>
        <w:ind w:left="480" w:hanging="480"/>
      </w:pPr>
      <w:rPr>
        <w:rFonts w:hint="default"/>
      </w:rPr>
    </w:lvl>
    <w:lvl w:ilvl="1">
      <w:start w:val="2"/>
      <w:numFmt w:val="decimal"/>
      <w:lvlText w:val="%1.%2."/>
      <w:lvlJc w:val="left"/>
      <w:pPr>
        <w:ind w:left="9835" w:hanging="480"/>
      </w:pPr>
      <w:rPr>
        <w:rFonts w:hint="default"/>
      </w:rPr>
    </w:lvl>
    <w:lvl w:ilvl="2">
      <w:start w:val="1"/>
      <w:numFmt w:val="decimal"/>
      <w:lvlText w:val="%1.%2.%3."/>
      <w:lvlJc w:val="left"/>
      <w:pPr>
        <w:ind w:left="19430" w:hanging="720"/>
      </w:pPr>
      <w:rPr>
        <w:rFonts w:hint="default"/>
      </w:rPr>
    </w:lvl>
    <w:lvl w:ilvl="3">
      <w:start w:val="1"/>
      <w:numFmt w:val="decimal"/>
      <w:lvlText w:val="%1.%2.%3.%4."/>
      <w:lvlJc w:val="left"/>
      <w:pPr>
        <w:ind w:left="28785" w:hanging="720"/>
      </w:pPr>
      <w:rPr>
        <w:rFonts w:hint="default"/>
      </w:rPr>
    </w:lvl>
    <w:lvl w:ilvl="4">
      <w:start w:val="1"/>
      <w:numFmt w:val="decimal"/>
      <w:lvlText w:val="%1.%2.%3.%4.%5."/>
      <w:lvlJc w:val="left"/>
      <w:pPr>
        <w:ind w:left="-27036" w:hanging="1080"/>
      </w:pPr>
      <w:rPr>
        <w:rFonts w:hint="default"/>
      </w:rPr>
    </w:lvl>
    <w:lvl w:ilvl="5">
      <w:start w:val="1"/>
      <w:numFmt w:val="decimal"/>
      <w:lvlText w:val="%1.%2.%3.%4.%5.%6."/>
      <w:lvlJc w:val="left"/>
      <w:pPr>
        <w:ind w:left="-17681" w:hanging="1080"/>
      </w:pPr>
      <w:rPr>
        <w:rFonts w:hint="default"/>
      </w:rPr>
    </w:lvl>
    <w:lvl w:ilvl="6">
      <w:start w:val="1"/>
      <w:numFmt w:val="decimal"/>
      <w:lvlText w:val="%1.%2.%3.%4.%5.%6.%7."/>
      <w:lvlJc w:val="left"/>
      <w:pPr>
        <w:ind w:left="-7966" w:hanging="1440"/>
      </w:pPr>
      <w:rPr>
        <w:rFonts w:hint="default"/>
      </w:rPr>
    </w:lvl>
    <w:lvl w:ilvl="7">
      <w:start w:val="1"/>
      <w:numFmt w:val="decimal"/>
      <w:lvlText w:val="%1.%2.%3.%4.%5.%6.%7.%8."/>
      <w:lvlJc w:val="left"/>
      <w:pPr>
        <w:ind w:left="1389" w:hanging="1440"/>
      </w:pPr>
      <w:rPr>
        <w:rFonts w:hint="default"/>
      </w:rPr>
    </w:lvl>
    <w:lvl w:ilvl="8">
      <w:start w:val="1"/>
      <w:numFmt w:val="decimal"/>
      <w:lvlText w:val="%1.%2.%3.%4.%5.%6.%7.%8.%9."/>
      <w:lvlJc w:val="left"/>
      <w:pPr>
        <w:ind w:left="11104" w:hanging="1800"/>
      </w:pPr>
      <w:rPr>
        <w:rFonts w:hint="default"/>
      </w:rPr>
    </w:lvl>
  </w:abstractNum>
  <w:abstractNum w:abstractNumId="33" w15:restartNumberingAfterBreak="0">
    <w:nsid w:val="6CF70BC1"/>
    <w:multiLevelType w:val="multilevel"/>
    <w:tmpl w:val="BA1C539E"/>
    <w:lvl w:ilvl="0">
      <w:start w:val="1"/>
      <w:numFmt w:val="decimal"/>
      <w:pStyle w:val="1"/>
      <w:lvlText w:val="%1."/>
      <w:lvlJc w:val="left"/>
      <w:pPr>
        <w:tabs>
          <w:tab w:val="num" w:pos="432"/>
        </w:tabs>
        <w:ind w:left="432" w:hanging="432"/>
      </w:pPr>
      <w:rPr>
        <w:rFonts w:cs="Times New Roman" w:hint="default"/>
      </w:rPr>
    </w:lvl>
    <w:lvl w:ilvl="1">
      <w:start w:val="1"/>
      <w:numFmt w:val="decimal"/>
      <w:lvlText w:val="%1.%2"/>
      <w:lvlJc w:val="left"/>
      <w:pPr>
        <w:tabs>
          <w:tab w:val="num" w:pos="576"/>
        </w:tabs>
        <w:ind w:left="576" w:hanging="576"/>
      </w:pPr>
      <w:rPr>
        <w:rFonts w:cs="Times New Roman" w:hint="default"/>
      </w:rPr>
    </w:lvl>
    <w:lvl w:ilvl="2">
      <w:start w:val="1"/>
      <w:numFmt w:val="decimal"/>
      <w:pStyle w:val="30"/>
      <w:lvlText w:val="%1.%2.%3"/>
      <w:lvlJc w:val="left"/>
      <w:pPr>
        <w:tabs>
          <w:tab w:val="num" w:pos="227"/>
        </w:tabs>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34" w15:restartNumberingAfterBreak="0">
    <w:nsid w:val="6FE87203"/>
    <w:multiLevelType w:val="multilevel"/>
    <w:tmpl w:val="503096A2"/>
    <w:lvl w:ilvl="0">
      <w:start w:val="13"/>
      <w:numFmt w:val="decimal"/>
      <w:lvlText w:val="%1."/>
      <w:lvlJc w:val="left"/>
      <w:pPr>
        <w:ind w:left="480" w:hanging="480"/>
      </w:pPr>
    </w:lvl>
    <w:lvl w:ilvl="1">
      <w:start w:val="3"/>
      <w:numFmt w:val="decimal"/>
      <w:lvlText w:val="%1.%2."/>
      <w:lvlJc w:val="left"/>
      <w:pPr>
        <w:ind w:left="1047" w:hanging="480"/>
      </w:pPr>
    </w:lvl>
    <w:lvl w:ilvl="2">
      <w:start w:val="1"/>
      <w:numFmt w:val="decimal"/>
      <w:lvlText w:val="%1.%2.%3."/>
      <w:lvlJc w:val="left"/>
      <w:pPr>
        <w:ind w:left="1854" w:hanging="720"/>
      </w:pPr>
    </w:lvl>
    <w:lvl w:ilvl="3">
      <w:start w:val="1"/>
      <w:numFmt w:val="decimal"/>
      <w:lvlText w:val="%1.%2.%3.%4."/>
      <w:lvlJc w:val="left"/>
      <w:pPr>
        <w:ind w:left="2421" w:hanging="720"/>
      </w:pPr>
    </w:lvl>
    <w:lvl w:ilvl="4">
      <w:start w:val="1"/>
      <w:numFmt w:val="decimal"/>
      <w:lvlText w:val="%1.%2.%3.%4.%5."/>
      <w:lvlJc w:val="left"/>
      <w:pPr>
        <w:ind w:left="3348" w:hanging="1080"/>
      </w:pPr>
    </w:lvl>
    <w:lvl w:ilvl="5">
      <w:start w:val="1"/>
      <w:numFmt w:val="decimal"/>
      <w:lvlText w:val="%1.%2.%3.%4.%5.%6."/>
      <w:lvlJc w:val="left"/>
      <w:pPr>
        <w:ind w:left="3915" w:hanging="1080"/>
      </w:pPr>
    </w:lvl>
    <w:lvl w:ilvl="6">
      <w:start w:val="1"/>
      <w:numFmt w:val="decimal"/>
      <w:lvlText w:val="%1.%2.%3.%4.%5.%6.%7."/>
      <w:lvlJc w:val="left"/>
      <w:pPr>
        <w:ind w:left="4842" w:hanging="1440"/>
      </w:pPr>
    </w:lvl>
    <w:lvl w:ilvl="7">
      <w:start w:val="1"/>
      <w:numFmt w:val="decimal"/>
      <w:lvlText w:val="%1.%2.%3.%4.%5.%6.%7.%8."/>
      <w:lvlJc w:val="left"/>
      <w:pPr>
        <w:ind w:left="5409" w:hanging="1440"/>
      </w:pPr>
    </w:lvl>
    <w:lvl w:ilvl="8">
      <w:start w:val="1"/>
      <w:numFmt w:val="decimal"/>
      <w:lvlText w:val="%1.%2.%3.%4.%5.%6.%7.%8.%9."/>
      <w:lvlJc w:val="left"/>
      <w:pPr>
        <w:ind w:left="6336" w:hanging="1800"/>
      </w:pPr>
    </w:lvl>
  </w:abstractNum>
  <w:abstractNum w:abstractNumId="35" w15:restartNumberingAfterBreak="0">
    <w:nsid w:val="741B7194"/>
    <w:multiLevelType w:val="multilevel"/>
    <w:tmpl w:val="0B5C0434"/>
    <w:lvl w:ilvl="0">
      <w:start w:val="1"/>
      <w:numFmt w:val="upperRoman"/>
      <w:lvlText w:val="ЧАСТЬ %1."/>
      <w:lvlJc w:val="left"/>
      <w:pPr>
        <w:tabs>
          <w:tab w:val="num" w:pos="2160"/>
        </w:tabs>
        <w:ind w:left="720" w:hanging="720"/>
      </w:pPr>
      <w:rPr>
        <w:rFonts w:cs="Times New Roman" w:hint="default"/>
        <w:sz w:val="40"/>
        <w:szCs w:val="40"/>
      </w:rPr>
    </w:lvl>
    <w:lvl w:ilvl="1">
      <w:start w:val="1"/>
      <w:numFmt w:val="decimal"/>
      <w:pStyle w:val="a1"/>
      <w:lvlText w:val="РАЗДЕЛ %1.%2"/>
      <w:lvlJc w:val="left"/>
      <w:pPr>
        <w:tabs>
          <w:tab w:val="num" w:pos="144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6" w15:restartNumberingAfterBreak="0">
    <w:nsid w:val="74F109E5"/>
    <w:multiLevelType w:val="multilevel"/>
    <w:tmpl w:val="694CFB4C"/>
    <w:lvl w:ilvl="0">
      <w:start w:val="1"/>
      <w:numFmt w:val="decimal"/>
      <w:lvlText w:val="%1."/>
      <w:lvlJc w:val="left"/>
      <w:pPr>
        <w:ind w:left="360" w:hanging="360"/>
      </w:pPr>
      <w:rPr>
        <w:b/>
        <w:i w:val="0"/>
      </w:rPr>
    </w:lvl>
    <w:lvl w:ilvl="1">
      <w:start w:val="1"/>
      <w:numFmt w:val="decimal"/>
      <w:lvlText w:val="%1.%2."/>
      <w:lvlJc w:val="left"/>
      <w:pPr>
        <w:ind w:left="1709" w:hanging="432"/>
      </w:pPr>
      <w:rPr>
        <w:b w:val="0"/>
        <w:i w:val="0"/>
        <w:strike w:val="0"/>
        <w:sz w:val="24"/>
        <w:szCs w:val="24"/>
      </w:rPr>
    </w:lvl>
    <w:lvl w:ilvl="2">
      <w:start w:val="1"/>
      <w:numFmt w:val="decimal"/>
      <w:lvlText w:val="%1.%2.%3."/>
      <w:lvlJc w:val="left"/>
      <w:pPr>
        <w:ind w:left="1922" w:hanging="504"/>
      </w:pPr>
      <w:rPr>
        <w:b w:val="0"/>
        <w:i w:val="0"/>
        <w:strike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23"/>
  </w:num>
  <w:num w:numId="2">
    <w:abstractNumId w:val="35"/>
  </w:num>
  <w:num w:numId="3">
    <w:abstractNumId w:val="7"/>
  </w:num>
  <w:num w:numId="4">
    <w:abstractNumId w:val="6"/>
  </w:num>
  <w:num w:numId="5">
    <w:abstractNumId w:val="33"/>
  </w:num>
  <w:num w:numId="6">
    <w:abstractNumId w:val="26"/>
  </w:num>
  <w:num w:numId="7">
    <w:abstractNumId w:val="36"/>
  </w:num>
  <w:num w:numId="8">
    <w:abstractNumId w:val="19"/>
  </w:num>
  <w:num w:numId="9">
    <w:abstractNumId w:val="0"/>
  </w:num>
  <w:num w:numId="10">
    <w:abstractNumId w:val="3"/>
  </w:num>
  <w:num w:numId="11">
    <w:abstractNumId w:val="28"/>
  </w:num>
  <w:num w:numId="12">
    <w:abstractNumId w:val="24"/>
  </w:num>
  <w:num w:numId="13">
    <w:abstractNumId w:val="1"/>
  </w:num>
  <w:num w:numId="14">
    <w:abstractNumId w:val="2"/>
  </w:num>
  <w:num w:numId="15">
    <w:abstractNumId w:val="21"/>
  </w:num>
  <w:num w:numId="16">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7"/>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4"/>
    <w:lvlOverride w:ilvl="0">
      <w:startOverride w:val="2"/>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9"/>
  </w:num>
  <w:num w:numId="25">
    <w:abstractNumId w:val="14"/>
  </w:num>
  <w:num w:numId="26">
    <w:abstractNumId w:val="34"/>
    <w:lvlOverride w:ilvl="0">
      <w:startOverride w:val="13"/>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32"/>
  </w:num>
  <w:num w:numId="29">
    <w:abstractNumId w:val="31"/>
  </w:num>
  <w:num w:numId="30">
    <w:abstractNumId w:val="13"/>
  </w:num>
  <w:num w:numId="31">
    <w:abstractNumId w:val="1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4"/>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5"/>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6"/>
  </w:num>
  <w:num w:numId="35">
    <w:abstractNumId w:val="11"/>
  </w:num>
  <w:num w:numId="36">
    <w:abstractNumId w:val="13"/>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30"/>
  </w:num>
  <w:num w:numId="38">
    <w:abstractNumId w:val="34"/>
  </w:num>
  <w:num w:numId="39">
    <w:abstractNumId w:val="27"/>
  </w:num>
  <w:num w:numId="40">
    <w:abstractNumId w:val="12"/>
  </w:num>
  <w:num w:numId="41">
    <w:abstractNumId w:val="5"/>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22"/>
  </w:num>
  <w:num w:numId="44">
    <w:abstractNumId w:val="15"/>
  </w:num>
  <w:num w:numId="45">
    <w:abstractNumId w:val="20"/>
  </w:num>
  <w:num w:numId="46">
    <w:abstractNumId w:val="18"/>
  </w:num>
  <w:num w:numId="47">
    <w:abstractNumId w:val="9"/>
  </w:num>
  <w:num w:numId="48">
    <w:abstractNumId w:val="8"/>
  </w:num>
  <w:num w:numId="49">
    <w:abstractNumId w:val="4"/>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doNotHyphenateCaps/>
  <w:drawingGridHorizontalSpacing w:val="140"/>
  <w:displayHorizontalDrawingGridEvery w:val="2"/>
  <w:characterSpacingControl w:val="doNotCompress"/>
  <w:doNotValidateAgainstSchema/>
  <w:doNotDemarcateInvalidXml/>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8D0BA7"/>
    <w:rsid w:val="00001124"/>
    <w:rsid w:val="000013FA"/>
    <w:rsid w:val="00002D37"/>
    <w:rsid w:val="00003E58"/>
    <w:rsid w:val="00004C1D"/>
    <w:rsid w:val="00004E65"/>
    <w:rsid w:val="000058D0"/>
    <w:rsid w:val="00006026"/>
    <w:rsid w:val="0000688F"/>
    <w:rsid w:val="00007238"/>
    <w:rsid w:val="00014741"/>
    <w:rsid w:val="00014960"/>
    <w:rsid w:val="00014ABE"/>
    <w:rsid w:val="00016815"/>
    <w:rsid w:val="00020799"/>
    <w:rsid w:val="0002352A"/>
    <w:rsid w:val="000238B7"/>
    <w:rsid w:val="00023DF5"/>
    <w:rsid w:val="00025601"/>
    <w:rsid w:val="0002765C"/>
    <w:rsid w:val="00030A3F"/>
    <w:rsid w:val="0003248D"/>
    <w:rsid w:val="00035714"/>
    <w:rsid w:val="00036622"/>
    <w:rsid w:val="000403A8"/>
    <w:rsid w:val="00042748"/>
    <w:rsid w:val="00042CC6"/>
    <w:rsid w:val="00046DCD"/>
    <w:rsid w:val="00047605"/>
    <w:rsid w:val="00047ABC"/>
    <w:rsid w:val="000505DA"/>
    <w:rsid w:val="000515E4"/>
    <w:rsid w:val="000522DA"/>
    <w:rsid w:val="00052EA1"/>
    <w:rsid w:val="000534B3"/>
    <w:rsid w:val="00055379"/>
    <w:rsid w:val="00055802"/>
    <w:rsid w:val="00055914"/>
    <w:rsid w:val="00061193"/>
    <w:rsid w:val="00061FC9"/>
    <w:rsid w:val="000621E4"/>
    <w:rsid w:val="00062336"/>
    <w:rsid w:val="0006354D"/>
    <w:rsid w:val="00064911"/>
    <w:rsid w:val="00065017"/>
    <w:rsid w:val="00067FA9"/>
    <w:rsid w:val="00070733"/>
    <w:rsid w:val="00073113"/>
    <w:rsid w:val="000745FA"/>
    <w:rsid w:val="00074990"/>
    <w:rsid w:val="00074D89"/>
    <w:rsid w:val="00081CC1"/>
    <w:rsid w:val="00082A0D"/>
    <w:rsid w:val="00083867"/>
    <w:rsid w:val="00084408"/>
    <w:rsid w:val="000852CD"/>
    <w:rsid w:val="00085A1A"/>
    <w:rsid w:val="00087A24"/>
    <w:rsid w:val="00087C07"/>
    <w:rsid w:val="0009029B"/>
    <w:rsid w:val="000909A1"/>
    <w:rsid w:val="000912CE"/>
    <w:rsid w:val="00092064"/>
    <w:rsid w:val="00092EC3"/>
    <w:rsid w:val="0009383C"/>
    <w:rsid w:val="00094C01"/>
    <w:rsid w:val="0009569D"/>
    <w:rsid w:val="00096105"/>
    <w:rsid w:val="00096814"/>
    <w:rsid w:val="00097222"/>
    <w:rsid w:val="000A19F7"/>
    <w:rsid w:val="000A1F2E"/>
    <w:rsid w:val="000A2A96"/>
    <w:rsid w:val="000A3D67"/>
    <w:rsid w:val="000A5729"/>
    <w:rsid w:val="000A7401"/>
    <w:rsid w:val="000A7ACA"/>
    <w:rsid w:val="000A7B58"/>
    <w:rsid w:val="000B445C"/>
    <w:rsid w:val="000B534D"/>
    <w:rsid w:val="000B6372"/>
    <w:rsid w:val="000C4883"/>
    <w:rsid w:val="000C500D"/>
    <w:rsid w:val="000C5577"/>
    <w:rsid w:val="000C58A8"/>
    <w:rsid w:val="000C680B"/>
    <w:rsid w:val="000D0022"/>
    <w:rsid w:val="000D1D3D"/>
    <w:rsid w:val="000D34CB"/>
    <w:rsid w:val="000D3978"/>
    <w:rsid w:val="000D608C"/>
    <w:rsid w:val="000D67CC"/>
    <w:rsid w:val="000D700D"/>
    <w:rsid w:val="000D7453"/>
    <w:rsid w:val="000E20D8"/>
    <w:rsid w:val="000E2AF1"/>
    <w:rsid w:val="000E2F3C"/>
    <w:rsid w:val="000E32D1"/>
    <w:rsid w:val="000E4B41"/>
    <w:rsid w:val="000E5529"/>
    <w:rsid w:val="000E5632"/>
    <w:rsid w:val="000E5D7C"/>
    <w:rsid w:val="000E66D0"/>
    <w:rsid w:val="000E6747"/>
    <w:rsid w:val="000F1135"/>
    <w:rsid w:val="000F1DF4"/>
    <w:rsid w:val="000F3C14"/>
    <w:rsid w:val="000F413A"/>
    <w:rsid w:val="000F4DEB"/>
    <w:rsid w:val="000F6D43"/>
    <w:rsid w:val="000F70C3"/>
    <w:rsid w:val="000F7781"/>
    <w:rsid w:val="001018BE"/>
    <w:rsid w:val="0010287A"/>
    <w:rsid w:val="00102965"/>
    <w:rsid w:val="00102D54"/>
    <w:rsid w:val="00102E9B"/>
    <w:rsid w:val="0010439C"/>
    <w:rsid w:val="00106891"/>
    <w:rsid w:val="00106B86"/>
    <w:rsid w:val="001101F3"/>
    <w:rsid w:val="00112610"/>
    <w:rsid w:val="0011365C"/>
    <w:rsid w:val="00113D97"/>
    <w:rsid w:val="00114551"/>
    <w:rsid w:val="00115039"/>
    <w:rsid w:val="00117133"/>
    <w:rsid w:val="001175A9"/>
    <w:rsid w:val="0012019E"/>
    <w:rsid w:val="00120FD7"/>
    <w:rsid w:val="001212BE"/>
    <w:rsid w:val="00121967"/>
    <w:rsid w:val="00123B68"/>
    <w:rsid w:val="001246F3"/>
    <w:rsid w:val="0012651A"/>
    <w:rsid w:val="00126FD3"/>
    <w:rsid w:val="00127C91"/>
    <w:rsid w:val="00130232"/>
    <w:rsid w:val="001313CE"/>
    <w:rsid w:val="00131A0C"/>
    <w:rsid w:val="00131F54"/>
    <w:rsid w:val="001322E7"/>
    <w:rsid w:val="001326DA"/>
    <w:rsid w:val="00132947"/>
    <w:rsid w:val="0013310F"/>
    <w:rsid w:val="0013390F"/>
    <w:rsid w:val="001344C5"/>
    <w:rsid w:val="00134DF1"/>
    <w:rsid w:val="0013775C"/>
    <w:rsid w:val="00140436"/>
    <w:rsid w:val="001411A6"/>
    <w:rsid w:val="001432D8"/>
    <w:rsid w:val="0014354D"/>
    <w:rsid w:val="00143697"/>
    <w:rsid w:val="001457C8"/>
    <w:rsid w:val="00145EA8"/>
    <w:rsid w:val="001514A9"/>
    <w:rsid w:val="00155C7F"/>
    <w:rsid w:val="00157AD8"/>
    <w:rsid w:val="0016245C"/>
    <w:rsid w:val="001625B3"/>
    <w:rsid w:val="00162CBD"/>
    <w:rsid w:val="00166B55"/>
    <w:rsid w:val="0016722A"/>
    <w:rsid w:val="00167B2E"/>
    <w:rsid w:val="00170ED7"/>
    <w:rsid w:val="00171097"/>
    <w:rsid w:val="001717D3"/>
    <w:rsid w:val="00172BE9"/>
    <w:rsid w:val="00175FF7"/>
    <w:rsid w:val="001764C6"/>
    <w:rsid w:val="00176DBB"/>
    <w:rsid w:val="00180840"/>
    <w:rsid w:val="001838D4"/>
    <w:rsid w:val="00185BEE"/>
    <w:rsid w:val="001911EE"/>
    <w:rsid w:val="00191915"/>
    <w:rsid w:val="001979C3"/>
    <w:rsid w:val="00197B5C"/>
    <w:rsid w:val="001A0E23"/>
    <w:rsid w:val="001A1602"/>
    <w:rsid w:val="001A1617"/>
    <w:rsid w:val="001A262A"/>
    <w:rsid w:val="001A287A"/>
    <w:rsid w:val="001A2B7C"/>
    <w:rsid w:val="001A3B64"/>
    <w:rsid w:val="001A5010"/>
    <w:rsid w:val="001B04EF"/>
    <w:rsid w:val="001B1A37"/>
    <w:rsid w:val="001B1DD3"/>
    <w:rsid w:val="001B2249"/>
    <w:rsid w:val="001B42C2"/>
    <w:rsid w:val="001B4BA6"/>
    <w:rsid w:val="001B4F40"/>
    <w:rsid w:val="001B4F54"/>
    <w:rsid w:val="001B52BC"/>
    <w:rsid w:val="001B6DE4"/>
    <w:rsid w:val="001B76A9"/>
    <w:rsid w:val="001C00AE"/>
    <w:rsid w:val="001C0342"/>
    <w:rsid w:val="001C0D3C"/>
    <w:rsid w:val="001C1A76"/>
    <w:rsid w:val="001C3215"/>
    <w:rsid w:val="001C3CCB"/>
    <w:rsid w:val="001C536D"/>
    <w:rsid w:val="001C7A1B"/>
    <w:rsid w:val="001D043E"/>
    <w:rsid w:val="001D32D1"/>
    <w:rsid w:val="001D3C9E"/>
    <w:rsid w:val="001D3CB6"/>
    <w:rsid w:val="001D3F16"/>
    <w:rsid w:val="001D5583"/>
    <w:rsid w:val="001D5A34"/>
    <w:rsid w:val="001D5E9C"/>
    <w:rsid w:val="001D65AB"/>
    <w:rsid w:val="001D6D2B"/>
    <w:rsid w:val="001D6F1C"/>
    <w:rsid w:val="001D73F4"/>
    <w:rsid w:val="001D7E1D"/>
    <w:rsid w:val="001E0441"/>
    <w:rsid w:val="001E2B5A"/>
    <w:rsid w:val="001E38C5"/>
    <w:rsid w:val="001E484F"/>
    <w:rsid w:val="001E7151"/>
    <w:rsid w:val="001F59FE"/>
    <w:rsid w:val="001F683F"/>
    <w:rsid w:val="001F684F"/>
    <w:rsid w:val="001F71B6"/>
    <w:rsid w:val="001F7928"/>
    <w:rsid w:val="002015CC"/>
    <w:rsid w:val="00204C8B"/>
    <w:rsid w:val="00204E49"/>
    <w:rsid w:val="00205449"/>
    <w:rsid w:val="002074D2"/>
    <w:rsid w:val="00210619"/>
    <w:rsid w:val="0021068B"/>
    <w:rsid w:val="00210E4A"/>
    <w:rsid w:val="00214F4B"/>
    <w:rsid w:val="0022055A"/>
    <w:rsid w:val="00221EEC"/>
    <w:rsid w:val="0022376D"/>
    <w:rsid w:val="00223BAE"/>
    <w:rsid w:val="002251AA"/>
    <w:rsid w:val="00225E41"/>
    <w:rsid w:val="0022777C"/>
    <w:rsid w:val="00227D77"/>
    <w:rsid w:val="0023013A"/>
    <w:rsid w:val="00231C3C"/>
    <w:rsid w:val="002331B0"/>
    <w:rsid w:val="002353DA"/>
    <w:rsid w:val="002367A9"/>
    <w:rsid w:val="002368DA"/>
    <w:rsid w:val="0023722F"/>
    <w:rsid w:val="00240C2D"/>
    <w:rsid w:val="00241D2D"/>
    <w:rsid w:val="00242300"/>
    <w:rsid w:val="00243DCA"/>
    <w:rsid w:val="0024402B"/>
    <w:rsid w:val="002444A0"/>
    <w:rsid w:val="00250EF2"/>
    <w:rsid w:val="0025225F"/>
    <w:rsid w:val="00252ABD"/>
    <w:rsid w:val="00254722"/>
    <w:rsid w:val="00254A48"/>
    <w:rsid w:val="00254C77"/>
    <w:rsid w:val="002562B1"/>
    <w:rsid w:val="00257AFA"/>
    <w:rsid w:val="00265057"/>
    <w:rsid w:val="00265C5D"/>
    <w:rsid w:val="00270574"/>
    <w:rsid w:val="00271E74"/>
    <w:rsid w:val="002742E5"/>
    <w:rsid w:val="00280549"/>
    <w:rsid w:val="00280E47"/>
    <w:rsid w:val="00281345"/>
    <w:rsid w:val="00285607"/>
    <w:rsid w:val="00285ED5"/>
    <w:rsid w:val="00287F49"/>
    <w:rsid w:val="0029351D"/>
    <w:rsid w:val="00294984"/>
    <w:rsid w:val="00295196"/>
    <w:rsid w:val="0029529C"/>
    <w:rsid w:val="002956F2"/>
    <w:rsid w:val="00297F71"/>
    <w:rsid w:val="002A1412"/>
    <w:rsid w:val="002A354C"/>
    <w:rsid w:val="002A38CE"/>
    <w:rsid w:val="002A47F0"/>
    <w:rsid w:val="002A4CE7"/>
    <w:rsid w:val="002A7404"/>
    <w:rsid w:val="002A7513"/>
    <w:rsid w:val="002B0517"/>
    <w:rsid w:val="002B0AD7"/>
    <w:rsid w:val="002B0C58"/>
    <w:rsid w:val="002B1103"/>
    <w:rsid w:val="002B3164"/>
    <w:rsid w:val="002B3C01"/>
    <w:rsid w:val="002B4041"/>
    <w:rsid w:val="002B6C58"/>
    <w:rsid w:val="002B7E06"/>
    <w:rsid w:val="002C09F3"/>
    <w:rsid w:val="002C1567"/>
    <w:rsid w:val="002C1662"/>
    <w:rsid w:val="002C2816"/>
    <w:rsid w:val="002C2B1F"/>
    <w:rsid w:val="002C41F3"/>
    <w:rsid w:val="002C4932"/>
    <w:rsid w:val="002C4AF8"/>
    <w:rsid w:val="002C618C"/>
    <w:rsid w:val="002C6427"/>
    <w:rsid w:val="002C64AC"/>
    <w:rsid w:val="002D0C39"/>
    <w:rsid w:val="002D33C9"/>
    <w:rsid w:val="002D5A52"/>
    <w:rsid w:val="002D69DB"/>
    <w:rsid w:val="002E0210"/>
    <w:rsid w:val="002E0912"/>
    <w:rsid w:val="002E1444"/>
    <w:rsid w:val="002E24AD"/>
    <w:rsid w:val="002E28F9"/>
    <w:rsid w:val="002E2EED"/>
    <w:rsid w:val="002E32FE"/>
    <w:rsid w:val="002E3344"/>
    <w:rsid w:val="002E5689"/>
    <w:rsid w:val="002E57B3"/>
    <w:rsid w:val="002F079B"/>
    <w:rsid w:val="002F0ABF"/>
    <w:rsid w:val="002F0C04"/>
    <w:rsid w:val="002F1B65"/>
    <w:rsid w:val="002F2AE5"/>
    <w:rsid w:val="002F3EC2"/>
    <w:rsid w:val="002F6E64"/>
    <w:rsid w:val="002F742F"/>
    <w:rsid w:val="00301252"/>
    <w:rsid w:val="003019C2"/>
    <w:rsid w:val="00304AB3"/>
    <w:rsid w:val="00304BEE"/>
    <w:rsid w:val="00305E85"/>
    <w:rsid w:val="00307D6F"/>
    <w:rsid w:val="00307F01"/>
    <w:rsid w:val="00310F67"/>
    <w:rsid w:val="003110C8"/>
    <w:rsid w:val="003125CB"/>
    <w:rsid w:val="00313124"/>
    <w:rsid w:val="00313B45"/>
    <w:rsid w:val="00315279"/>
    <w:rsid w:val="00320321"/>
    <w:rsid w:val="0032053C"/>
    <w:rsid w:val="003206FC"/>
    <w:rsid w:val="00322814"/>
    <w:rsid w:val="00322B87"/>
    <w:rsid w:val="00323045"/>
    <w:rsid w:val="00323907"/>
    <w:rsid w:val="003244BC"/>
    <w:rsid w:val="00324521"/>
    <w:rsid w:val="0033014B"/>
    <w:rsid w:val="003317D2"/>
    <w:rsid w:val="003332F7"/>
    <w:rsid w:val="003333B8"/>
    <w:rsid w:val="003365DF"/>
    <w:rsid w:val="00336D67"/>
    <w:rsid w:val="00336E2F"/>
    <w:rsid w:val="003417E1"/>
    <w:rsid w:val="00341A60"/>
    <w:rsid w:val="00342629"/>
    <w:rsid w:val="003432A3"/>
    <w:rsid w:val="003461C3"/>
    <w:rsid w:val="003469A9"/>
    <w:rsid w:val="00351CFA"/>
    <w:rsid w:val="0035308D"/>
    <w:rsid w:val="003557DF"/>
    <w:rsid w:val="0035679D"/>
    <w:rsid w:val="003569CC"/>
    <w:rsid w:val="00356C7E"/>
    <w:rsid w:val="00357A58"/>
    <w:rsid w:val="00360338"/>
    <w:rsid w:val="003604CC"/>
    <w:rsid w:val="00360990"/>
    <w:rsid w:val="00360F77"/>
    <w:rsid w:val="00362326"/>
    <w:rsid w:val="00363145"/>
    <w:rsid w:val="00363812"/>
    <w:rsid w:val="0036417F"/>
    <w:rsid w:val="003662D4"/>
    <w:rsid w:val="003679EE"/>
    <w:rsid w:val="003722A5"/>
    <w:rsid w:val="00373041"/>
    <w:rsid w:val="003754AC"/>
    <w:rsid w:val="003764B9"/>
    <w:rsid w:val="003776C5"/>
    <w:rsid w:val="00377896"/>
    <w:rsid w:val="00383CA1"/>
    <w:rsid w:val="00384E7A"/>
    <w:rsid w:val="003855F3"/>
    <w:rsid w:val="00385665"/>
    <w:rsid w:val="00385EE9"/>
    <w:rsid w:val="0038606F"/>
    <w:rsid w:val="00386CD3"/>
    <w:rsid w:val="003905F4"/>
    <w:rsid w:val="00391939"/>
    <w:rsid w:val="0039375E"/>
    <w:rsid w:val="0039450C"/>
    <w:rsid w:val="003A2616"/>
    <w:rsid w:val="003A269E"/>
    <w:rsid w:val="003A561E"/>
    <w:rsid w:val="003A5DBC"/>
    <w:rsid w:val="003A6039"/>
    <w:rsid w:val="003A63C2"/>
    <w:rsid w:val="003B1148"/>
    <w:rsid w:val="003B549D"/>
    <w:rsid w:val="003C0789"/>
    <w:rsid w:val="003C22C2"/>
    <w:rsid w:val="003C24C2"/>
    <w:rsid w:val="003C27C5"/>
    <w:rsid w:val="003C3B10"/>
    <w:rsid w:val="003C4788"/>
    <w:rsid w:val="003C6AA8"/>
    <w:rsid w:val="003C7FE4"/>
    <w:rsid w:val="003D08F7"/>
    <w:rsid w:val="003D20DB"/>
    <w:rsid w:val="003D3377"/>
    <w:rsid w:val="003D4856"/>
    <w:rsid w:val="003D4B0F"/>
    <w:rsid w:val="003D536A"/>
    <w:rsid w:val="003D59F4"/>
    <w:rsid w:val="003E1FB2"/>
    <w:rsid w:val="003E2F6F"/>
    <w:rsid w:val="003E30C8"/>
    <w:rsid w:val="003E50BD"/>
    <w:rsid w:val="003E5EB8"/>
    <w:rsid w:val="003E61E7"/>
    <w:rsid w:val="003E6D52"/>
    <w:rsid w:val="003E7E34"/>
    <w:rsid w:val="003F1B9D"/>
    <w:rsid w:val="003F247F"/>
    <w:rsid w:val="003F2576"/>
    <w:rsid w:val="003F3986"/>
    <w:rsid w:val="003F78B2"/>
    <w:rsid w:val="00402490"/>
    <w:rsid w:val="00403C12"/>
    <w:rsid w:val="00403C54"/>
    <w:rsid w:val="00404CC1"/>
    <w:rsid w:val="00405E8D"/>
    <w:rsid w:val="004063CA"/>
    <w:rsid w:val="0041230E"/>
    <w:rsid w:val="004133EF"/>
    <w:rsid w:val="00415A86"/>
    <w:rsid w:val="00416129"/>
    <w:rsid w:val="0041678B"/>
    <w:rsid w:val="00417A11"/>
    <w:rsid w:val="004209A4"/>
    <w:rsid w:val="004214E5"/>
    <w:rsid w:val="00422926"/>
    <w:rsid w:val="00422AF6"/>
    <w:rsid w:val="004245B5"/>
    <w:rsid w:val="0042478B"/>
    <w:rsid w:val="00425596"/>
    <w:rsid w:val="004258E5"/>
    <w:rsid w:val="00425E06"/>
    <w:rsid w:val="00427C46"/>
    <w:rsid w:val="004308E9"/>
    <w:rsid w:val="0043315A"/>
    <w:rsid w:val="004334F8"/>
    <w:rsid w:val="00435691"/>
    <w:rsid w:val="00437CAC"/>
    <w:rsid w:val="00440C84"/>
    <w:rsid w:val="00441835"/>
    <w:rsid w:val="0044277C"/>
    <w:rsid w:val="00442960"/>
    <w:rsid w:val="00444530"/>
    <w:rsid w:val="00444816"/>
    <w:rsid w:val="00447467"/>
    <w:rsid w:val="00447FAE"/>
    <w:rsid w:val="0045128A"/>
    <w:rsid w:val="00451EFF"/>
    <w:rsid w:val="00452D1B"/>
    <w:rsid w:val="00454E25"/>
    <w:rsid w:val="00455B0A"/>
    <w:rsid w:val="004565FE"/>
    <w:rsid w:val="00456C56"/>
    <w:rsid w:val="0045750E"/>
    <w:rsid w:val="0046028C"/>
    <w:rsid w:val="00463DEB"/>
    <w:rsid w:val="00464D86"/>
    <w:rsid w:val="00465A6C"/>
    <w:rsid w:val="00467B63"/>
    <w:rsid w:val="00467C4A"/>
    <w:rsid w:val="00467EEB"/>
    <w:rsid w:val="0047014F"/>
    <w:rsid w:val="004715D5"/>
    <w:rsid w:val="00472308"/>
    <w:rsid w:val="004746E9"/>
    <w:rsid w:val="0047788A"/>
    <w:rsid w:val="00481CD9"/>
    <w:rsid w:val="004830D1"/>
    <w:rsid w:val="0048539B"/>
    <w:rsid w:val="00485456"/>
    <w:rsid w:val="00485F81"/>
    <w:rsid w:val="00486B94"/>
    <w:rsid w:val="00490A14"/>
    <w:rsid w:val="00491897"/>
    <w:rsid w:val="00491B4F"/>
    <w:rsid w:val="00491FB7"/>
    <w:rsid w:val="00494E18"/>
    <w:rsid w:val="0049668D"/>
    <w:rsid w:val="004A0E5A"/>
    <w:rsid w:val="004A0FAB"/>
    <w:rsid w:val="004A2798"/>
    <w:rsid w:val="004A3BE8"/>
    <w:rsid w:val="004A4125"/>
    <w:rsid w:val="004A4EEE"/>
    <w:rsid w:val="004A54D0"/>
    <w:rsid w:val="004A5C44"/>
    <w:rsid w:val="004B0FEB"/>
    <w:rsid w:val="004B203D"/>
    <w:rsid w:val="004B2756"/>
    <w:rsid w:val="004B3539"/>
    <w:rsid w:val="004B509A"/>
    <w:rsid w:val="004B5C0A"/>
    <w:rsid w:val="004C0327"/>
    <w:rsid w:val="004C3A28"/>
    <w:rsid w:val="004C6001"/>
    <w:rsid w:val="004D1810"/>
    <w:rsid w:val="004D3FC0"/>
    <w:rsid w:val="004D4BFC"/>
    <w:rsid w:val="004D607F"/>
    <w:rsid w:val="004D6283"/>
    <w:rsid w:val="004E0760"/>
    <w:rsid w:val="004E1090"/>
    <w:rsid w:val="004E17FC"/>
    <w:rsid w:val="004E19E2"/>
    <w:rsid w:val="004E2BB7"/>
    <w:rsid w:val="004E2BD8"/>
    <w:rsid w:val="004E3F86"/>
    <w:rsid w:val="004E404B"/>
    <w:rsid w:val="004E4EEE"/>
    <w:rsid w:val="004E66BA"/>
    <w:rsid w:val="004E7817"/>
    <w:rsid w:val="004F1744"/>
    <w:rsid w:val="004F1C53"/>
    <w:rsid w:val="004F1DC7"/>
    <w:rsid w:val="004F3AD7"/>
    <w:rsid w:val="004F6A11"/>
    <w:rsid w:val="00500F89"/>
    <w:rsid w:val="00503640"/>
    <w:rsid w:val="0050390C"/>
    <w:rsid w:val="00503B32"/>
    <w:rsid w:val="0051127E"/>
    <w:rsid w:val="00512CAF"/>
    <w:rsid w:val="005138F5"/>
    <w:rsid w:val="00521E92"/>
    <w:rsid w:val="00522073"/>
    <w:rsid w:val="00526E78"/>
    <w:rsid w:val="00527920"/>
    <w:rsid w:val="00530366"/>
    <w:rsid w:val="005328FA"/>
    <w:rsid w:val="00532F3C"/>
    <w:rsid w:val="00535000"/>
    <w:rsid w:val="00536088"/>
    <w:rsid w:val="00536774"/>
    <w:rsid w:val="005368DB"/>
    <w:rsid w:val="00536B49"/>
    <w:rsid w:val="00536F5D"/>
    <w:rsid w:val="00537C7E"/>
    <w:rsid w:val="005412BC"/>
    <w:rsid w:val="0054154A"/>
    <w:rsid w:val="00541558"/>
    <w:rsid w:val="005425D1"/>
    <w:rsid w:val="00542A1C"/>
    <w:rsid w:val="005430AE"/>
    <w:rsid w:val="00543A21"/>
    <w:rsid w:val="00544012"/>
    <w:rsid w:val="00547F50"/>
    <w:rsid w:val="00547F6B"/>
    <w:rsid w:val="00551237"/>
    <w:rsid w:val="0055255F"/>
    <w:rsid w:val="00552F74"/>
    <w:rsid w:val="0055302D"/>
    <w:rsid w:val="0055377D"/>
    <w:rsid w:val="00553BF7"/>
    <w:rsid w:val="00555D7A"/>
    <w:rsid w:val="005570D8"/>
    <w:rsid w:val="00557946"/>
    <w:rsid w:val="00560B25"/>
    <w:rsid w:val="00560F88"/>
    <w:rsid w:val="00561FD8"/>
    <w:rsid w:val="00567726"/>
    <w:rsid w:val="00567A7E"/>
    <w:rsid w:val="0057072E"/>
    <w:rsid w:val="00570EA5"/>
    <w:rsid w:val="0057127E"/>
    <w:rsid w:val="00573E0B"/>
    <w:rsid w:val="00573FAE"/>
    <w:rsid w:val="00574503"/>
    <w:rsid w:val="005838D7"/>
    <w:rsid w:val="00583EAB"/>
    <w:rsid w:val="005843D3"/>
    <w:rsid w:val="00585A1E"/>
    <w:rsid w:val="00585CB1"/>
    <w:rsid w:val="00586009"/>
    <w:rsid w:val="00586E30"/>
    <w:rsid w:val="00587653"/>
    <w:rsid w:val="00587ED3"/>
    <w:rsid w:val="00591BDE"/>
    <w:rsid w:val="00591DAC"/>
    <w:rsid w:val="0059269B"/>
    <w:rsid w:val="00593E0F"/>
    <w:rsid w:val="005949BD"/>
    <w:rsid w:val="00596904"/>
    <w:rsid w:val="00596F53"/>
    <w:rsid w:val="005A13F5"/>
    <w:rsid w:val="005A1475"/>
    <w:rsid w:val="005A21A4"/>
    <w:rsid w:val="005A520F"/>
    <w:rsid w:val="005A54B4"/>
    <w:rsid w:val="005A7C07"/>
    <w:rsid w:val="005B0832"/>
    <w:rsid w:val="005B15C7"/>
    <w:rsid w:val="005B25D0"/>
    <w:rsid w:val="005B4867"/>
    <w:rsid w:val="005B52E6"/>
    <w:rsid w:val="005B544F"/>
    <w:rsid w:val="005B554D"/>
    <w:rsid w:val="005B6CDD"/>
    <w:rsid w:val="005B753C"/>
    <w:rsid w:val="005B7E36"/>
    <w:rsid w:val="005C0C02"/>
    <w:rsid w:val="005C2A6F"/>
    <w:rsid w:val="005C6A87"/>
    <w:rsid w:val="005C7E99"/>
    <w:rsid w:val="005C7FD3"/>
    <w:rsid w:val="005D08C7"/>
    <w:rsid w:val="005D0BCE"/>
    <w:rsid w:val="005D1D20"/>
    <w:rsid w:val="005E00E9"/>
    <w:rsid w:val="005E1D5D"/>
    <w:rsid w:val="005E29F8"/>
    <w:rsid w:val="005E2ABE"/>
    <w:rsid w:val="005E6411"/>
    <w:rsid w:val="005E66EA"/>
    <w:rsid w:val="005E71EB"/>
    <w:rsid w:val="005F37A9"/>
    <w:rsid w:val="005F3C0C"/>
    <w:rsid w:val="005F55E0"/>
    <w:rsid w:val="005F5DA5"/>
    <w:rsid w:val="005F62E1"/>
    <w:rsid w:val="005F689B"/>
    <w:rsid w:val="005F6B7A"/>
    <w:rsid w:val="005F70EE"/>
    <w:rsid w:val="00600114"/>
    <w:rsid w:val="00602401"/>
    <w:rsid w:val="00605007"/>
    <w:rsid w:val="00607629"/>
    <w:rsid w:val="00610302"/>
    <w:rsid w:val="006116C1"/>
    <w:rsid w:val="00612ED2"/>
    <w:rsid w:val="006135B6"/>
    <w:rsid w:val="006204B8"/>
    <w:rsid w:val="00620A65"/>
    <w:rsid w:val="006253DE"/>
    <w:rsid w:val="00625E3B"/>
    <w:rsid w:val="00626B8A"/>
    <w:rsid w:val="00627F3D"/>
    <w:rsid w:val="006315B3"/>
    <w:rsid w:val="00632A6A"/>
    <w:rsid w:val="006330C3"/>
    <w:rsid w:val="006339D5"/>
    <w:rsid w:val="006360EF"/>
    <w:rsid w:val="006364F6"/>
    <w:rsid w:val="006379DB"/>
    <w:rsid w:val="00640C6A"/>
    <w:rsid w:val="00640F77"/>
    <w:rsid w:val="00641331"/>
    <w:rsid w:val="006426D9"/>
    <w:rsid w:val="0064430B"/>
    <w:rsid w:val="0064430E"/>
    <w:rsid w:val="00644AD9"/>
    <w:rsid w:val="006459AB"/>
    <w:rsid w:val="00646AA7"/>
    <w:rsid w:val="00650DF2"/>
    <w:rsid w:val="006513EC"/>
    <w:rsid w:val="00652151"/>
    <w:rsid w:val="00652AEB"/>
    <w:rsid w:val="006541BB"/>
    <w:rsid w:val="006553B7"/>
    <w:rsid w:val="00655820"/>
    <w:rsid w:val="00656432"/>
    <w:rsid w:val="00657AD3"/>
    <w:rsid w:val="00660350"/>
    <w:rsid w:val="006612A2"/>
    <w:rsid w:val="00661BDD"/>
    <w:rsid w:val="006646BD"/>
    <w:rsid w:val="006648BF"/>
    <w:rsid w:val="006655DF"/>
    <w:rsid w:val="006663E5"/>
    <w:rsid w:val="006717B9"/>
    <w:rsid w:val="00671E05"/>
    <w:rsid w:val="00674331"/>
    <w:rsid w:val="00675AE4"/>
    <w:rsid w:val="0067718B"/>
    <w:rsid w:val="006777C2"/>
    <w:rsid w:val="00680877"/>
    <w:rsid w:val="00680FB4"/>
    <w:rsid w:val="00681329"/>
    <w:rsid w:val="006817B5"/>
    <w:rsid w:val="00681A12"/>
    <w:rsid w:val="00682431"/>
    <w:rsid w:val="00683109"/>
    <w:rsid w:val="006832B5"/>
    <w:rsid w:val="00684D0A"/>
    <w:rsid w:val="00685624"/>
    <w:rsid w:val="00686AC3"/>
    <w:rsid w:val="00686BE4"/>
    <w:rsid w:val="00686CFB"/>
    <w:rsid w:val="006879DB"/>
    <w:rsid w:val="0069122D"/>
    <w:rsid w:val="006917DA"/>
    <w:rsid w:val="00692867"/>
    <w:rsid w:val="00692D30"/>
    <w:rsid w:val="00695405"/>
    <w:rsid w:val="006957C4"/>
    <w:rsid w:val="0069678D"/>
    <w:rsid w:val="00696AAD"/>
    <w:rsid w:val="006A2F52"/>
    <w:rsid w:val="006A403D"/>
    <w:rsid w:val="006A49A2"/>
    <w:rsid w:val="006A4D9F"/>
    <w:rsid w:val="006A6CDF"/>
    <w:rsid w:val="006B218B"/>
    <w:rsid w:val="006B32E7"/>
    <w:rsid w:val="006B34F1"/>
    <w:rsid w:val="006C1047"/>
    <w:rsid w:val="006C2D99"/>
    <w:rsid w:val="006C4961"/>
    <w:rsid w:val="006C5D80"/>
    <w:rsid w:val="006C7278"/>
    <w:rsid w:val="006C752C"/>
    <w:rsid w:val="006C7834"/>
    <w:rsid w:val="006D0700"/>
    <w:rsid w:val="006D0D4A"/>
    <w:rsid w:val="006D10BD"/>
    <w:rsid w:val="006D1447"/>
    <w:rsid w:val="006D1883"/>
    <w:rsid w:val="006D250B"/>
    <w:rsid w:val="006D449E"/>
    <w:rsid w:val="006D48EC"/>
    <w:rsid w:val="006D62EC"/>
    <w:rsid w:val="006D789D"/>
    <w:rsid w:val="006D7EC0"/>
    <w:rsid w:val="006E0DF8"/>
    <w:rsid w:val="006E1009"/>
    <w:rsid w:val="006E17EF"/>
    <w:rsid w:val="006E1D6C"/>
    <w:rsid w:val="006E27BF"/>
    <w:rsid w:val="006E3C3A"/>
    <w:rsid w:val="006E3F1A"/>
    <w:rsid w:val="006E6126"/>
    <w:rsid w:val="006F1E79"/>
    <w:rsid w:val="006F23A4"/>
    <w:rsid w:val="006F3E6D"/>
    <w:rsid w:val="006F5E4D"/>
    <w:rsid w:val="006F5FA0"/>
    <w:rsid w:val="006F7041"/>
    <w:rsid w:val="00702127"/>
    <w:rsid w:val="00706566"/>
    <w:rsid w:val="00706CAC"/>
    <w:rsid w:val="007102D2"/>
    <w:rsid w:val="0071030B"/>
    <w:rsid w:val="00711244"/>
    <w:rsid w:val="0071210B"/>
    <w:rsid w:val="00712D54"/>
    <w:rsid w:val="0071591D"/>
    <w:rsid w:val="00717717"/>
    <w:rsid w:val="00717F60"/>
    <w:rsid w:val="00720B85"/>
    <w:rsid w:val="00721839"/>
    <w:rsid w:val="00723902"/>
    <w:rsid w:val="00723DB2"/>
    <w:rsid w:val="007261F1"/>
    <w:rsid w:val="00727022"/>
    <w:rsid w:val="007274C1"/>
    <w:rsid w:val="00733CA8"/>
    <w:rsid w:val="00734E3A"/>
    <w:rsid w:val="00735A67"/>
    <w:rsid w:val="00735B3A"/>
    <w:rsid w:val="00735C33"/>
    <w:rsid w:val="0073628B"/>
    <w:rsid w:val="00736350"/>
    <w:rsid w:val="00736D74"/>
    <w:rsid w:val="007376E8"/>
    <w:rsid w:val="00740006"/>
    <w:rsid w:val="00740FDC"/>
    <w:rsid w:val="00741B3B"/>
    <w:rsid w:val="007423A8"/>
    <w:rsid w:val="00743231"/>
    <w:rsid w:val="00743371"/>
    <w:rsid w:val="00744DC6"/>
    <w:rsid w:val="007450B2"/>
    <w:rsid w:val="0074577B"/>
    <w:rsid w:val="0075002D"/>
    <w:rsid w:val="007500E6"/>
    <w:rsid w:val="007509E0"/>
    <w:rsid w:val="00750DE9"/>
    <w:rsid w:val="007541D7"/>
    <w:rsid w:val="0075510B"/>
    <w:rsid w:val="00760CE5"/>
    <w:rsid w:val="00761E29"/>
    <w:rsid w:val="00764F90"/>
    <w:rsid w:val="007659D6"/>
    <w:rsid w:val="00767816"/>
    <w:rsid w:val="00772394"/>
    <w:rsid w:val="007750CB"/>
    <w:rsid w:val="00775366"/>
    <w:rsid w:val="007753A0"/>
    <w:rsid w:val="00775F79"/>
    <w:rsid w:val="007763C9"/>
    <w:rsid w:val="00776704"/>
    <w:rsid w:val="007827A1"/>
    <w:rsid w:val="00783267"/>
    <w:rsid w:val="00785D39"/>
    <w:rsid w:val="00787648"/>
    <w:rsid w:val="00790B48"/>
    <w:rsid w:val="007957C5"/>
    <w:rsid w:val="00796D2A"/>
    <w:rsid w:val="00797033"/>
    <w:rsid w:val="007A1184"/>
    <w:rsid w:val="007A33AE"/>
    <w:rsid w:val="007A421D"/>
    <w:rsid w:val="007A4BBD"/>
    <w:rsid w:val="007A54EF"/>
    <w:rsid w:val="007A75B4"/>
    <w:rsid w:val="007B155F"/>
    <w:rsid w:val="007B2C41"/>
    <w:rsid w:val="007B2E61"/>
    <w:rsid w:val="007B5FAF"/>
    <w:rsid w:val="007B6332"/>
    <w:rsid w:val="007B6429"/>
    <w:rsid w:val="007B66BE"/>
    <w:rsid w:val="007C04D6"/>
    <w:rsid w:val="007C1534"/>
    <w:rsid w:val="007C1AEE"/>
    <w:rsid w:val="007C23C5"/>
    <w:rsid w:val="007C2E49"/>
    <w:rsid w:val="007C47AB"/>
    <w:rsid w:val="007C7ED7"/>
    <w:rsid w:val="007D0173"/>
    <w:rsid w:val="007D60A2"/>
    <w:rsid w:val="007D6E8F"/>
    <w:rsid w:val="007D7268"/>
    <w:rsid w:val="007E17B6"/>
    <w:rsid w:val="007E3C73"/>
    <w:rsid w:val="007E4815"/>
    <w:rsid w:val="007E564C"/>
    <w:rsid w:val="007E5D59"/>
    <w:rsid w:val="007E60C7"/>
    <w:rsid w:val="007E6730"/>
    <w:rsid w:val="007F0098"/>
    <w:rsid w:val="007F06C3"/>
    <w:rsid w:val="007F1F46"/>
    <w:rsid w:val="007F3456"/>
    <w:rsid w:val="007F5CFB"/>
    <w:rsid w:val="007F6C14"/>
    <w:rsid w:val="007F7259"/>
    <w:rsid w:val="0080028C"/>
    <w:rsid w:val="00801326"/>
    <w:rsid w:val="00801BE6"/>
    <w:rsid w:val="00805A76"/>
    <w:rsid w:val="00806FE8"/>
    <w:rsid w:val="00810983"/>
    <w:rsid w:val="008114DD"/>
    <w:rsid w:val="008135FC"/>
    <w:rsid w:val="0081416C"/>
    <w:rsid w:val="00815F77"/>
    <w:rsid w:val="00820B86"/>
    <w:rsid w:val="008212DE"/>
    <w:rsid w:val="0082176B"/>
    <w:rsid w:val="008217FA"/>
    <w:rsid w:val="0082282A"/>
    <w:rsid w:val="0082535D"/>
    <w:rsid w:val="00827CE9"/>
    <w:rsid w:val="00833D1C"/>
    <w:rsid w:val="008343FD"/>
    <w:rsid w:val="00834576"/>
    <w:rsid w:val="00836D5A"/>
    <w:rsid w:val="0083758F"/>
    <w:rsid w:val="00840194"/>
    <w:rsid w:val="008405D2"/>
    <w:rsid w:val="00840885"/>
    <w:rsid w:val="00840992"/>
    <w:rsid w:val="00846189"/>
    <w:rsid w:val="00846B2C"/>
    <w:rsid w:val="00847E75"/>
    <w:rsid w:val="00851429"/>
    <w:rsid w:val="00851EF8"/>
    <w:rsid w:val="00852BBF"/>
    <w:rsid w:val="00854DC7"/>
    <w:rsid w:val="00857050"/>
    <w:rsid w:val="00861066"/>
    <w:rsid w:val="00861102"/>
    <w:rsid w:val="00862D7E"/>
    <w:rsid w:val="00863B8E"/>
    <w:rsid w:val="00864D96"/>
    <w:rsid w:val="008710A9"/>
    <w:rsid w:val="00871904"/>
    <w:rsid w:val="0087257B"/>
    <w:rsid w:val="00872FD8"/>
    <w:rsid w:val="00873589"/>
    <w:rsid w:val="008735F1"/>
    <w:rsid w:val="0087465F"/>
    <w:rsid w:val="008749D9"/>
    <w:rsid w:val="00874EEB"/>
    <w:rsid w:val="00877C02"/>
    <w:rsid w:val="0088125A"/>
    <w:rsid w:val="008818E3"/>
    <w:rsid w:val="00882124"/>
    <w:rsid w:val="0088287E"/>
    <w:rsid w:val="00882FB9"/>
    <w:rsid w:val="00886BB6"/>
    <w:rsid w:val="00887F82"/>
    <w:rsid w:val="00890F94"/>
    <w:rsid w:val="00891126"/>
    <w:rsid w:val="0089175E"/>
    <w:rsid w:val="00891F7B"/>
    <w:rsid w:val="00892332"/>
    <w:rsid w:val="0089300D"/>
    <w:rsid w:val="008A1300"/>
    <w:rsid w:val="008A2229"/>
    <w:rsid w:val="008A233A"/>
    <w:rsid w:val="008A2C27"/>
    <w:rsid w:val="008A3A0A"/>
    <w:rsid w:val="008A6676"/>
    <w:rsid w:val="008A7614"/>
    <w:rsid w:val="008B1687"/>
    <w:rsid w:val="008B1E6B"/>
    <w:rsid w:val="008B2379"/>
    <w:rsid w:val="008B33A8"/>
    <w:rsid w:val="008B3420"/>
    <w:rsid w:val="008C07C4"/>
    <w:rsid w:val="008C576A"/>
    <w:rsid w:val="008C5D73"/>
    <w:rsid w:val="008C6875"/>
    <w:rsid w:val="008C695F"/>
    <w:rsid w:val="008D0455"/>
    <w:rsid w:val="008D0BA7"/>
    <w:rsid w:val="008D1CBA"/>
    <w:rsid w:val="008D2392"/>
    <w:rsid w:val="008D406D"/>
    <w:rsid w:val="008D4573"/>
    <w:rsid w:val="008D7A1C"/>
    <w:rsid w:val="008D7BE4"/>
    <w:rsid w:val="008E048D"/>
    <w:rsid w:val="008E2937"/>
    <w:rsid w:val="008E37F9"/>
    <w:rsid w:val="008E4988"/>
    <w:rsid w:val="008E630A"/>
    <w:rsid w:val="008E65F6"/>
    <w:rsid w:val="008E7525"/>
    <w:rsid w:val="008E7930"/>
    <w:rsid w:val="008F0152"/>
    <w:rsid w:val="008F103F"/>
    <w:rsid w:val="008F3518"/>
    <w:rsid w:val="008F40CD"/>
    <w:rsid w:val="00900108"/>
    <w:rsid w:val="009008DA"/>
    <w:rsid w:val="00900E1E"/>
    <w:rsid w:val="00900EA2"/>
    <w:rsid w:val="00901158"/>
    <w:rsid w:val="009013B5"/>
    <w:rsid w:val="00901BC3"/>
    <w:rsid w:val="00913540"/>
    <w:rsid w:val="009138BF"/>
    <w:rsid w:val="00913932"/>
    <w:rsid w:val="00914445"/>
    <w:rsid w:val="00916D21"/>
    <w:rsid w:val="00920F9F"/>
    <w:rsid w:val="00921A72"/>
    <w:rsid w:val="00921D9A"/>
    <w:rsid w:val="00922DA1"/>
    <w:rsid w:val="00925BDE"/>
    <w:rsid w:val="009302B6"/>
    <w:rsid w:val="00930B26"/>
    <w:rsid w:val="00932C35"/>
    <w:rsid w:val="009348C9"/>
    <w:rsid w:val="00936045"/>
    <w:rsid w:val="00942EBE"/>
    <w:rsid w:val="00944A5B"/>
    <w:rsid w:val="00944C73"/>
    <w:rsid w:val="009474A4"/>
    <w:rsid w:val="0095007B"/>
    <w:rsid w:val="009519F6"/>
    <w:rsid w:val="00952994"/>
    <w:rsid w:val="00953947"/>
    <w:rsid w:val="0095487D"/>
    <w:rsid w:val="00956B3F"/>
    <w:rsid w:val="00956F23"/>
    <w:rsid w:val="00957CED"/>
    <w:rsid w:val="00960A35"/>
    <w:rsid w:val="00962E7E"/>
    <w:rsid w:val="00962F05"/>
    <w:rsid w:val="009637E0"/>
    <w:rsid w:val="009641AA"/>
    <w:rsid w:val="009649CB"/>
    <w:rsid w:val="00965EA1"/>
    <w:rsid w:val="00966453"/>
    <w:rsid w:val="00966859"/>
    <w:rsid w:val="00966E73"/>
    <w:rsid w:val="009675CB"/>
    <w:rsid w:val="00970663"/>
    <w:rsid w:val="00971613"/>
    <w:rsid w:val="00971927"/>
    <w:rsid w:val="009736B6"/>
    <w:rsid w:val="00973835"/>
    <w:rsid w:val="00975372"/>
    <w:rsid w:val="0097541D"/>
    <w:rsid w:val="00975BFC"/>
    <w:rsid w:val="00976515"/>
    <w:rsid w:val="009779F4"/>
    <w:rsid w:val="00980927"/>
    <w:rsid w:val="009815F2"/>
    <w:rsid w:val="009820E7"/>
    <w:rsid w:val="0098261C"/>
    <w:rsid w:val="009836BA"/>
    <w:rsid w:val="0098476C"/>
    <w:rsid w:val="00984B8C"/>
    <w:rsid w:val="00984C5B"/>
    <w:rsid w:val="00984CA5"/>
    <w:rsid w:val="00985011"/>
    <w:rsid w:val="00985834"/>
    <w:rsid w:val="00985BC1"/>
    <w:rsid w:val="00986517"/>
    <w:rsid w:val="009865FD"/>
    <w:rsid w:val="00987151"/>
    <w:rsid w:val="00993023"/>
    <w:rsid w:val="009937D5"/>
    <w:rsid w:val="00993E93"/>
    <w:rsid w:val="009943CE"/>
    <w:rsid w:val="009957F4"/>
    <w:rsid w:val="00996032"/>
    <w:rsid w:val="00996767"/>
    <w:rsid w:val="00997593"/>
    <w:rsid w:val="009A1C58"/>
    <w:rsid w:val="009A26B5"/>
    <w:rsid w:val="009A2CD3"/>
    <w:rsid w:val="009A45E1"/>
    <w:rsid w:val="009A4BB4"/>
    <w:rsid w:val="009A7945"/>
    <w:rsid w:val="009B0834"/>
    <w:rsid w:val="009B3B80"/>
    <w:rsid w:val="009C0AF6"/>
    <w:rsid w:val="009C2BBE"/>
    <w:rsid w:val="009C2C4A"/>
    <w:rsid w:val="009C3E4E"/>
    <w:rsid w:val="009C4D53"/>
    <w:rsid w:val="009C4DEA"/>
    <w:rsid w:val="009C5E18"/>
    <w:rsid w:val="009C77D2"/>
    <w:rsid w:val="009D03CC"/>
    <w:rsid w:val="009D0BA9"/>
    <w:rsid w:val="009D0BBC"/>
    <w:rsid w:val="009D1CE1"/>
    <w:rsid w:val="009D24C1"/>
    <w:rsid w:val="009D4D00"/>
    <w:rsid w:val="009D50CE"/>
    <w:rsid w:val="009D55E6"/>
    <w:rsid w:val="009D5B64"/>
    <w:rsid w:val="009E225C"/>
    <w:rsid w:val="009E298C"/>
    <w:rsid w:val="009E2B09"/>
    <w:rsid w:val="009F11EE"/>
    <w:rsid w:val="009F2976"/>
    <w:rsid w:val="009F464B"/>
    <w:rsid w:val="009F4FC6"/>
    <w:rsid w:val="009F5D95"/>
    <w:rsid w:val="009F63D0"/>
    <w:rsid w:val="009F7120"/>
    <w:rsid w:val="00A00016"/>
    <w:rsid w:val="00A01F20"/>
    <w:rsid w:val="00A03010"/>
    <w:rsid w:val="00A03999"/>
    <w:rsid w:val="00A04D48"/>
    <w:rsid w:val="00A0554B"/>
    <w:rsid w:val="00A0650D"/>
    <w:rsid w:val="00A0684E"/>
    <w:rsid w:val="00A07312"/>
    <w:rsid w:val="00A07321"/>
    <w:rsid w:val="00A10444"/>
    <w:rsid w:val="00A105F2"/>
    <w:rsid w:val="00A10DD2"/>
    <w:rsid w:val="00A10F05"/>
    <w:rsid w:val="00A11673"/>
    <w:rsid w:val="00A12E8D"/>
    <w:rsid w:val="00A14CDA"/>
    <w:rsid w:val="00A157B0"/>
    <w:rsid w:val="00A169D4"/>
    <w:rsid w:val="00A17800"/>
    <w:rsid w:val="00A20E33"/>
    <w:rsid w:val="00A23EBF"/>
    <w:rsid w:val="00A24498"/>
    <w:rsid w:val="00A269C3"/>
    <w:rsid w:val="00A27B92"/>
    <w:rsid w:val="00A30C81"/>
    <w:rsid w:val="00A3171D"/>
    <w:rsid w:val="00A3394A"/>
    <w:rsid w:val="00A34175"/>
    <w:rsid w:val="00A35C5A"/>
    <w:rsid w:val="00A401B6"/>
    <w:rsid w:val="00A429D4"/>
    <w:rsid w:val="00A43BB8"/>
    <w:rsid w:val="00A45983"/>
    <w:rsid w:val="00A46726"/>
    <w:rsid w:val="00A503F6"/>
    <w:rsid w:val="00A50BAE"/>
    <w:rsid w:val="00A51868"/>
    <w:rsid w:val="00A51DFC"/>
    <w:rsid w:val="00A532EF"/>
    <w:rsid w:val="00A5644E"/>
    <w:rsid w:val="00A61F20"/>
    <w:rsid w:val="00A62E14"/>
    <w:rsid w:val="00A64309"/>
    <w:rsid w:val="00A64E55"/>
    <w:rsid w:val="00A67623"/>
    <w:rsid w:val="00A70B98"/>
    <w:rsid w:val="00A714E8"/>
    <w:rsid w:val="00A71E55"/>
    <w:rsid w:val="00A72220"/>
    <w:rsid w:val="00A72EB5"/>
    <w:rsid w:val="00A73CC6"/>
    <w:rsid w:val="00A7511F"/>
    <w:rsid w:val="00A75CD4"/>
    <w:rsid w:val="00A760CE"/>
    <w:rsid w:val="00A76B16"/>
    <w:rsid w:val="00A8034F"/>
    <w:rsid w:val="00A8036F"/>
    <w:rsid w:val="00A8131F"/>
    <w:rsid w:val="00A82025"/>
    <w:rsid w:val="00A82FE2"/>
    <w:rsid w:val="00A83C42"/>
    <w:rsid w:val="00A83FC6"/>
    <w:rsid w:val="00A852B2"/>
    <w:rsid w:val="00A85945"/>
    <w:rsid w:val="00A86894"/>
    <w:rsid w:val="00A868E0"/>
    <w:rsid w:val="00A9122F"/>
    <w:rsid w:val="00A91584"/>
    <w:rsid w:val="00A92A53"/>
    <w:rsid w:val="00A933D2"/>
    <w:rsid w:val="00A9404D"/>
    <w:rsid w:val="00A94690"/>
    <w:rsid w:val="00A9783F"/>
    <w:rsid w:val="00AA0891"/>
    <w:rsid w:val="00AA1A50"/>
    <w:rsid w:val="00AA1F67"/>
    <w:rsid w:val="00AA3909"/>
    <w:rsid w:val="00AA4732"/>
    <w:rsid w:val="00AA4745"/>
    <w:rsid w:val="00AA4D7F"/>
    <w:rsid w:val="00AA4DA3"/>
    <w:rsid w:val="00AA50BD"/>
    <w:rsid w:val="00AA55BA"/>
    <w:rsid w:val="00AB05EF"/>
    <w:rsid w:val="00AB0CCB"/>
    <w:rsid w:val="00AB17F9"/>
    <w:rsid w:val="00AB1B63"/>
    <w:rsid w:val="00AB2349"/>
    <w:rsid w:val="00AB413C"/>
    <w:rsid w:val="00AB5325"/>
    <w:rsid w:val="00AB5D78"/>
    <w:rsid w:val="00AB6412"/>
    <w:rsid w:val="00AB72BF"/>
    <w:rsid w:val="00AB7A5B"/>
    <w:rsid w:val="00AC156D"/>
    <w:rsid w:val="00AC269D"/>
    <w:rsid w:val="00AC2D76"/>
    <w:rsid w:val="00AC38B5"/>
    <w:rsid w:val="00AC5C6C"/>
    <w:rsid w:val="00AC6D76"/>
    <w:rsid w:val="00AC6F2B"/>
    <w:rsid w:val="00AD31B0"/>
    <w:rsid w:val="00AD5771"/>
    <w:rsid w:val="00AD605F"/>
    <w:rsid w:val="00AE00D6"/>
    <w:rsid w:val="00AE3854"/>
    <w:rsid w:val="00AE7FBF"/>
    <w:rsid w:val="00AF0D55"/>
    <w:rsid w:val="00AF1953"/>
    <w:rsid w:val="00AF4CE5"/>
    <w:rsid w:val="00AF4E92"/>
    <w:rsid w:val="00AF612D"/>
    <w:rsid w:val="00AF62CD"/>
    <w:rsid w:val="00B01014"/>
    <w:rsid w:val="00B04D94"/>
    <w:rsid w:val="00B05418"/>
    <w:rsid w:val="00B05EDD"/>
    <w:rsid w:val="00B07212"/>
    <w:rsid w:val="00B11855"/>
    <w:rsid w:val="00B11DF3"/>
    <w:rsid w:val="00B124F4"/>
    <w:rsid w:val="00B12AF3"/>
    <w:rsid w:val="00B13536"/>
    <w:rsid w:val="00B145BE"/>
    <w:rsid w:val="00B14E4D"/>
    <w:rsid w:val="00B15802"/>
    <w:rsid w:val="00B1645B"/>
    <w:rsid w:val="00B16847"/>
    <w:rsid w:val="00B16EF8"/>
    <w:rsid w:val="00B1757A"/>
    <w:rsid w:val="00B17BA8"/>
    <w:rsid w:val="00B20683"/>
    <w:rsid w:val="00B207CE"/>
    <w:rsid w:val="00B21174"/>
    <w:rsid w:val="00B22B0C"/>
    <w:rsid w:val="00B261B2"/>
    <w:rsid w:val="00B26C44"/>
    <w:rsid w:val="00B27091"/>
    <w:rsid w:val="00B27782"/>
    <w:rsid w:val="00B308B9"/>
    <w:rsid w:val="00B3100F"/>
    <w:rsid w:val="00B32047"/>
    <w:rsid w:val="00B3414B"/>
    <w:rsid w:val="00B348AF"/>
    <w:rsid w:val="00B35130"/>
    <w:rsid w:val="00B35F39"/>
    <w:rsid w:val="00B374E6"/>
    <w:rsid w:val="00B37A3E"/>
    <w:rsid w:val="00B37FEB"/>
    <w:rsid w:val="00B427E2"/>
    <w:rsid w:val="00B452C9"/>
    <w:rsid w:val="00B50392"/>
    <w:rsid w:val="00B54F95"/>
    <w:rsid w:val="00B55420"/>
    <w:rsid w:val="00B56EE0"/>
    <w:rsid w:val="00B6072F"/>
    <w:rsid w:val="00B612DA"/>
    <w:rsid w:val="00B61DEA"/>
    <w:rsid w:val="00B62328"/>
    <w:rsid w:val="00B64418"/>
    <w:rsid w:val="00B66551"/>
    <w:rsid w:val="00B667C7"/>
    <w:rsid w:val="00B66AA8"/>
    <w:rsid w:val="00B66C37"/>
    <w:rsid w:val="00B673A9"/>
    <w:rsid w:val="00B7035F"/>
    <w:rsid w:val="00B727A2"/>
    <w:rsid w:val="00B73AB6"/>
    <w:rsid w:val="00B74AAE"/>
    <w:rsid w:val="00B74D47"/>
    <w:rsid w:val="00B7627B"/>
    <w:rsid w:val="00B77092"/>
    <w:rsid w:val="00B77525"/>
    <w:rsid w:val="00B77A23"/>
    <w:rsid w:val="00B77ADB"/>
    <w:rsid w:val="00B80717"/>
    <w:rsid w:val="00B80F9E"/>
    <w:rsid w:val="00B81B0C"/>
    <w:rsid w:val="00B81ED8"/>
    <w:rsid w:val="00B831C1"/>
    <w:rsid w:val="00B84165"/>
    <w:rsid w:val="00B84236"/>
    <w:rsid w:val="00B84653"/>
    <w:rsid w:val="00B86582"/>
    <w:rsid w:val="00B91528"/>
    <w:rsid w:val="00B91B2D"/>
    <w:rsid w:val="00B9404A"/>
    <w:rsid w:val="00B95EF3"/>
    <w:rsid w:val="00B962BF"/>
    <w:rsid w:val="00B9790A"/>
    <w:rsid w:val="00BA0459"/>
    <w:rsid w:val="00BA1A90"/>
    <w:rsid w:val="00BA315D"/>
    <w:rsid w:val="00BA3F39"/>
    <w:rsid w:val="00BA7404"/>
    <w:rsid w:val="00BA7C00"/>
    <w:rsid w:val="00BB06FE"/>
    <w:rsid w:val="00BB3A79"/>
    <w:rsid w:val="00BB3B45"/>
    <w:rsid w:val="00BB427E"/>
    <w:rsid w:val="00BB505B"/>
    <w:rsid w:val="00BB631F"/>
    <w:rsid w:val="00BB76CC"/>
    <w:rsid w:val="00BB7F80"/>
    <w:rsid w:val="00BC0016"/>
    <w:rsid w:val="00BC1B29"/>
    <w:rsid w:val="00BC24FB"/>
    <w:rsid w:val="00BC302C"/>
    <w:rsid w:val="00BC3976"/>
    <w:rsid w:val="00BC4DA3"/>
    <w:rsid w:val="00BC739D"/>
    <w:rsid w:val="00BD14DB"/>
    <w:rsid w:val="00BD1648"/>
    <w:rsid w:val="00BD2E5F"/>
    <w:rsid w:val="00BD3532"/>
    <w:rsid w:val="00BD3C87"/>
    <w:rsid w:val="00BD47A2"/>
    <w:rsid w:val="00BD4F3D"/>
    <w:rsid w:val="00BD6C3D"/>
    <w:rsid w:val="00BE330A"/>
    <w:rsid w:val="00BE635C"/>
    <w:rsid w:val="00BE77C4"/>
    <w:rsid w:val="00BE78A3"/>
    <w:rsid w:val="00BE7C1E"/>
    <w:rsid w:val="00BF0579"/>
    <w:rsid w:val="00BF08C7"/>
    <w:rsid w:val="00BF21A7"/>
    <w:rsid w:val="00BF5D61"/>
    <w:rsid w:val="00BF7209"/>
    <w:rsid w:val="00BF7F25"/>
    <w:rsid w:val="00C00E48"/>
    <w:rsid w:val="00C013DD"/>
    <w:rsid w:val="00C0156C"/>
    <w:rsid w:val="00C038CE"/>
    <w:rsid w:val="00C03A13"/>
    <w:rsid w:val="00C043B1"/>
    <w:rsid w:val="00C061CF"/>
    <w:rsid w:val="00C06A10"/>
    <w:rsid w:val="00C073F5"/>
    <w:rsid w:val="00C07E87"/>
    <w:rsid w:val="00C13487"/>
    <w:rsid w:val="00C1351C"/>
    <w:rsid w:val="00C13DC0"/>
    <w:rsid w:val="00C15E51"/>
    <w:rsid w:val="00C1650D"/>
    <w:rsid w:val="00C170E5"/>
    <w:rsid w:val="00C17A2F"/>
    <w:rsid w:val="00C21240"/>
    <w:rsid w:val="00C225D6"/>
    <w:rsid w:val="00C22868"/>
    <w:rsid w:val="00C23E79"/>
    <w:rsid w:val="00C24680"/>
    <w:rsid w:val="00C2695E"/>
    <w:rsid w:val="00C26C18"/>
    <w:rsid w:val="00C27331"/>
    <w:rsid w:val="00C30731"/>
    <w:rsid w:val="00C31F75"/>
    <w:rsid w:val="00C3250E"/>
    <w:rsid w:val="00C32A09"/>
    <w:rsid w:val="00C32B9B"/>
    <w:rsid w:val="00C335E3"/>
    <w:rsid w:val="00C44CD7"/>
    <w:rsid w:val="00C50653"/>
    <w:rsid w:val="00C5282A"/>
    <w:rsid w:val="00C52889"/>
    <w:rsid w:val="00C53ED4"/>
    <w:rsid w:val="00C61CA8"/>
    <w:rsid w:val="00C622E2"/>
    <w:rsid w:val="00C6339A"/>
    <w:rsid w:val="00C6559A"/>
    <w:rsid w:val="00C66B4B"/>
    <w:rsid w:val="00C70768"/>
    <w:rsid w:val="00C71B56"/>
    <w:rsid w:val="00C71B7B"/>
    <w:rsid w:val="00C732D6"/>
    <w:rsid w:val="00C73EA8"/>
    <w:rsid w:val="00C76456"/>
    <w:rsid w:val="00C80AB4"/>
    <w:rsid w:val="00C815FA"/>
    <w:rsid w:val="00C81658"/>
    <w:rsid w:val="00C81845"/>
    <w:rsid w:val="00C81B05"/>
    <w:rsid w:val="00C8270F"/>
    <w:rsid w:val="00C8288A"/>
    <w:rsid w:val="00C86918"/>
    <w:rsid w:val="00C87EB5"/>
    <w:rsid w:val="00C91229"/>
    <w:rsid w:val="00C9131D"/>
    <w:rsid w:val="00C9144B"/>
    <w:rsid w:val="00C91ACB"/>
    <w:rsid w:val="00C93C2B"/>
    <w:rsid w:val="00C968C0"/>
    <w:rsid w:val="00CA13D2"/>
    <w:rsid w:val="00CA3DC7"/>
    <w:rsid w:val="00CA4050"/>
    <w:rsid w:val="00CA451F"/>
    <w:rsid w:val="00CA482F"/>
    <w:rsid w:val="00CB0441"/>
    <w:rsid w:val="00CB1809"/>
    <w:rsid w:val="00CB3924"/>
    <w:rsid w:val="00CB4FFA"/>
    <w:rsid w:val="00CC0581"/>
    <w:rsid w:val="00CC0D79"/>
    <w:rsid w:val="00CC252E"/>
    <w:rsid w:val="00CC3385"/>
    <w:rsid w:val="00CC3B24"/>
    <w:rsid w:val="00CC431E"/>
    <w:rsid w:val="00CC4437"/>
    <w:rsid w:val="00CC5D2C"/>
    <w:rsid w:val="00CC60DB"/>
    <w:rsid w:val="00CC70B0"/>
    <w:rsid w:val="00CD0676"/>
    <w:rsid w:val="00CD0FEE"/>
    <w:rsid w:val="00CD1A1F"/>
    <w:rsid w:val="00CD291C"/>
    <w:rsid w:val="00CD3694"/>
    <w:rsid w:val="00CD42EE"/>
    <w:rsid w:val="00CD50A8"/>
    <w:rsid w:val="00CD6925"/>
    <w:rsid w:val="00CD6FEE"/>
    <w:rsid w:val="00CD71E7"/>
    <w:rsid w:val="00CD7BE5"/>
    <w:rsid w:val="00CE01E5"/>
    <w:rsid w:val="00CE0B12"/>
    <w:rsid w:val="00CE4EFF"/>
    <w:rsid w:val="00CE7145"/>
    <w:rsid w:val="00CF05EA"/>
    <w:rsid w:val="00CF135E"/>
    <w:rsid w:val="00CF657C"/>
    <w:rsid w:val="00CF6B9A"/>
    <w:rsid w:val="00D01F8D"/>
    <w:rsid w:val="00D0207A"/>
    <w:rsid w:val="00D03846"/>
    <w:rsid w:val="00D04BFA"/>
    <w:rsid w:val="00D05098"/>
    <w:rsid w:val="00D05B1D"/>
    <w:rsid w:val="00D07C88"/>
    <w:rsid w:val="00D10589"/>
    <w:rsid w:val="00D10E95"/>
    <w:rsid w:val="00D125E6"/>
    <w:rsid w:val="00D129CB"/>
    <w:rsid w:val="00D13533"/>
    <w:rsid w:val="00D13D59"/>
    <w:rsid w:val="00D178B1"/>
    <w:rsid w:val="00D2026B"/>
    <w:rsid w:val="00D20776"/>
    <w:rsid w:val="00D22D29"/>
    <w:rsid w:val="00D23660"/>
    <w:rsid w:val="00D30164"/>
    <w:rsid w:val="00D311F1"/>
    <w:rsid w:val="00D34035"/>
    <w:rsid w:val="00D34B8B"/>
    <w:rsid w:val="00D3779D"/>
    <w:rsid w:val="00D40E74"/>
    <w:rsid w:val="00D417BB"/>
    <w:rsid w:val="00D41E49"/>
    <w:rsid w:val="00D42286"/>
    <w:rsid w:val="00D43165"/>
    <w:rsid w:val="00D43FF4"/>
    <w:rsid w:val="00D45AAD"/>
    <w:rsid w:val="00D4611C"/>
    <w:rsid w:val="00D472D9"/>
    <w:rsid w:val="00D5224F"/>
    <w:rsid w:val="00D523D8"/>
    <w:rsid w:val="00D5285B"/>
    <w:rsid w:val="00D52B02"/>
    <w:rsid w:val="00D538A7"/>
    <w:rsid w:val="00D542C0"/>
    <w:rsid w:val="00D60314"/>
    <w:rsid w:val="00D61FB0"/>
    <w:rsid w:val="00D624B5"/>
    <w:rsid w:val="00D63F6D"/>
    <w:rsid w:val="00D65E16"/>
    <w:rsid w:val="00D7151A"/>
    <w:rsid w:val="00D71590"/>
    <w:rsid w:val="00D717CA"/>
    <w:rsid w:val="00D71A2F"/>
    <w:rsid w:val="00D737E4"/>
    <w:rsid w:val="00D73BF9"/>
    <w:rsid w:val="00D74588"/>
    <w:rsid w:val="00D746D7"/>
    <w:rsid w:val="00D76279"/>
    <w:rsid w:val="00D7650F"/>
    <w:rsid w:val="00D77193"/>
    <w:rsid w:val="00D82434"/>
    <w:rsid w:val="00D82EDE"/>
    <w:rsid w:val="00D841EC"/>
    <w:rsid w:val="00D84EAC"/>
    <w:rsid w:val="00D85C41"/>
    <w:rsid w:val="00D8753C"/>
    <w:rsid w:val="00D87965"/>
    <w:rsid w:val="00D9011F"/>
    <w:rsid w:val="00D90DDF"/>
    <w:rsid w:val="00D90F95"/>
    <w:rsid w:val="00D91606"/>
    <w:rsid w:val="00D9209E"/>
    <w:rsid w:val="00D942D0"/>
    <w:rsid w:val="00D95F80"/>
    <w:rsid w:val="00DA09DE"/>
    <w:rsid w:val="00DA2A08"/>
    <w:rsid w:val="00DA2A87"/>
    <w:rsid w:val="00DA34FD"/>
    <w:rsid w:val="00DA547D"/>
    <w:rsid w:val="00DA5AB0"/>
    <w:rsid w:val="00DA5BD3"/>
    <w:rsid w:val="00DA5D36"/>
    <w:rsid w:val="00DA5FE8"/>
    <w:rsid w:val="00DA60F8"/>
    <w:rsid w:val="00DA7508"/>
    <w:rsid w:val="00DA766D"/>
    <w:rsid w:val="00DB1498"/>
    <w:rsid w:val="00DB14CF"/>
    <w:rsid w:val="00DB3C3C"/>
    <w:rsid w:val="00DB56F6"/>
    <w:rsid w:val="00DB58FC"/>
    <w:rsid w:val="00DB5F83"/>
    <w:rsid w:val="00DB7040"/>
    <w:rsid w:val="00DB751F"/>
    <w:rsid w:val="00DB75E2"/>
    <w:rsid w:val="00DC0487"/>
    <w:rsid w:val="00DC2B81"/>
    <w:rsid w:val="00DC4C5E"/>
    <w:rsid w:val="00DD370B"/>
    <w:rsid w:val="00DD498F"/>
    <w:rsid w:val="00DD5BBE"/>
    <w:rsid w:val="00DD5BE3"/>
    <w:rsid w:val="00DD5CDE"/>
    <w:rsid w:val="00DD5E72"/>
    <w:rsid w:val="00DD7262"/>
    <w:rsid w:val="00DE1BCF"/>
    <w:rsid w:val="00DE20EB"/>
    <w:rsid w:val="00DE2755"/>
    <w:rsid w:val="00DE2BB7"/>
    <w:rsid w:val="00DE32FC"/>
    <w:rsid w:val="00DE6CEB"/>
    <w:rsid w:val="00DF11B3"/>
    <w:rsid w:val="00DF29D4"/>
    <w:rsid w:val="00DF29ED"/>
    <w:rsid w:val="00DF2DB9"/>
    <w:rsid w:val="00DF2E19"/>
    <w:rsid w:val="00DF5A26"/>
    <w:rsid w:val="00DF6C2C"/>
    <w:rsid w:val="00DF7E13"/>
    <w:rsid w:val="00E030CA"/>
    <w:rsid w:val="00E043D6"/>
    <w:rsid w:val="00E049B8"/>
    <w:rsid w:val="00E05EDF"/>
    <w:rsid w:val="00E0625B"/>
    <w:rsid w:val="00E07533"/>
    <w:rsid w:val="00E07676"/>
    <w:rsid w:val="00E07E64"/>
    <w:rsid w:val="00E07EC9"/>
    <w:rsid w:val="00E12CD8"/>
    <w:rsid w:val="00E12DCB"/>
    <w:rsid w:val="00E14531"/>
    <w:rsid w:val="00E148D0"/>
    <w:rsid w:val="00E14957"/>
    <w:rsid w:val="00E1561C"/>
    <w:rsid w:val="00E16F34"/>
    <w:rsid w:val="00E16FAE"/>
    <w:rsid w:val="00E178BF"/>
    <w:rsid w:val="00E2047B"/>
    <w:rsid w:val="00E22C1D"/>
    <w:rsid w:val="00E234B3"/>
    <w:rsid w:val="00E234E6"/>
    <w:rsid w:val="00E242F1"/>
    <w:rsid w:val="00E2680D"/>
    <w:rsid w:val="00E27234"/>
    <w:rsid w:val="00E30220"/>
    <w:rsid w:val="00E31FAC"/>
    <w:rsid w:val="00E31FF0"/>
    <w:rsid w:val="00E32227"/>
    <w:rsid w:val="00E3418A"/>
    <w:rsid w:val="00E3472C"/>
    <w:rsid w:val="00E34B16"/>
    <w:rsid w:val="00E34D24"/>
    <w:rsid w:val="00E35B6A"/>
    <w:rsid w:val="00E35DEC"/>
    <w:rsid w:val="00E4105F"/>
    <w:rsid w:val="00E42EDE"/>
    <w:rsid w:val="00E4693E"/>
    <w:rsid w:val="00E46BB2"/>
    <w:rsid w:val="00E472E3"/>
    <w:rsid w:val="00E47AC8"/>
    <w:rsid w:val="00E47E81"/>
    <w:rsid w:val="00E50662"/>
    <w:rsid w:val="00E506FA"/>
    <w:rsid w:val="00E52B23"/>
    <w:rsid w:val="00E52D60"/>
    <w:rsid w:val="00E52FE4"/>
    <w:rsid w:val="00E531D5"/>
    <w:rsid w:val="00E537DE"/>
    <w:rsid w:val="00E5688B"/>
    <w:rsid w:val="00E56C38"/>
    <w:rsid w:val="00E56E1F"/>
    <w:rsid w:val="00E6104B"/>
    <w:rsid w:val="00E62C0E"/>
    <w:rsid w:val="00E62E4A"/>
    <w:rsid w:val="00E631C5"/>
    <w:rsid w:val="00E632AE"/>
    <w:rsid w:val="00E640B2"/>
    <w:rsid w:val="00E644F2"/>
    <w:rsid w:val="00E649D5"/>
    <w:rsid w:val="00E66063"/>
    <w:rsid w:val="00E6662D"/>
    <w:rsid w:val="00E66734"/>
    <w:rsid w:val="00E7095C"/>
    <w:rsid w:val="00E715E1"/>
    <w:rsid w:val="00E723F0"/>
    <w:rsid w:val="00E72461"/>
    <w:rsid w:val="00E73177"/>
    <w:rsid w:val="00E734B3"/>
    <w:rsid w:val="00E73C59"/>
    <w:rsid w:val="00E75731"/>
    <w:rsid w:val="00E75757"/>
    <w:rsid w:val="00E759C1"/>
    <w:rsid w:val="00E75A7A"/>
    <w:rsid w:val="00E769ED"/>
    <w:rsid w:val="00E77121"/>
    <w:rsid w:val="00E77B42"/>
    <w:rsid w:val="00E810F9"/>
    <w:rsid w:val="00E81A48"/>
    <w:rsid w:val="00E83D56"/>
    <w:rsid w:val="00E83DFB"/>
    <w:rsid w:val="00E84A89"/>
    <w:rsid w:val="00E84FF9"/>
    <w:rsid w:val="00E8681A"/>
    <w:rsid w:val="00E869AA"/>
    <w:rsid w:val="00E86B25"/>
    <w:rsid w:val="00E8711D"/>
    <w:rsid w:val="00E903B7"/>
    <w:rsid w:val="00E90B3A"/>
    <w:rsid w:val="00E90F1C"/>
    <w:rsid w:val="00E91E9C"/>
    <w:rsid w:val="00E92967"/>
    <w:rsid w:val="00E94A0F"/>
    <w:rsid w:val="00E953D2"/>
    <w:rsid w:val="00E960AD"/>
    <w:rsid w:val="00E9691F"/>
    <w:rsid w:val="00EA1106"/>
    <w:rsid w:val="00EA429F"/>
    <w:rsid w:val="00EA5D16"/>
    <w:rsid w:val="00EB0C33"/>
    <w:rsid w:val="00EB126D"/>
    <w:rsid w:val="00EB2BAF"/>
    <w:rsid w:val="00EB2CB4"/>
    <w:rsid w:val="00EB3693"/>
    <w:rsid w:val="00EB3D55"/>
    <w:rsid w:val="00EB4621"/>
    <w:rsid w:val="00EB47AE"/>
    <w:rsid w:val="00EB5C1E"/>
    <w:rsid w:val="00EB6277"/>
    <w:rsid w:val="00EB792B"/>
    <w:rsid w:val="00EC1521"/>
    <w:rsid w:val="00EC1C7A"/>
    <w:rsid w:val="00EC2F66"/>
    <w:rsid w:val="00EC332A"/>
    <w:rsid w:val="00EC6F11"/>
    <w:rsid w:val="00ED1E81"/>
    <w:rsid w:val="00ED2040"/>
    <w:rsid w:val="00ED5FE4"/>
    <w:rsid w:val="00ED641C"/>
    <w:rsid w:val="00EE03A1"/>
    <w:rsid w:val="00EE0852"/>
    <w:rsid w:val="00EE1E54"/>
    <w:rsid w:val="00EE57B8"/>
    <w:rsid w:val="00EF3DF7"/>
    <w:rsid w:val="00EF58AB"/>
    <w:rsid w:val="00EF7E39"/>
    <w:rsid w:val="00F01519"/>
    <w:rsid w:val="00F06190"/>
    <w:rsid w:val="00F068EE"/>
    <w:rsid w:val="00F07842"/>
    <w:rsid w:val="00F1181C"/>
    <w:rsid w:val="00F11EBD"/>
    <w:rsid w:val="00F1323F"/>
    <w:rsid w:val="00F145C4"/>
    <w:rsid w:val="00F16113"/>
    <w:rsid w:val="00F166DB"/>
    <w:rsid w:val="00F20C87"/>
    <w:rsid w:val="00F21CDF"/>
    <w:rsid w:val="00F22C38"/>
    <w:rsid w:val="00F27541"/>
    <w:rsid w:val="00F275AB"/>
    <w:rsid w:val="00F30A43"/>
    <w:rsid w:val="00F30FE4"/>
    <w:rsid w:val="00F311E6"/>
    <w:rsid w:val="00F32581"/>
    <w:rsid w:val="00F32684"/>
    <w:rsid w:val="00F32DB3"/>
    <w:rsid w:val="00F33C4A"/>
    <w:rsid w:val="00F33D56"/>
    <w:rsid w:val="00F34A91"/>
    <w:rsid w:val="00F360ED"/>
    <w:rsid w:val="00F400EE"/>
    <w:rsid w:val="00F406FB"/>
    <w:rsid w:val="00F40F7B"/>
    <w:rsid w:val="00F42B27"/>
    <w:rsid w:val="00F43CCD"/>
    <w:rsid w:val="00F453B8"/>
    <w:rsid w:val="00F47847"/>
    <w:rsid w:val="00F506AF"/>
    <w:rsid w:val="00F51201"/>
    <w:rsid w:val="00F54E8C"/>
    <w:rsid w:val="00F561E2"/>
    <w:rsid w:val="00F60497"/>
    <w:rsid w:val="00F60D78"/>
    <w:rsid w:val="00F65865"/>
    <w:rsid w:val="00F65C7C"/>
    <w:rsid w:val="00F66BF9"/>
    <w:rsid w:val="00F7006E"/>
    <w:rsid w:val="00F71465"/>
    <w:rsid w:val="00F72112"/>
    <w:rsid w:val="00F72F54"/>
    <w:rsid w:val="00F73139"/>
    <w:rsid w:val="00F7478F"/>
    <w:rsid w:val="00F74A36"/>
    <w:rsid w:val="00F74FAC"/>
    <w:rsid w:val="00F7603E"/>
    <w:rsid w:val="00F764A9"/>
    <w:rsid w:val="00F7663E"/>
    <w:rsid w:val="00F80F9A"/>
    <w:rsid w:val="00F83394"/>
    <w:rsid w:val="00F837BF"/>
    <w:rsid w:val="00F841D1"/>
    <w:rsid w:val="00F86344"/>
    <w:rsid w:val="00F86F79"/>
    <w:rsid w:val="00F90FE4"/>
    <w:rsid w:val="00F915C9"/>
    <w:rsid w:val="00F91C36"/>
    <w:rsid w:val="00F9279B"/>
    <w:rsid w:val="00F9388C"/>
    <w:rsid w:val="00F93DA9"/>
    <w:rsid w:val="00F93EAF"/>
    <w:rsid w:val="00F96059"/>
    <w:rsid w:val="00F967CC"/>
    <w:rsid w:val="00F96A04"/>
    <w:rsid w:val="00FA0B98"/>
    <w:rsid w:val="00FA1D85"/>
    <w:rsid w:val="00FA2854"/>
    <w:rsid w:val="00FA3494"/>
    <w:rsid w:val="00FA3F99"/>
    <w:rsid w:val="00FA45B0"/>
    <w:rsid w:val="00FA64E7"/>
    <w:rsid w:val="00FA72AF"/>
    <w:rsid w:val="00FB0825"/>
    <w:rsid w:val="00FB258A"/>
    <w:rsid w:val="00FB4031"/>
    <w:rsid w:val="00FB60A0"/>
    <w:rsid w:val="00FB63D4"/>
    <w:rsid w:val="00FB6CC3"/>
    <w:rsid w:val="00FC029D"/>
    <w:rsid w:val="00FC0E1C"/>
    <w:rsid w:val="00FC1300"/>
    <w:rsid w:val="00FC2CE1"/>
    <w:rsid w:val="00FC2F52"/>
    <w:rsid w:val="00FC380C"/>
    <w:rsid w:val="00FC4CB4"/>
    <w:rsid w:val="00FC5951"/>
    <w:rsid w:val="00FC643E"/>
    <w:rsid w:val="00FC7D5E"/>
    <w:rsid w:val="00FD0195"/>
    <w:rsid w:val="00FD0423"/>
    <w:rsid w:val="00FD2281"/>
    <w:rsid w:val="00FD2AA3"/>
    <w:rsid w:val="00FD33AF"/>
    <w:rsid w:val="00FD67BA"/>
    <w:rsid w:val="00FD6A94"/>
    <w:rsid w:val="00FE0E54"/>
    <w:rsid w:val="00FE0F46"/>
    <w:rsid w:val="00FE0FA6"/>
    <w:rsid w:val="00FE3578"/>
    <w:rsid w:val="00FE516F"/>
    <w:rsid w:val="00FE5A06"/>
    <w:rsid w:val="00FE635A"/>
    <w:rsid w:val="00FF1C1C"/>
    <w:rsid w:val="00FF2748"/>
    <w:rsid w:val="00FF2858"/>
    <w:rsid w:val="00FF32E0"/>
    <w:rsid w:val="00FF375C"/>
    <w:rsid w:val="00FF6418"/>
    <w:rsid w:val="00FF6D8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oNotEmbedSmartTags/>
  <w:decimalSymbol w:val=","/>
  <w:listSeparator w:val=";"/>
  <w14:docId w14:val="7AC83638"/>
  <w15:docId w15:val="{F6F4EE8F-44A3-4C0C-80E6-954168231A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5">
    <w:lsdException w:name="Normal" w:locked="1" w:qFormat="1"/>
    <w:lsdException w:name="heading 1" w:locked="1"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locked="1" w:semiHidden="1" w:uiPriority="99" w:unhideWhenUsed="1"/>
    <w:lsdException w:name="annotation text" w:semiHidden="1" w:uiPriority="99" w:unhideWhenUsed="1"/>
    <w:lsdException w:name="header" w:semiHidden="1" w:uiPriority="99" w:unhideWhenUsed="1"/>
    <w:lsdException w:name="footer" w:locked="1" w:semiHidden="1" w:uiPriority="99"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locked="1"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locked="1" w:semiHidden="1" w:unhideWhenUsed="1"/>
    <w:lsdException w:name="List Number 3" w:semiHidden="1" w:unhideWhenUsed="1"/>
    <w:lsdException w:name="List Number 4" w:semiHidden="1" w:unhideWhenUsed="1"/>
    <w:lsdException w:name="List Number 5" w:locked="1" w:semiHidden="1" w:unhideWhenUsed="1"/>
    <w:lsdException w:name="Title" w:locked="1" w:qFormat="1"/>
    <w:lsdException w:name="Closing" w:semiHidden="1" w:unhideWhenUsed="1"/>
    <w:lsdException w:name="Signature" w:semiHidden="1" w:unhideWhenUsed="1"/>
    <w:lsdException w:name="Default Paragraph Font" w:locked="1" w:semiHidden="1" w:unhideWhenUsed="1"/>
    <w:lsdException w:name="Body Text" w:locked="1"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2">
    <w:name w:val="Normal"/>
    <w:qFormat/>
    <w:rsid w:val="00B56EE0"/>
    <w:pPr>
      <w:spacing w:line="288" w:lineRule="auto"/>
      <w:ind w:firstLine="567"/>
      <w:jc w:val="both"/>
    </w:pPr>
    <w:rPr>
      <w:sz w:val="28"/>
      <w:szCs w:val="28"/>
    </w:rPr>
  </w:style>
  <w:style w:type="paragraph" w:styleId="10">
    <w:name w:val="heading 1"/>
    <w:basedOn w:val="a2"/>
    <w:next w:val="a2"/>
    <w:link w:val="11"/>
    <w:qFormat/>
    <w:rsid w:val="00901BC3"/>
    <w:pPr>
      <w:keepNext/>
      <w:spacing w:before="240" w:after="60"/>
      <w:outlineLvl w:val="0"/>
    </w:pPr>
    <w:rPr>
      <w:rFonts w:ascii="Cambria" w:hAnsi="Cambria"/>
      <w:b/>
      <w:bCs/>
      <w:kern w:val="32"/>
      <w:sz w:val="32"/>
      <w:szCs w:val="32"/>
    </w:rPr>
  </w:style>
  <w:style w:type="paragraph" w:styleId="20">
    <w:name w:val="heading 2"/>
    <w:basedOn w:val="a2"/>
    <w:next w:val="a2"/>
    <w:link w:val="21"/>
    <w:qFormat/>
    <w:rsid w:val="00901BC3"/>
    <w:pPr>
      <w:keepNext/>
      <w:spacing w:after="60" w:line="240" w:lineRule="auto"/>
      <w:ind w:firstLine="0"/>
      <w:jc w:val="center"/>
      <w:outlineLvl w:val="1"/>
    </w:pPr>
    <w:rPr>
      <w:rFonts w:ascii="Cambria" w:hAnsi="Cambria"/>
      <w:b/>
      <w:bCs/>
      <w:i/>
      <w:iCs/>
    </w:rPr>
  </w:style>
  <w:style w:type="paragraph" w:styleId="31">
    <w:name w:val="heading 3"/>
    <w:aliases w:val="H3"/>
    <w:basedOn w:val="a2"/>
    <w:next w:val="a2"/>
    <w:link w:val="32"/>
    <w:qFormat/>
    <w:rsid w:val="00901BC3"/>
    <w:pPr>
      <w:keepNext/>
      <w:suppressAutoHyphens/>
      <w:spacing w:before="120" w:after="120"/>
      <w:ind w:firstLine="0"/>
      <w:outlineLvl w:val="2"/>
    </w:pPr>
    <w:rPr>
      <w:b/>
      <w:bCs/>
    </w:rPr>
  </w:style>
  <w:style w:type="paragraph" w:styleId="4">
    <w:name w:val="heading 4"/>
    <w:aliases w:val="H4"/>
    <w:basedOn w:val="a2"/>
    <w:next w:val="a2"/>
    <w:link w:val="40"/>
    <w:qFormat/>
    <w:rsid w:val="00901BC3"/>
    <w:pPr>
      <w:keepNext/>
      <w:suppressAutoHyphens/>
      <w:spacing w:before="240" w:after="60"/>
      <w:ind w:firstLine="0"/>
      <w:outlineLvl w:val="3"/>
    </w:pPr>
    <w:rPr>
      <w:b/>
      <w:bCs/>
      <w:i/>
      <w:iCs/>
    </w:rPr>
  </w:style>
  <w:style w:type="paragraph" w:styleId="5">
    <w:name w:val="heading 5"/>
    <w:basedOn w:val="a2"/>
    <w:next w:val="a2"/>
    <w:link w:val="50"/>
    <w:qFormat/>
    <w:rsid w:val="00901BC3"/>
    <w:pPr>
      <w:tabs>
        <w:tab w:val="num" w:pos="1008"/>
      </w:tabs>
      <w:spacing w:before="240" w:after="60" w:line="240" w:lineRule="auto"/>
      <w:ind w:left="1008" w:hanging="1008"/>
      <w:outlineLvl w:val="4"/>
    </w:pPr>
    <w:rPr>
      <w:rFonts w:ascii="Calibri" w:hAnsi="Calibri"/>
      <w:b/>
      <w:bCs/>
      <w:i/>
      <w:iCs/>
      <w:sz w:val="26"/>
      <w:szCs w:val="26"/>
    </w:rPr>
  </w:style>
  <w:style w:type="paragraph" w:styleId="6">
    <w:name w:val="heading 6"/>
    <w:basedOn w:val="a2"/>
    <w:next w:val="a2"/>
    <w:link w:val="60"/>
    <w:qFormat/>
    <w:rsid w:val="00901BC3"/>
    <w:pPr>
      <w:tabs>
        <w:tab w:val="num" w:pos="1152"/>
      </w:tabs>
      <w:spacing w:before="240" w:after="60" w:line="240" w:lineRule="auto"/>
      <w:ind w:left="1152" w:hanging="1152"/>
      <w:outlineLvl w:val="5"/>
    </w:pPr>
    <w:rPr>
      <w:rFonts w:ascii="Calibri" w:hAnsi="Calibri"/>
      <w:b/>
      <w:bCs/>
      <w:sz w:val="20"/>
      <w:szCs w:val="20"/>
    </w:rPr>
  </w:style>
  <w:style w:type="paragraph" w:styleId="7">
    <w:name w:val="heading 7"/>
    <w:basedOn w:val="a2"/>
    <w:next w:val="a2"/>
    <w:link w:val="70"/>
    <w:qFormat/>
    <w:rsid w:val="00901BC3"/>
    <w:pPr>
      <w:tabs>
        <w:tab w:val="num" w:pos="1296"/>
      </w:tabs>
      <w:spacing w:before="240" w:after="60" w:line="240" w:lineRule="auto"/>
      <w:ind w:left="1296" w:hanging="1296"/>
      <w:outlineLvl w:val="6"/>
    </w:pPr>
    <w:rPr>
      <w:rFonts w:ascii="Calibri" w:hAnsi="Calibri"/>
      <w:sz w:val="24"/>
      <w:szCs w:val="24"/>
    </w:rPr>
  </w:style>
  <w:style w:type="paragraph" w:styleId="8">
    <w:name w:val="heading 8"/>
    <w:basedOn w:val="a2"/>
    <w:next w:val="a2"/>
    <w:link w:val="80"/>
    <w:qFormat/>
    <w:rsid w:val="00901BC3"/>
    <w:pPr>
      <w:tabs>
        <w:tab w:val="num" w:pos="1440"/>
      </w:tabs>
      <w:spacing w:before="240" w:after="60" w:line="240" w:lineRule="auto"/>
      <w:ind w:left="1440" w:hanging="1440"/>
      <w:outlineLvl w:val="7"/>
    </w:pPr>
    <w:rPr>
      <w:rFonts w:ascii="Calibri" w:hAnsi="Calibri"/>
      <w:i/>
      <w:iCs/>
      <w:sz w:val="24"/>
      <w:szCs w:val="24"/>
    </w:rPr>
  </w:style>
  <w:style w:type="paragraph" w:styleId="9">
    <w:name w:val="heading 9"/>
    <w:basedOn w:val="a2"/>
    <w:next w:val="a2"/>
    <w:link w:val="90"/>
    <w:qFormat/>
    <w:rsid w:val="00901BC3"/>
    <w:pPr>
      <w:tabs>
        <w:tab w:val="num" w:pos="1584"/>
      </w:tabs>
      <w:spacing w:before="240" w:after="60" w:line="240" w:lineRule="auto"/>
      <w:ind w:left="1584" w:hanging="1584"/>
      <w:outlineLvl w:val="8"/>
    </w:pPr>
    <w:rPr>
      <w:rFonts w:ascii="Cambria" w:hAnsi="Cambria"/>
      <w:sz w:val="20"/>
      <w:szCs w:val="20"/>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1">
    <w:name w:val="Заголовок 1 Знак1"/>
    <w:link w:val="10"/>
    <w:locked/>
    <w:rsid w:val="00997593"/>
    <w:rPr>
      <w:rFonts w:ascii="Cambria" w:hAnsi="Cambria" w:cs="Times New Roman"/>
      <w:b/>
      <w:bCs/>
      <w:kern w:val="32"/>
      <w:sz w:val="32"/>
      <w:szCs w:val="32"/>
    </w:rPr>
  </w:style>
  <w:style w:type="character" w:customStyle="1" w:styleId="21">
    <w:name w:val="Заголовок 2 Знак1"/>
    <w:link w:val="20"/>
    <w:semiHidden/>
    <w:locked/>
    <w:rsid w:val="00997593"/>
    <w:rPr>
      <w:rFonts w:ascii="Cambria" w:hAnsi="Cambria" w:cs="Times New Roman"/>
      <w:b/>
      <w:bCs/>
      <w:i/>
      <w:iCs/>
      <w:sz w:val="28"/>
      <w:szCs w:val="28"/>
    </w:rPr>
  </w:style>
  <w:style w:type="character" w:customStyle="1" w:styleId="32">
    <w:name w:val="Заголовок 3 Знак"/>
    <w:aliases w:val="H3 Знак"/>
    <w:link w:val="31"/>
    <w:locked/>
    <w:rsid w:val="00A64309"/>
    <w:rPr>
      <w:b/>
      <w:bCs/>
      <w:sz w:val="28"/>
      <w:szCs w:val="28"/>
    </w:rPr>
  </w:style>
  <w:style w:type="character" w:customStyle="1" w:styleId="40">
    <w:name w:val="Заголовок 4 Знак"/>
    <w:aliases w:val="H4 Знак"/>
    <w:link w:val="4"/>
    <w:locked/>
    <w:rsid w:val="00997593"/>
    <w:rPr>
      <w:b/>
      <w:bCs/>
      <w:i/>
      <w:iCs/>
      <w:sz w:val="28"/>
      <w:szCs w:val="28"/>
    </w:rPr>
  </w:style>
  <w:style w:type="character" w:customStyle="1" w:styleId="50">
    <w:name w:val="Заголовок 5 Знак"/>
    <w:link w:val="5"/>
    <w:semiHidden/>
    <w:locked/>
    <w:rsid w:val="00997593"/>
    <w:rPr>
      <w:rFonts w:ascii="Calibri" w:hAnsi="Calibri" w:cs="Times New Roman"/>
      <w:b/>
      <w:bCs/>
      <w:i/>
      <w:iCs/>
      <w:sz w:val="26"/>
      <w:szCs w:val="26"/>
    </w:rPr>
  </w:style>
  <w:style w:type="character" w:customStyle="1" w:styleId="60">
    <w:name w:val="Заголовок 6 Знак"/>
    <w:link w:val="6"/>
    <w:semiHidden/>
    <w:locked/>
    <w:rsid w:val="00997593"/>
    <w:rPr>
      <w:rFonts w:ascii="Calibri" w:hAnsi="Calibri" w:cs="Times New Roman"/>
      <w:b/>
      <w:bCs/>
    </w:rPr>
  </w:style>
  <w:style w:type="character" w:customStyle="1" w:styleId="70">
    <w:name w:val="Заголовок 7 Знак"/>
    <w:link w:val="7"/>
    <w:semiHidden/>
    <w:locked/>
    <w:rsid w:val="00997593"/>
    <w:rPr>
      <w:rFonts w:ascii="Calibri" w:hAnsi="Calibri" w:cs="Times New Roman"/>
      <w:sz w:val="24"/>
      <w:szCs w:val="24"/>
    </w:rPr>
  </w:style>
  <w:style w:type="character" w:customStyle="1" w:styleId="80">
    <w:name w:val="Заголовок 8 Знак"/>
    <w:link w:val="8"/>
    <w:semiHidden/>
    <w:locked/>
    <w:rsid w:val="00997593"/>
    <w:rPr>
      <w:rFonts w:ascii="Calibri" w:hAnsi="Calibri" w:cs="Times New Roman"/>
      <w:i/>
      <w:iCs/>
      <w:sz w:val="24"/>
      <w:szCs w:val="24"/>
    </w:rPr>
  </w:style>
  <w:style w:type="character" w:customStyle="1" w:styleId="90">
    <w:name w:val="Заголовок 9 Знак"/>
    <w:link w:val="9"/>
    <w:semiHidden/>
    <w:locked/>
    <w:rsid w:val="00997593"/>
    <w:rPr>
      <w:rFonts w:ascii="Cambria" w:hAnsi="Cambria" w:cs="Times New Roman"/>
    </w:rPr>
  </w:style>
  <w:style w:type="character" w:customStyle="1" w:styleId="a6">
    <w:name w:val="Гипертекстовая ссылка"/>
    <w:uiPriority w:val="99"/>
    <w:rsid w:val="00901BC3"/>
    <w:rPr>
      <w:b/>
      <w:color w:val="008000"/>
      <w:sz w:val="20"/>
      <w:u w:val="single"/>
    </w:rPr>
  </w:style>
  <w:style w:type="paragraph" w:customStyle="1" w:styleId="ConsPlusNormal">
    <w:name w:val="ConsPlusNormal"/>
    <w:rsid w:val="00901BC3"/>
    <w:pPr>
      <w:widowControl w:val="0"/>
      <w:autoSpaceDE w:val="0"/>
      <w:autoSpaceDN w:val="0"/>
      <w:adjustRightInd w:val="0"/>
      <w:ind w:firstLine="720"/>
    </w:pPr>
    <w:rPr>
      <w:rFonts w:ascii="Arial" w:hAnsi="Arial" w:cs="Arial"/>
    </w:rPr>
  </w:style>
  <w:style w:type="character" w:customStyle="1" w:styleId="12">
    <w:name w:val="Заголовок 1 Знак"/>
    <w:aliases w:val="Document Header1 Знак"/>
    <w:rsid w:val="00901BC3"/>
    <w:rPr>
      <w:b/>
      <w:kern w:val="28"/>
      <w:sz w:val="36"/>
      <w:lang w:val="ru-RU" w:eastAsia="ru-RU"/>
    </w:rPr>
  </w:style>
  <w:style w:type="character" w:customStyle="1" w:styleId="13">
    <w:name w:val="Сильное выделение1"/>
    <w:rsid w:val="00901BC3"/>
    <w:rPr>
      <w:rFonts w:cs="Times New Roman"/>
      <w:b/>
      <w:i/>
      <w:color w:val="4F81BD"/>
    </w:rPr>
  </w:style>
  <w:style w:type="paragraph" w:styleId="a7">
    <w:name w:val="Body Text Indent"/>
    <w:basedOn w:val="a2"/>
    <w:link w:val="a8"/>
    <w:rsid w:val="00901BC3"/>
    <w:pPr>
      <w:spacing w:line="240" w:lineRule="auto"/>
    </w:pPr>
  </w:style>
  <w:style w:type="character" w:customStyle="1" w:styleId="a8">
    <w:name w:val="Основной текст с отступом Знак"/>
    <w:link w:val="a7"/>
    <w:semiHidden/>
    <w:locked/>
    <w:rsid w:val="00997593"/>
    <w:rPr>
      <w:rFonts w:cs="Times New Roman"/>
      <w:sz w:val="28"/>
      <w:szCs w:val="28"/>
    </w:rPr>
  </w:style>
  <w:style w:type="paragraph" w:styleId="22">
    <w:name w:val="Body Text Indent 2"/>
    <w:aliases w:val="Знак"/>
    <w:basedOn w:val="a2"/>
    <w:link w:val="23"/>
    <w:rsid w:val="00901BC3"/>
    <w:pPr>
      <w:spacing w:after="120" w:line="480" w:lineRule="auto"/>
      <w:ind w:left="283"/>
    </w:pPr>
  </w:style>
  <w:style w:type="character" w:customStyle="1" w:styleId="23">
    <w:name w:val="Основной текст с отступом 2 Знак"/>
    <w:aliases w:val="Знак Знак2"/>
    <w:link w:val="22"/>
    <w:semiHidden/>
    <w:locked/>
    <w:rsid w:val="00997593"/>
    <w:rPr>
      <w:rFonts w:cs="Times New Roman"/>
      <w:sz w:val="28"/>
      <w:szCs w:val="28"/>
    </w:rPr>
  </w:style>
  <w:style w:type="paragraph" w:customStyle="1" w:styleId="210">
    <w:name w:val="Основной текст 21"/>
    <w:basedOn w:val="a2"/>
    <w:rsid w:val="00901BC3"/>
    <w:pPr>
      <w:spacing w:line="240" w:lineRule="auto"/>
    </w:pPr>
    <w:rPr>
      <w:sz w:val="24"/>
      <w:szCs w:val="20"/>
    </w:rPr>
  </w:style>
  <w:style w:type="paragraph" w:styleId="a9">
    <w:name w:val="Body Text"/>
    <w:basedOn w:val="a2"/>
    <w:link w:val="aa"/>
    <w:rsid w:val="00901BC3"/>
    <w:pPr>
      <w:spacing w:after="120"/>
    </w:pPr>
    <w:rPr>
      <w:szCs w:val="20"/>
    </w:rPr>
  </w:style>
  <w:style w:type="character" w:customStyle="1" w:styleId="aa">
    <w:name w:val="Основной текст Знак"/>
    <w:link w:val="a9"/>
    <w:locked/>
    <w:rsid w:val="0042478B"/>
    <w:rPr>
      <w:rFonts w:cs="Times New Roman"/>
      <w:sz w:val="28"/>
    </w:rPr>
  </w:style>
  <w:style w:type="paragraph" w:styleId="ab">
    <w:name w:val="footer"/>
    <w:basedOn w:val="a2"/>
    <w:link w:val="ac"/>
    <w:uiPriority w:val="99"/>
    <w:rsid w:val="00901BC3"/>
    <w:pPr>
      <w:widowControl w:val="0"/>
      <w:tabs>
        <w:tab w:val="center" w:pos="4153"/>
        <w:tab w:val="right" w:pos="8306"/>
      </w:tabs>
      <w:autoSpaceDE w:val="0"/>
      <w:autoSpaceDN w:val="0"/>
      <w:spacing w:line="240" w:lineRule="auto"/>
      <w:ind w:firstLine="0"/>
      <w:jc w:val="left"/>
    </w:pPr>
    <w:rPr>
      <w:sz w:val="20"/>
      <w:szCs w:val="20"/>
    </w:rPr>
  </w:style>
  <w:style w:type="character" w:customStyle="1" w:styleId="ac">
    <w:name w:val="Нижний колонтитул Знак"/>
    <w:link w:val="ab"/>
    <w:uiPriority w:val="99"/>
    <w:locked/>
    <w:rsid w:val="006D1883"/>
    <w:rPr>
      <w:rFonts w:cs="Times New Roman"/>
    </w:rPr>
  </w:style>
  <w:style w:type="paragraph" w:customStyle="1" w:styleId="ad">
    <w:name w:val="Обычный + по ширине"/>
    <w:basedOn w:val="a2"/>
    <w:rsid w:val="00901BC3"/>
    <w:pPr>
      <w:spacing w:line="240" w:lineRule="auto"/>
      <w:ind w:firstLine="0"/>
    </w:pPr>
    <w:rPr>
      <w:sz w:val="24"/>
      <w:szCs w:val="24"/>
    </w:rPr>
  </w:style>
  <w:style w:type="character" w:styleId="ae">
    <w:name w:val="annotation reference"/>
    <w:uiPriority w:val="99"/>
    <w:semiHidden/>
    <w:rsid w:val="00901BC3"/>
    <w:rPr>
      <w:rFonts w:cs="Times New Roman"/>
      <w:sz w:val="16"/>
    </w:rPr>
  </w:style>
  <w:style w:type="paragraph" w:styleId="af">
    <w:name w:val="annotation text"/>
    <w:basedOn w:val="a2"/>
    <w:link w:val="af0"/>
    <w:uiPriority w:val="99"/>
    <w:semiHidden/>
    <w:rsid w:val="00901BC3"/>
    <w:pPr>
      <w:spacing w:line="240" w:lineRule="auto"/>
      <w:ind w:firstLine="0"/>
      <w:jc w:val="left"/>
    </w:pPr>
    <w:rPr>
      <w:sz w:val="20"/>
      <w:szCs w:val="20"/>
    </w:rPr>
  </w:style>
  <w:style w:type="character" w:customStyle="1" w:styleId="af0">
    <w:name w:val="Текст примечания Знак"/>
    <w:link w:val="af"/>
    <w:uiPriority w:val="99"/>
    <w:locked/>
    <w:rsid w:val="00997593"/>
    <w:rPr>
      <w:rFonts w:cs="Times New Roman"/>
      <w:sz w:val="20"/>
      <w:szCs w:val="20"/>
    </w:rPr>
  </w:style>
  <w:style w:type="paragraph" w:styleId="af1">
    <w:name w:val="annotation subject"/>
    <w:basedOn w:val="af"/>
    <w:next w:val="af"/>
    <w:link w:val="af2"/>
    <w:semiHidden/>
    <w:rsid w:val="00901BC3"/>
    <w:rPr>
      <w:b/>
      <w:bCs/>
    </w:rPr>
  </w:style>
  <w:style w:type="character" w:customStyle="1" w:styleId="af2">
    <w:name w:val="Тема примечания Знак"/>
    <w:link w:val="af1"/>
    <w:semiHidden/>
    <w:locked/>
    <w:rsid w:val="00997593"/>
    <w:rPr>
      <w:rFonts w:cs="Times New Roman"/>
      <w:b/>
      <w:bCs/>
      <w:sz w:val="20"/>
      <w:szCs w:val="20"/>
    </w:rPr>
  </w:style>
  <w:style w:type="paragraph" w:styleId="af3">
    <w:name w:val="Balloon Text"/>
    <w:basedOn w:val="a2"/>
    <w:link w:val="af4"/>
    <w:autoRedefine/>
    <w:semiHidden/>
    <w:rsid w:val="00B56EE0"/>
    <w:pPr>
      <w:spacing w:line="240" w:lineRule="auto"/>
      <w:ind w:firstLine="0"/>
      <w:jc w:val="left"/>
    </w:pPr>
    <w:rPr>
      <w:sz w:val="16"/>
      <w:szCs w:val="20"/>
    </w:rPr>
  </w:style>
  <w:style w:type="character" w:customStyle="1" w:styleId="af4">
    <w:name w:val="Текст выноски Знак"/>
    <w:link w:val="af3"/>
    <w:semiHidden/>
    <w:locked/>
    <w:rsid w:val="00B56EE0"/>
    <w:rPr>
      <w:sz w:val="16"/>
    </w:rPr>
  </w:style>
  <w:style w:type="paragraph" w:styleId="2">
    <w:name w:val="Body Text 2"/>
    <w:basedOn w:val="a2"/>
    <w:link w:val="24"/>
    <w:rsid w:val="00901BC3"/>
    <w:pPr>
      <w:numPr>
        <w:ilvl w:val="1"/>
        <w:numId w:val="4"/>
      </w:numPr>
      <w:spacing w:after="60" w:line="240" w:lineRule="auto"/>
    </w:pPr>
    <w:rPr>
      <w:sz w:val="24"/>
      <w:szCs w:val="20"/>
    </w:rPr>
  </w:style>
  <w:style w:type="character" w:customStyle="1" w:styleId="24">
    <w:name w:val="Основной текст 2 Знак"/>
    <w:link w:val="2"/>
    <w:locked/>
    <w:rsid w:val="00997593"/>
    <w:rPr>
      <w:sz w:val="24"/>
    </w:rPr>
  </w:style>
  <w:style w:type="paragraph" w:styleId="af5">
    <w:name w:val="List Bullet"/>
    <w:basedOn w:val="a2"/>
    <w:autoRedefine/>
    <w:rsid w:val="00901BC3"/>
    <w:pPr>
      <w:widowControl w:val="0"/>
      <w:spacing w:after="60" w:line="240" w:lineRule="auto"/>
      <w:ind w:firstLine="0"/>
    </w:pPr>
    <w:rPr>
      <w:sz w:val="24"/>
      <w:szCs w:val="24"/>
    </w:rPr>
  </w:style>
  <w:style w:type="paragraph" w:styleId="25">
    <w:name w:val="List Bullet 2"/>
    <w:basedOn w:val="a2"/>
    <w:autoRedefine/>
    <w:rsid w:val="00901BC3"/>
    <w:pPr>
      <w:tabs>
        <w:tab w:val="num" w:pos="643"/>
        <w:tab w:val="num" w:pos="1209"/>
      </w:tabs>
      <w:spacing w:after="60" w:line="240" w:lineRule="auto"/>
      <w:ind w:left="643" w:hanging="360"/>
    </w:pPr>
    <w:rPr>
      <w:sz w:val="24"/>
      <w:szCs w:val="20"/>
    </w:rPr>
  </w:style>
  <w:style w:type="paragraph" w:styleId="33">
    <w:name w:val="List Bullet 3"/>
    <w:basedOn w:val="a2"/>
    <w:autoRedefine/>
    <w:rsid w:val="00901BC3"/>
    <w:pPr>
      <w:tabs>
        <w:tab w:val="num" w:pos="926"/>
        <w:tab w:val="num" w:pos="1492"/>
      </w:tabs>
      <w:spacing w:after="60" w:line="240" w:lineRule="auto"/>
      <w:ind w:left="926" w:hanging="360"/>
    </w:pPr>
    <w:rPr>
      <w:sz w:val="24"/>
      <w:szCs w:val="20"/>
    </w:rPr>
  </w:style>
  <w:style w:type="paragraph" w:styleId="41">
    <w:name w:val="List Bullet 4"/>
    <w:basedOn w:val="a2"/>
    <w:autoRedefine/>
    <w:rsid w:val="00901BC3"/>
    <w:pPr>
      <w:tabs>
        <w:tab w:val="num" w:pos="1209"/>
      </w:tabs>
      <w:spacing w:after="60" w:line="240" w:lineRule="auto"/>
      <w:ind w:left="1209" w:hanging="360"/>
    </w:pPr>
    <w:rPr>
      <w:sz w:val="24"/>
      <w:szCs w:val="20"/>
    </w:rPr>
  </w:style>
  <w:style w:type="paragraph" w:styleId="51">
    <w:name w:val="List Bullet 5"/>
    <w:basedOn w:val="a2"/>
    <w:autoRedefine/>
    <w:rsid w:val="00901BC3"/>
    <w:pPr>
      <w:tabs>
        <w:tab w:val="num" w:pos="643"/>
        <w:tab w:val="num" w:pos="1492"/>
      </w:tabs>
      <w:spacing w:after="60" w:line="240" w:lineRule="auto"/>
      <w:ind w:left="1492" w:hanging="360"/>
    </w:pPr>
    <w:rPr>
      <w:sz w:val="24"/>
      <w:szCs w:val="20"/>
    </w:rPr>
  </w:style>
  <w:style w:type="paragraph" w:styleId="af6">
    <w:name w:val="List Number"/>
    <w:basedOn w:val="a2"/>
    <w:rsid w:val="00901BC3"/>
    <w:pPr>
      <w:tabs>
        <w:tab w:val="num" w:pos="926"/>
      </w:tabs>
      <w:spacing w:after="60" w:line="240" w:lineRule="auto"/>
      <w:ind w:left="360" w:hanging="360"/>
    </w:pPr>
    <w:rPr>
      <w:sz w:val="24"/>
      <w:szCs w:val="20"/>
    </w:rPr>
  </w:style>
  <w:style w:type="paragraph" w:styleId="26">
    <w:name w:val="List Number 2"/>
    <w:basedOn w:val="a2"/>
    <w:rsid w:val="00901BC3"/>
    <w:pPr>
      <w:tabs>
        <w:tab w:val="num" w:pos="643"/>
        <w:tab w:val="num" w:pos="1209"/>
      </w:tabs>
      <w:spacing w:after="60" w:line="240" w:lineRule="auto"/>
      <w:ind w:left="643" w:hanging="360"/>
    </w:pPr>
    <w:rPr>
      <w:sz w:val="24"/>
      <w:szCs w:val="20"/>
    </w:rPr>
  </w:style>
  <w:style w:type="paragraph" w:styleId="34">
    <w:name w:val="List Number 3"/>
    <w:basedOn w:val="a2"/>
    <w:rsid w:val="00901BC3"/>
    <w:pPr>
      <w:tabs>
        <w:tab w:val="num" w:pos="926"/>
      </w:tabs>
      <w:spacing w:after="60" w:line="240" w:lineRule="auto"/>
      <w:ind w:left="926" w:hanging="360"/>
    </w:pPr>
    <w:rPr>
      <w:sz w:val="24"/>
      <w:szCs w:val="20"/>
    </w:rPr>
  </w:style>
  <w:style w:type="paragraph" w:styleId="42">
    <w:name w:val="List Number 4"/>
    <w:basedOn w:val="a2"/>
    <w:rsid w:val="00901BC3"/>
    <w:pPr>
      <w:tabs>
        <w:tab w:val="num" w:pos="1209"/>
      </w:tabs>
      <w:spacing w:after="60" w:line="240" w:lineRule="auto"/>
      <w:ind w:left="1209" w:hanging="360"/>
    </w:pPr>
    <w:rPr>
      <w:sz w:val="24"/>
      <w:szCs w:val="20"/>
    </w:rPr>
  </w:style>
  <w:style w:type="paragraph" w:styleId="52">
    <w:name w:val="List Number 5"/>
    <w:basedOn w:val="a2"/>
    <w:rsid w:val="00901BC3"/>
    <w:pPr>
      <w:tabs>
        <w:tab w:val="num" w:pos="643"/>
        <w:tab w:val="num" w:pos="1492"/>
      </w:tabs>
      <w:spacing w:after="60" w:line="240" w:lineRule="auto"/>
      <w:ind w:left="1492" w:hanging="360"/>
    </w:pPr>
    <w:rPr>
      <w:sz w:val="24"/>
      <w:szCs w:val="20"/>
    </w:rPr>
  </w:style>
  <w:style w:type="paragraph" w:customStyle="1" w:styleId="a1">
    <w:name w:val="Раздел"/>
    <w:basedOn w:val="a2"/>
    <w:semiHidden/>
    <w:rsid w:val="00901BC3"/>
    <w:pPr>
      <w:numPr>
        <w:ilvl w:val="1"/>
        <w:numId w:val="2"/>
      </w:numPr>
      <w:spacing w:before="120" w:after="120" w:line="240" w:lineRule="auto"/>
      <w:jc w:val="center"/>
    </w:pPr>
    <w:rPr>
      <w:rFonts w:ascii="Arial Narrow" w:hAnsi="Arial Narrow"/>
      <w:b/>
      <w:szCs w:val="20"/>
    </w:rPr>
  </w:style>
  <w:style w:type="paragraph" w:customStyle="1" w:styleId="af7">
    <w:name w:val="Часть"/>
    <w:basedOn w:val="a2"/>
    <w:semiHidden/>
    <w:rsid w:val="00901BC3"/>
    <w:pPr>
      <w:spacing w:after="60" w:line="240" w:lineRule="auto"/>
      <w:ind w:firstLine="0"/>
      <w:jc w:val="center"/>
    </w:pPr>
    <w:rPr>
      <w:rFonts w:ascii="Arial" w:hAnsi="Arial"/>
      <w:b/>
      <w:caps/>
      <w:sz w:val="32"/>
      <w:szCs w:val="20"/>
    </w:rPr>
  </w:style>
  <w:style w:type="paragraph" w:customStyle="1" w:styleId="3">
    <w:name w:val="Раздел 3"/>
    <w:basedOn w:val="a2"/>
    <w:semiHidden/>
    <w:rsid w:val="00901BC3"/>
    <w:pPr>
      <w:numPr>
        <w:numId w:val="3"/>
      </w:numPr>
      <w:spacing w:before="120" w:after="120" w:line="240" w:lineRule="auto"/>
      <w:jc w:val="center"/>
    </w:pPr>
    <w:rPr>
      <w:b/>
      <w:sz w:val="24"/>
      <w:szCs w:val="20"/>
    </w:rPr>
  </w:style>
  <w:style w:type="paragraph" w:customStyle="1" w:styleId="a">
    <w:name w:val="Условия контракта"/>
    <w:basedOn w:val="a2"/>
    <w:semiHidden/>
    <w:rsid w:val="00901BC3"/>
    <w:pPr>
      <w:numPr>
        <w:numId w:val="4"/>
      </w:numPr>
      <w:spacing w:before="240" w:after="120" w:line="240" w:lineRule="auto"/>
    </w:pPr>
    <w:rPr>
      <w:b/>
      <w:sz w:val="24"/>
      <w:szCs w:val="20"/>
    </w:rPr>
  </w:style>
  <w:style w:type="paragraph" w:customStyle="1" w:styleId="Instruction">
    <w:name w:val="Instruction"/>
    <w:basedOn w:val="2"/>
    <w:semiHidden/>
    <w:rsid w:val="00901BC3"/>
    <w:pPr>
      <w:numPr>
        <w:ilvl w:val="0"/>
        <w:numId w:val="0"/>
      </w:numPr>
      <w:tabs>
        <w:tab w:val="num" w:pos="360"/>
      </w:tabs>
      <w:spacing w:before="180"/>
      <w:ind w:left="360" w:hanging="360"/>
    </w:pPr>
    <w:rPr>
      <w:b/>
    </w:rPr>
  </w:style>
  <w:style w:type="paragraph" w:styleId="af8">
    <w:name w:val="Title"/>
    <w:basedOn w:val="a2"/>
    <w:link w:val="af9"/>
    <w:qFormat/>
    <w:rsid w:val="00901BC3"/>
    <w:pPr>
      <w:spacing w:before="240" w:after="60" w:line="240" w:lineRule="auto"/>
      <w:ind w:firstLine="0"/>
      <w:jc w:val="center"/>
      <w:outlineLvl w:val="0"/>
    </w:pPr>
    <w:rPr>
      <w:rFonts w:ascii="Cambria" w:hAnsi="Cambria"/>
      <w:b/>
      <w:bCs/>
      <w:kern w:val="28"/>
      <w:sz w:val="32"/>
      <w:szCs w:val="32"/>
    </w:rPr>
  </w:style>
  <w:style w:type="character" w:customStyle="1" w:styleId="af9">
    <w:name w:val="Заголовок Знак"/>
    <w:link w:val="af8"/>
    <w:locked/>
    <w:rsid w:val="00997593"/>
    <w:rPr>
      <w:rFonts w:ascii="Cambria" w:hAnsi="Cambria" w:cs="Times New Roman"/>
      <w:b/>
      <w:bCs/>
      <w:kern w:val="28"/>
      <w:sz w:val="32"/>
      <w:szCs w:val="32"/>
    </w:rPr>
  </w:style>
  <w:style w:type="paragraph" w:styleId="afa">
    <w:name w:val="Subtitle"/>
    <w:basedOn w:val="a2"/>
    <w:link w:val="afb"/>
    <w:qFormat/>
    <w:rsid w:val="00901BC3"/>
    <w:pPr>
      <w:spacing w:after="60" w:line="240" w:lineRule="auto"/>
      <w:ind w:firstLine="0"/>
      <w:jc w:val="center"/>
      <w:outlineLvl w:val="1"/>
    </w:pPr>
    <w:rPr>
      <w:rFonts w:ascii="Cambria" w:hAnsi="Cambria"/>
      <w:sz w:val="24"/>
      <w:szCs w:val="24"/>
    </w:rPr>
  </w:style>
  <w:style w:type="character" w:customStyle="1" w:styleId="afb">
    <w:name w:val="Подзаголовок Знак"/>
    <w:link w:val="afa"/>
    <w:locked/>
    <w:rsid w:val="00997593"/>
    <w:rPr>
      <w:rFonts w:ascii="Cambria" w:hAnsi="Cambria" w:cs="Times New Roman"/>
      <w:sz w:val="24"/>
      <w:szCs w:val="24"/>
    </w:rPr>
  </w:style>
  <w:style w:type="paragraph" w:customStyle="1" w:styleId="afc">
    <w:name w:val="Тендерные данные"/>
    <w:basedOn w:val="a2"/>
    <w:semiHidden/>
    <w:rsid w:val="00901BC3"/>
    <w:pPr>
      <w:tabs>
        <w:tab w:val="left" w:pos="1985"/>
      </w:tabs>
      <w:spacing w:before="120" w:after="60" w:line="240" w:lineRule="auto"/>
      <w:ind w:firstLine="0"/>
    </w:pPr>
    <w:rPr>
      <w:b/>
      <w:sz w:val="24"/>
      <w:szCs w:val="20"/>
    </w:rPr>
  </w:style>
  <w:style w:type="paragraph" w:styleId="35">
    <w:name w:val="toc 3"/>
    <w:basedOn w:val="a2"/>
    <w:next w:val="a2"/>
    <w:autoRedefine/>
    <w:semiHidden/>
    <w:rsid w:val="00901BC3"/>
    <w:pPr>
      <w:tabs>
        <w:tab w:val="left" w:pos="1680"/>
        <w:tab w:val="right" w:leader="dot" w:pos="10148"/>
      </w:tabs>
      <w:spacing w:before="100" w:line="240" w:lineRule="auto"/>
      <w:ind w:left="252" w:hanging="12"/>
      <w:jc w:val="left"/>
    </w:pPr>
    <w:rPr>
      <w:sz w:val="20"/>
      <w:szCs w:val="20"/>
    </w:rPr>
  </w:style>
  <w:style w:type="paragraph" w:styleId="14">
    <w:name w:val="toc 1"/>
    <w:basedOn w:val="a2"/>
    <w:next w:val="a2"/>
    <w:autoRedefine/>
    <w:semiHidden/>
    <w:rsid w:val="00901BC3"/>
    <w:pPr>
      <w:tabs>
        <w:tab w:val="left" w:pos="1440"/>
        <w:tab w:val="right" w:leader="dot" w:pos="9720"/>
      </w:tabs>
      <w:spacing w:before="100" w:line="240" w:lineRule="auto"/>
      <w:ind w:firstLine="0"/>
      <w:jc w:val="left"/>
    </w:pPr>
    <w:rPr>
      <w:rFonts w:ascii="Arial" w:hAnsi="Arial" w:cs="Arial"/>
      <w:b/>
      <w:bCs/>
      <w:caps/>
      <w:sz w:val="24"/>
      <w:szCs w:val="24"/>
    </w:rPr>
  </w:style>
  <w:style w:type="paragraph" w:styleId="27">
    <w:name w:val="toc 2"/>
    <w:basedOn w:val="a2"/>
    <w:next w:val="a2"/>
    <w:autoRedefine/>
    <w:semiHidden/>
    <w:rsid w:val="00901BC3"/>
    <w:pPr>
      <w:tabs>
        <w:tab w:val="left" w:pos="960"/>
        <w:tab w:val="right" w:leader="dot" w:pos="9720"/>
      </w:tabs>
      <w:spacing w:before="20" w:line="240" w:lineRule="auto"/>
      <w:ind w:left="360" w:firstLine="0"/>
      <w:jc w:val="left"/>
    </w:pPr>
    <w:rPr>
      <w:b/>
      <w:bCs/>
      <w:sz w:val="20"/>
      <w:szCs w:val="20"/>
    </w:rPr>
  </w:style>
  <w:style w:type="paragraph" w:styleId="afd">
    <w:name w:val="Date"/>
    <w:basedOn w:val="a2"/>
    <w:next w:val="a2"/>
    <w:link w:val="afe"/>
    <w:rsid w:val="00901BC3"/>
    <w:pPr>
      <w:spacing w:after="60" w:line="240" w:lineRule="auto"/>
      <w:ind w:firstLine="0"/>
    </w:pPr>
  </w:style>
  <w:style w:type="character" w:customStyle="1" w:styleId="afe">
    <w:name w:val="Дата Знак"/>
    <w:link w:val="afd"/>
    <w:semiHidden/>
    <w:locked/>
    <w:rsid w:val="00997593"/>
    <w:rPr>
      <w:rFonts w:cs="Times New Roman"/>
      <w:sz w:val="28"/>
      <w:szCs w:val="28"/>
    </w:rPr>
  </w:style>
  <w:style w:type="paragraph" w:customStyle="1" w:styleId="aff">
    <w:name w:val="Îáû÷íûé"/>
    <w:semiHidden/>
    <w:rsid w:val="00901BC3"/>
  </w:style>
  <w:style w:type="paragraph" w:customStyle="1" w:styleId="aff0">
    <w:name w:val="Íîðìàëüíûé"/>
    <w:semiHidden/>
    <w:rsid w:val="00901BC3"/>
    <w:rPr>
      <w:rFonts w:ascii="Courier" w:hAnsi="Courier"/>
      <w:sz w:val="24"/>
      <w:lang w:val="en-GB"/>
    </w:rPr>
  </w:style>
  <w:style w:type="paragraph" w:customStyle="1" w:styleId="aff1">
    <w:name w:val="Подраздел"/>
    <w:basedOn w:val="a2"/>
    <w:semiHidden/>
    <w:rsid w:val="00901BC3"/>
    <w:pPr>
      <w:suppressAutoHyphens/>
      <w:spacing w:before="240" w:after="120" w:line="240" w:lineRule="auto"/>
      <w:ind w:firstLine="0"/>
      <w:jc w:val="center"/>
    </w:pPr>
    <w:rPr>
      <w:rFonts w:ascii="TimesDL" w:hAnsi="TimesDL"/>
      <w:b/>
      <w:smallCaps/>
      <w:spacing w:val="-2"/>
      <w:sz w:val="24"/>
      <w:szCs w:val="20"/>
    </w:rPr>
  </w:style>
  <w:style w:type="paragraph" w:styleId="36">
    <w:name w:val="Body Text Indent 3"/>
    <w:basedOn w:val="a2"/>
    <w:link w:val="37"/>
    <w:rsid w:val="00901BC3"/>
    <w:pPr>
      <w:spacing w:after="120" w:line="240" w:lineRule="auto"/>
      <w:ind w:left="283" w:firstLine="0"/>
    </w:pPr>
    <w:rPr>
      <w:sz w:val="16"/>
      <w:szCs w:val="16"/>
    </w:rPr>
  </w:style>
  <w:style w:type="character" w:customStyle="1" w:styleId="37">
    <w:name w:val="Основной текст с отступом 3 Знак"/>
    <w:link w:val="36"/>
    <w:semiHidden/>
    <w:locked/>
    <w:rsid w:val="00997593"/>
    <w:rPr>
      <w:rFonts w:cs="Times New Roman"/>
      <w:sz w:val="16"/>
      <w:szCs w:val="16"/>
    </w:rPr>
  </w:style>
  <w:style w:type="paragraph" w:styleId="aff2">
    <w:name w:val="header"/>
    <w:basedOn w:val="a2"/>
    <w:link w:val="aff3"/>
    <w:uiPriority w:val="99"/>
    <w:rsid w:val="00901BC3"/>
    <w:pPr>
      <w:tabs>
        <w:tab w:val="center" w:pos="4153"/>
        <w:tab w:val="right" w:pos="8306"/>
      </w:tabs>
      <w:spacing w:before="120" w:after="120" w:line="240" w:lineRule="auto"/>
      <w:ind w:firstLine="0"/>
    </w:pPr>
  </w:style>
  <w:style w:type="character" w:customStyle="1" w:styleId="aff3">
    <w:name w:val="Верхний колонтитул Знак"/>
    <w:link w:val="aff2"/>
    <w:uiPriority w:val="99"/>
    <w:locked/>
    <w:rsid w:val="00997593"/>
    <w:rPr>
      <w:rFonts w:cs="Times New Roman"/>
      <w:sz w:val="28"/>
      <w:szCs w:val="28"/>
    </w:rPr>
  </w:style>
  <w:style w:type="paragraph" w:styleId="aff4">
    <w:name w:val="Block Text"/>
    <w:basedOn w:val="a2"/>
    <w:rsid w:val="00901BC3"/>
    <w:pPr>
      <w:spacing w:after="120" w:line="240" w:lineRule="auto"/>
      <w:ind w:left="1440" w:right="1440" w:firstLine="0"/>
    </w:pPr>
    <w:rPr>
      <w:sz w:val="24"/>
      <w:szCs w:val="20"/>
    </w:rPr>
  </w:style>
  <w:style w:type="character" w:styleId="aff5">
    <w:name w:val="footnote reference"/>
    <w:uiPriority w:val="99"/>
    <w:rsid w:val="00901BC3"/>
    <w:rPr>
      <w:rFonts w:ascii="Times New Roman" w:hAnsi="Times New Roman" w:cs="Times New Roman"/>
      <w:vertAlign w:val="superscript"/>
    </w:rPr>
  </w:style>
  <w:style w:type="paragraph" w:styleId="aff6">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Знак1 Знак Знак Знак Знак Знак Знак, Знак1 Знак1"/>
    <w:basedOn w:val="a2"/>
    <w:link w:val="aff7"/>
    <w:uiPriority w:val="99"/>
    <w:rsid w:val="00901BC3"/>
    <w:pPr>
      <w:spacing w:after="60" w:line="240" w:lineRule="auto"/>
      <w:ind w:firstLine="0"/>
    </w:pPr>
    <w:rPr>
      <w:sz w:val="20"/>
      <w:szCs w:val="20"/>
    </w:rPr>
  </w:style>
  <w:style w:type="character" w:customStyle="1" w:styleId="aff7">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link w:val="aff6"/>
    <w:uiPriority w:val="99"/>
    <w:locked/>
    <w:rsid w:val="00EB0C33"/>
    <w:rPr>
      <w:rFonts w:cs="Times New Roman"/>
    </w:rPr>
  </w:style>
  <w:style w:type="character" w:styleId="aff8">
    <w:name w:val="page number"/>
    <w:rsid w:val="00901BC3"/>
    <w:rPr>
      <w:rFonts w:ascii="Times New Roman" w:hAnsi="Times New Roman" w:cs="Times New Roman"/>
    </w:rPr>
  </w:style>
  <w:style w:type="paragraph" w:styleId="38">
    <w:name w:val="Body Text 3"/>
    <w:basedOn w:val="a2"/>
    <w:link w:val="39"/>
    <w:rsid w:val="00901BC3"/>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line="240" w:lineRule="auto"/>
      <w:ind w:firstLine="0"/>
    </w:pPr>
    <w:rPr>
      <w:sz w:val="16"/>
      <w:szCs w:val="16"/>
    </w:rPr>
  </w:style>
  <w:style w:type="character" w:customStyle="1" w:styleId="39">
    <w:name w:val="Основной текст 3 Знак"/>
    <w:link w:val="38"/>
    <w:semiHidden/>
    <w:locked/>
    <w:rsid w:val="00997593"/>
    <w:rPr>
      <w:rFonts w:cs="Times New Roman"/>
      <w:sz w:val="16"/>
      <w:szCs w:val="16"/>
    </w:rPr>
  </w:style>
  <w:style w:type="paragraph" w:styleId="aff9">
    <w:name w:val="Plain Text"/>
    <w:basedOn w:val="a2"/>
    <w:link w:val="affa"/>
    <w:rsid w:val="00901BC3"/>
    <w:pPr>
      <w:spacing w:line="240" w:lineRule="auto"/>
      <w:ind w:firstLine="0"/>
      <w:jc w:val="left"/>
    </w:pPr>
    <w:rPr>
      <w:rFonts w:ascii="Courier New" w:hAnsi="Courier New"/>
      <w:sz w:val="20"/>
      <w:szCs w:val="20"/>
    </w:rPr>
  </w:style>
  <w:style w:type="character" w:customStyle="1" w:styleId="affa">
    <w:name w:val="Текст Знак"/>
    <w:link w:val="aff9"/>
    <w:semiHidden/>
    <w:locked/>
    <w:rsid w:val="00997593"/>
    <w:rPr>
      <w:rFonts w:ascii="Courier New" w:hAnsi="Courier New" w:cs="Courier New"/>
      <w:sz w:val="20"/>
      <w:szCs w:val="20"/>
    </w:rPr>
  </w:style>
  <w:style w:type="paragraph" w:customStyle="1" w:styleId="ConsNormal">
    <w:name w:val="ConsNormal"/>
    <w:semiHidden/>
    <w:rsid w:val="00901BC3"/>
    <w:pPr>
      <w:widowControl w:val="0"/>
      <w:autoSpaceDE w:val="0"/>
      <w:autoSpaceDN w:val="0"/>
      <w:adjustRightInd w:val="0"/>
      <w:ind w:right="19772" w:firstLine="720"/>
    </w:pPr>
    <w:rPr>
      <w:rFonts w:ascii="Arial" w:hAnsi="Arial" w:cs="Arial"/>
    </w:rPr>
  </w:style>
  <w:style w:type="character" w:customStyle="1" w:styleId="affb">
    <w:name w:val="Знак Знак"/>
    <w:semiHidden/>
    <w:rsid w:val="00901BC3"/>
    <w:rPr>
      <w:rFonts w:ascii="Arial" w:hAnsi="Arial"/>
      <w:sz w:val="24"/>
      <w:lang w:val="ru-RU" w:eastAsia="ru-RU"/>
    </w:rPr>
  </w:style>
  <w:style w:type="paragraph" w:styleId="affc">
    <w:name w:val="Normal (Web)"/>
    <w:basedOn w:val="a2"/>
    <w:rsid w:val="00901BC3"/>
    <w:pPr>
      <w:spacing w:before="100" w:beforeAutospacing="1" w:after="100" w:afterAutospacing="1" w:line="240" w:lineRule="auto"/>
      <w:ind w:firstLine="0"/>
      <w:jc w:val="left"/>
    </w:pPr>
    <w:rPr>
      <w:sz w:val="24"/>
      <w:szCs w:val="24"/>
    </w:rPr>
  </w:style>
  <w:style w:type="paragraph" w:customStyle="1" w:styleId="ConsNonformat">
    <w:name w:val="ConsNonformat"/>
    <w:semiHidden/>
    <w:rsid w:val="00901BC3"/>
    <w:pPr>
      <w:widowControl w:val="0"/>
      <w:autoSpaceDE w:val="0"/>
      <w:autoSpaceDN w:val="0"/>
      <w:adjustRightInd w:val="0"/>
      <w:ind w:right="19772"/>
    </w:pPr>
    <w:rPr>
      <w:rFonts w:ascii="Courier New" w:hAnsi="Courier New" w:cs="Courier New"/>
    </w:rPr>
  </w:style>
  <w:style w:type="character" w:customStyle="1" w:styleId="affd">
    <w:name w:val="Основной шрифт"/>
    <w:semiHidden/>
    <w:rsid w:val="00901BC3"/>
  </w:style>
  <w:style w:type="paragraph" w:styleId="HTML">
    <w:name w:val="HTML Address"/>
    <w:basedOn w:val="a2"/>
    <w:link w:val="HTML0"/>
    <w:rsid w:val="00901BC3"/>
    <w:pPr>
      <w:spacing w:after="60" w:line="240" w:lineRule="auto"/>
      <w:ind w:firstLine="0"/>
    </w:pPr>
    <w:rPr>
      <w:i/>
      <w:iCs/>
    </w:rPr>
  </w:style>
  <w:style w:type="character" w:customStyle="1" w:styleId="HTML0">
    <w:name w:val="Адрес HTML Знак"/>
    <w:link w:val="HTML"/>
    <w:semiHidden/>
    <w:locked/>
    <w:rsid w:val="00997593"/>
    <w:rPr>
      <w:rFonts w:cs="Times New Roman"/>
      <w:i/>
      <w:iCs/>
      <w:sz w:val="28"/>
      <w:szCs w:val="28"/>
    </w:rPr>
  </w:style>
  <w:style w:type="paragraph" w:styleId="affe">
    <w:name w:val="envelope address"/>
    <w:basedOn w:val="a2"/>
    <w:rsid w:val="00901BC3"/>
    <w:pPr>
      <w:framePr w:w="7920" w:h="1980" w:hRule="exact" w:hSpace="180" w:wrap="auto" w:hAnchor="page" w:xAlign="center" w:yAlign="bottom"/>
      <w:spacing w:after="60" w:line="240" w:lineRule="auto"/>
      <w:ind w:left="2880" w:firstLine="0"/>
    </w:pPr>
    <w:rPr>
      <w:rFonts w:ascii="Arial" w:hAnsi="Arial" w:cs="Arial"/>
      <w:sz w:val="24"/>
      <w:szCs w:val="24"/>
    </w:rPr>
  </w:style>
  <w:style w:type="character" w:styleId="HTML1">
    <w:name w:val="HTML Acronym"/>
    <w:rsid w:val="00901BC3"/>
    <w:rPr>
      <w:rFonts w:cs="Times New Roman"/>
    </w:rPr>
  </w:style>
  <w:style w:type="character" w:styleId="afff">
    <w:name w:val="Emphasis"/>
    <w:uiPriority w:val="20"/>
    <w:qFormat/>
    <w:rsid w:val="00901BC3"/>
    <w:rPr>
      <w:rFonts w:cs="Times New Roman"/>
      <w:i/>
    </w:rPr>
  </w:style>
  <w:style w:type="character" w:styleId="afff0">
    <w:name w:val="Hyperlink"/>
    <w:rsid w:val="00901BC3"/>
    <w:rPr>
      <w:rFonts w:cs="Times New Roman"/>
      <w:color w:val="0000FF"/>
      <w:u w:val="single"/>
    </w:rPr>
  </w:style>
  <w:style w:type="paragraph" w:styleId="afff1">
    <w:name w:val="Note Heading"/>
    <w:basedOn w:val="a2"/>
    <w:next w:val="a2"/>
    <w:link w:val="afff2"/>
    <w:rsid w:val="00901BC3"/>
    <w:pPr>
      <w:spacing w:after="60" w:line="240" w:lineRule="auto"/>
      <w:ind w:firstLine="0"/>
    </w:pPr>
  </w:style>
  <w:style w:type="character" w:customStyle="1" w:styleId="afff2">
    <w:name w:val="Заголовок записки Знак"/>
    <w:link w:val="afff1"/>
    <w:semiHidden/>
    <w:locked/>
    <w:rsid w:val="00997593"/>
    <w:rPr>
      <w:rFonts w:cs="Times New Roman"/>
      <w:sz w:val="28"/>
      <w:szCs w:val="28"/>
    </w:rPr>
  </w:style>
  <w:style w:type="character" w:styleId="HTML2">
    <w:name w:val="HTML Keyboard"/>
    <w:rsid w:val="00901BC3"/>
    <w:rPr>
      <w:rFonts w:ascii="Courier New" w:hAnsi="Courier New" w:cs="Times New Roman"/>
      <w:sz w:val="20"/>
    </w:rPr>
  </w:style>
  <w:style w:type="character" w:styleId="HTML3">
    <w:name w:val="HTML Code"/>
    <w:rsid w:val="00901BC3"/>
    <w:rPr>
      <w:rFonts w:ascii="Courier New" w:hAnsi="Courier New" w:cs="Times New Roman"/>
      <w:sz w:val="20"/>
    </w:rPr>
  </w:style>
  <w:style w:type="paragraph" w:styleId="afff3">
    <w:name w:val="Body Text First Indent"/>
    <w:basedOn w:val="a9"/>
    <w:link w:val="afff4"/>
    <w:rsid w:val="00901BC3"/>
    <w:pPr>
      <w:spacing w:line="240" w:lineRule="auto"/>
      <w:ind w:firstLine="210"/>
    </w:pPr>
    <w:rPr>
      <w:szCs w:val="28"/>
    </w:rPr>
  </w:style>
  <w:style w:type="character" w:customStyle="1" w:styleId="afff4">
    <w:name w:val="Красная строка Знак"/>
    <w:link w:val="afff3"/>
    <w:semiHidden/>
    <w:locked/>
    <w:rsid w:val="00997593"/>
    <w:rPr>
      <w:rFonts w:cs="Times New Roman"/>
      <w:sz w:val="28"/>
      <w:szCs w:val="28"/>
    </w:rPr>
  </w:style>
  <w:style w:type="paragraph" w:styleId="28">
    <w:name w:val="Body Text First Indent 2"/>
    <w:basedOn w:val="a7"/>
    <w:link w:val="29"/>
    <w:rsid w:val="00901BC3"/>
    <w:pPr>
      <w:spacing w:after="120"/>
      <w:ind w:left="283" w:firstLine="210"/>
    </w:pPr>
    <w:rPr>
      <w:sz w:val="24"/>
      <w:szCs w:val="24"/>
    </w:rPr>
  </w:style>
  <w:style w:type="character" w:customStyle="1" w:styleId="29">
    <w:name w:val="Красная строка 2 Знак"/>
    <w:basedOn w:val="a8"/>
    <w:link w:val="28"/>
    <w:semiHidden/>
    <w:locked/>
    <w:rsid w:val="00997593"/>
    <w:rPr>
      <w:rFonts w:cs="Times New Roman"/>
      <w:sz w:val="28"/>
      <w:szCs w:val="28"/>
    </w:rPr>
  </w:style>
  <w:style w:type="character" w:styleId="afff5">
    <w:name w:val="line number"/>
    <w:rsid w:val="00901BC3"/>
    <w:rPr>
      <w:rFonts w:cs="Times New Roman"/>
    </w:rPr>
  </w:style>
  <w:style w:type="character" w:styleId="HTML4">
    <w:name w:val="HTML Sample"/>
    <w:rsid w:val="00901BC3"/>
    <w:rPr>
      <w:rFonts w:ascii="Courier New" w:hAnsi="Courier New" w:cs="Times New Roman"/>
    </w:rPr>
  </w:style>
  <w:style w:type="paragraph" w:styleId="2a">
    <w:name w:val="envelope return"/>
    <w:basedOn w:val="a2"/>
    <w:rsid w:val="00901BC3"/>
    <w:pPr>
      <w:spacing w:after="60" w:line="240" w:lineRule="auto"/>
      <w:ind w:firstLine="0"/>
    </w:pPr>
    <w:rPr>
      <w:rFonts w:ascii="Arial" w:hAnsi="Arial" w:cs="Arial"/>
      <w:sz w:val="20"/>
      <w:szCs w:val="20"/>
    </w:rPr>
  </w:style>
  <w:style w:type="paragraph" w:styleId="afff6">
    <w:name w:val="Normal Indent"/>
    <w:basedOn w:val="a2"/>
    <w:rsid w:val="00901BC3"/>
    <w:pPr>
      <w:spacing w:after="60" w:line="240" w:lineRule="auto"/>
      <w:ind w:left="708" w:firstLine="0"/>
    </w:pPr>
    <w:rPr>
      <w:sz w:val="24"/>
      <w:szCs w:val="24"/>
    </w:rPr>
  </w:style>
  <w:style w:type="character" w:styleId="HTML5">
    <w:name w:val="HTML Definition"/>
    <w:rsid w:val="00901BC3"/>
    <w:rPr>
      <w:rFonts w:cs="Times New Roman"/>
      <w:i/>
    </w:rPr>
  </w:style>
  <w:style w:type="character" w:styleId="HTML6">
    <w:name w:val="HTML Variable"/>
    <w:rsid w:val="00901BC3"/>
    <w:rPr>
      <w:rFonts w:cs="Times New Roman"/>
      <w:i/>
    </w:rPr>
  </w:style>
  <w:style w:type="character" w:styleId="HTML7">
    <w:name w:val="HTML Typewriter"/>
    <w:rsid w:val="00901BC3"/>
    <w:rPr>
      <w:rFonts w:ascii="Courier New" w:hAnsi="Courier New" w:cs="Times New Roman"/>
      <w:sz w:val="20"/>
    </w:rPr>
  </w:style>
  <w:style w:type="paragraph" w:styleId="afff7">
    <w:name w:val="Signature"/>
    <w:basedOn w:val="a2"/>
    <w:link w:val="afff8"/>
    <w:rsid w:val="00901BC3"/>
    <w:pPr>
      <w:spacing w:after="60" w:line="240" w:lineRule="auto"/>
      <w:ind w:left="4252" w:firstLine="0"/>
    </w:pPr>
  </w:style>
  <w:style w:type="character" w:customStyle="1" w:styleId="afff8">
    <w:name w:val="Подпись Знак"/>
    <w:link w:val="afff7"/>
    <w:semiHidden/>
    <w:locked/>
    <w:rsid w:val="00997593"/>
    <w:rPr>
      <w:rFonts w:cs="Times New Roman"/>
      <w:sz w:val="28"/>
      <w:szCs w:val="28"/>
    </w:rPr>
  </w:style>
  <w:style w:type="paragraph" w:styleId="afff9">
    <w:name w:val="Salutation"/>
    <w:basedOn w:val="a2"/>
    <w:next w:val="a2"/>
    <w:link w:val="afffa"/>
    <w:rsid w:val="00901BC3"/>
    <w:pPr>
      <w:spacing w:after="60" w:line="240" w:lineRule="auto"/>
      <w:ind w:firstLine="0"/>
    </w:pPr>
  </w:style>
  <w:style w:type="character" w:customStyle="1" w:styleId="afffa">
    <w:name w:val="Приветствие Знак"/>
    <w:link w:val="afff9"/>
    <w:semiHidden/>
    <w:locked/>
    <w:rsid w:val="00997593"/>
    <w:rPr>
      <w:rFonts w:cs="Times New Roman"/>
      <w:sz w:val="28"/>
      <w:szCs w:val="28"/>
    </w:rPr>
  </w:style>
  <w:style w:type="paragraph" w:styleId="afffb">
    <w:name w:val="List Continue"/>
    <w:basedOn w:val="a2"/>
    <w:rsid w:val="00901BC3"/>
    <w:pPr>
      <w:spacing w:after="120" w:line="240" w:lineRule="auto"/>
      <w:ind w:left="283" w:firstLine="0"/>
    </w:pPr>
    <w:rPr>
      <w:sz w:val="24"/>
      <w:szCs w:val="24"/>
    </w:rPr>
  </w:style>
  <w:style w:type="paragraph" w:styleId="2b">
    <w:name w:val="List Continue 2"/>
    <w:basedOn w:val="a2"/>
    <w:rsid w:val="00901BC3"/>
    <w:pPr>
      <w:spacing w:after="120" w:line="240" w:lineRule="auto"/>
      <w:ind w:left="566" w:firstLine="0"/>
    </w:pPr>
    <w:rPr>
      <w:sz w:val="24"/>
      <w:szCs w:val="24"/>
    </w:rPr>
  </w:style>
  <w:style w:type="paragraph" w:styleId="3a">
    <w:name w:val="List Continue 3"/>
    <w:basedOn w:val="a2"/>
    <w:rsid w:val="00901BC3"/>
    <w:pPr>
      <w:spacing w:after="120" w:line="240" w:lineRule="auto"/>
      <w:ind w:left="849" w:firstLine="0"/>
    </w:pPr>
    <w:rPr>
      <w:sz w:val="24"/>
      <w:szCs w:val="24"/>
    </w:rPr>
  </w:style>
  <w:style w:type="paragraph" w:styleId="43">
    <w:name w:val="List Continue 4"/>
    <w:basedOn w:val="a2"/>
    <w:rsid w:val="00901BC3"/>
    <w:pPr>
      <w:spacing w:after="120" w:line="240" w:lineRule="auto"/>
      <w:ind w:left="1132" w:firstLine="0"/>
    </w:pPr>
    <w:rPr>
      <w:sz w:val="24"/>
      <w:szCs w:val="24"/>
    </w:rPr>
  </w:style>
  <w:style w:type="paragraph" w:styleId="53">
    <w:name w:val="List Continue 5"/>
    <w:basedOn w:val="a2"/>
    <w:rsid w:val="00901BC3"/>
    <w:pPr>
      <w:spacing w:after="120" w:line="240" w:lineRule="auto"/>
      <w:ind w:left="1415" w:firstLine="0"/>
    </w:pPr>
    <w:rPr>
      <w:sz w:val="24"/>
      <w:szCs w:val="24"/>
    </w:rPr>
  </w:style>
  <w:style w:type="character" w:styleId="afffc">
    <w:name w:val="FollowedHyperlink"/>
    <w:rsid w:val="00901BC3"/>
    <w:rPr>
      <w:rFonts w:cs="Times New Roman"/>
      <w:color w:val="800080"/>
      <w:u w:val="single"/>
    </w:rPr>
  </w:style>
  <w:style w:type="paragraph" w:styleId="afffd">
    <w:name w:val="Closing"/>
    <w:basedOn w:val="a2"/>
    <w:link w:val="afffe"/>
    <w:rsid w:val="00901BC3"/>
    <w:pPr>
      <w:spacing w:after="60" w:line="240" w:lineRule="auto"/>
      <w:ind w:left="4252" w:firstLine="0"/>
    </w:pPr>
  </w:style>
  <w:style w:type="character" w:customStyle="1" w:styleId="afffe">
    <w:name w:val="Прощание Знак"/>
    <w:link w:val="afffd"/>
    <w:semiHidden/>
    <w:locked/>
    <w:rsid w:val="00997593"/>
    <w:rPr>
      <w:rFonts w:cs="Times New Roman"/>
      <w:sz w:val="28"/>
      <w:szCs w:val="28"/>
    </w:rPr>
  </w:style>
  <w:style w:type="paragraph" w:styleId="affff">
    <w:name w:val="List"/>
    <w:basedOn w:val="a2"/>
    <w:rsid w:val="00901BC3"/>
    <w:pPr>
      <w:spacing w:after="60" w:line="240" w:lineRule="auto"/>
      <w:ind w:left="283" w:hanging="283"/>
    </w:pPr>
    <w:rPr>
      <w:sz w:val="24"/>
      <w:szCs w:val="24"/>
    </w:rPr>
  </w:style>
  <w:style w:type="paragraph" w:styleId="2c">
    <w:name w:val="List 2"/>
    <w:basedOn w:val="a2"/>
    <w:rsid w:val="00901BC3"/>
    <w:pPr>
      <w:spacing w:after="60" w:line="240" w:lineRule="auto"/>
      <w:ind w:left="566" w:hanging="283"/>
    </w:pPr>
    <w:rPr>
      <w:sz w:val="24"/>
      <w:szCs w:val="24"/>
    </w:rPr>
  </w:style>
  <w:style w:type="paragraph" w:styleId="3b">
    <w:name w:val="List 3"/>
    <w:basedOn w:val="a2"/>
    <w:rsid w:val="00901BC3"/>
    <w:pPr>
      <w:spacing w:after="60" w:line="240" w:lineRule="auto"/>
      <w:ind w:left="849" w:hanging="283"/>
    </w:pPr>
    <w:rPr>
      <w:sz w:val="24"/>
      <w:szCs w:val="24"/>
    </w:rPr>
  </w:style>
  <w:style w:type="paragraph" w:styleId="44">
    <w:name w:val="List 4"/>
    <w:basedOn w:val="a2"/>
    <w:rsid w:val="00901BC3"/>
    <w:pPr>
      <w:spacing w:after="60" w:line="240" w:lineRule="auto"/>
      <w:ind w:left="1132" w:hanging="283"/>
    </w:pPr>
    <w:rPr>
      <w:sz w:val="24"/>
      <w:szCs w:val="24"/>
    </w:rPr>
  </w:style>
  <w:style w:type="paragraph" w:styleId="54">
    <w:name w:val="List 5"/>
    <w:basedOn w:val="a2"/>
    <w:rsid w:val="00901BC3"/>
    <w:pPr>
      <w:spacing w:after="60" w:line="240" w:lineRule="auto"/>
      <w:ind w:left="1415" w:hanging="283"/>
    </w:pPr>
    <w:rPr>
      <w:sz w:val="24"/>
      <w:szCs w:val="24"/>
    </w:rPr>
  </w:style>
  <w:style w:type="paragraph" w:styleId="HTML8">
    <w:name w:val="HTML Preformatted"/>
    <w:basedOn w:val="a2"/>
    <w:link w:val="HTML9"/>
    <w:rsid w:val="00901BC3"/>
    <w:pPr>
      <w:spacing w:after="60" w:line="240" w:lineRule="auto"/>
      <w:ind w:firstLine="0"/>
    </w:pPr>
    <w:rPr>
      <w:rFonts w:ascii="Courier New" w:hAnsi="Courier New"/>
      <w:sz w:val="20"/>
      <w:szCs w:val="20"/>
    </w:rPr>
  </w:style>
  <w:style w:type="character" w:customStyle="1" w:styleId="HTML9">
    <w:name w:val="Стандартный HTML Знак"/>
    <w:link w:val="HTML8"/>
    <w:semiHidden/>
    <w:locked/>
    <w:rsid w:val="00997593"/>
    <w:rPr>
      <w:rFonts w:ascii="Courier New" w:hAnsi="Courier New" w:cs="Courier New"/>
      <w:sz w:val="20"/>
      <w:szCs w:val="20"/>
    </w:rPr>
  </w:style>
  <w:style w:type="character" w:styleId="affff0">
    <w:name w:val="Strong"/>
    <w:qFormat/>
    <w:rsid w:val="00901BC3"/>
    <w:rPr>
      <w:rFonts w:cs="Times New Roman"/>
      <w:b/>
    </w:rPr>
  </w:style>
  <w:style w:type="character" w:styleId="HTMLa">
    <w:name w:val="HTML Cite"/>
    <w:rsid w:val="00901BC3"/>
    <w:rPr>
      <w:rFonts w:cs="Times New Roman"/>
      <w:i/>
    </w:rPr>
  </w:style>
  <w:style w:type="paragraph" w:styleId="affff1">
    <w:name w:val="Message Header"/>
    <w:basedOn w:val="a2"/>
    <w:link w:val="affff2"/>
    <w:rsid w:val="00901BC3"/>
    <w:pPr>
      <w:pBdr>
        <w:top w:val="single" w:sz="6" w:space="1" w:color="auto"/>
        <w:left w:val="single" w:sz="6" w:space="1" w:color="auto"/>
        <w:bottom w:val="single" w:sz="6" w:space="1" w:color="auto"/>
        <w:right w:val="single" w:sz="6" w:space="1" w:color="auto"/>
      </w:pBdr>
      <w:shd w:val="pct20" w:color="auto" w:fill="auto"/>
      <w:spacing w:after="60" w:line="240" w:lineRule="auto"/>
      <w:ind w:left="1134" w:hanging="1134"/>
    </w:pPr>
    <w:rPr>
      <w:rFonts w:ascii="Cambria" w:hAnsi="Cambria"/>
      <w:sz w:val="24"/>
      <w:szCs w:val="24"/>
    </w:rPr>
  </w:style>
  <w:style w:type="character" w:customStyle="1" w:styleId="affff2">
    <w:name w:val="Шапка Знак"/>
    <w:link w:val="affff1"/>
    <w:semiHidden/>
    <w:locked/>
    <w:rsid w:val="00997593"/>
    <w:rPr>
      <w:rFonts w:ascii="Cambria" w:hAnsi="Cambria" w:cs="Times New Roman"/>
      <w:sz w:val="24"/>
      <w:szCs w:val="24"/>
      <w:shd w:val="pct20" w:color="auto" w:fill="auto"/>
    </w:rPr>
  </w:style>
  <w:style w:type="paragraph" w:styleId="affff3">
    <w:name w:val="E-mail Signature"/>
    <w:basedOn w:val="a2"/>
    <w:link w:val="affff4"/>
    <w:rsid w:val="00901BC3"/>
    <w:pPr>
      <w:spacing w:after="60" w:line="240" w:lineRule="auto"/>
      <w:ind w:firstLine="0"/>
    </w:pPr>
  </w:style>
  <w:style w:type="character" w:customStyle="1" w:styleId="affff4">
    <w:name w:val="Электронная подпись Знак"/>
    <w:link w:val="affff3"/>
    <w:semiHidden/>
    <w:locked/>
    <w:rsid w:val="00997593"/>
    <w:rPr>
      <w:rFonts w:cs="Times New Roman"/>
      <w:sz w:val="28"/>
      <w:szCs w:val="28"/>
    </w:rPr>
  </w:style>
  <w:style w:type="paragraph" w:styleId="45">
    <w:name w:val="toc 4"/>
    <w:basedOn w:val="a2"/>
    <w:next w:val="a2"/>
    <w:autoRedefine/>
    <w:semiHidden/>
    <w:rsid w:val="00901BC3"/>
    <w:pPr>
      <w:spacing w:line="240" w:lineRule="auto"/>
      <w:ind w:left="480" w:firstLine="0"/>
      <w:jc w:val="left"/>
    </w:pPr>
    <w:rPr>
      <w:sz w:val="20"/>
      <w:szCs w:val="20"/>
    </w:rPr>
  </w:style>
  <w:style w:type="paragraph" w:styleId="55">
    <w:name w:val="toc 5"/>
    <w:basedOn w:val="a2"/>
    <w:next w:val="a2"/>
    <w:autoRedefine/>
    <w:semiHidden/>
    <w:rsid w:val="00901BC3"/>
    <w:pPr>
      <w:spacing w:line="240" w:lineRule="auto"/>
      <w:ind w:left="720" w:firstLine="0"/>
      <w:jc w:val="left"/>
    </w:pPr>
    <w:rPr>
      <w:sz w:val="20"/>
      <w:szCs w:val="20"/>
    </w:rPr>
  </w:style>
  <w:style w:type="paragraph" w:styleId="61">
    <w:name w:val="toc 6"/>
    <w:basedOn w:val="a2"/>
    <w:next w:val="a2"/>
    <w:autoRedefine/>
    <w:semiHidden/>
    <w:rsid w:val="00901BC3"/>
    <w:pPr>
      <w:spacing w:line="240" w:lineRule="auto"/>
      <w:ind w:left="960" w:firstLine="0"/>
      <w:jc w:val="left"/>
    </w:pPr>
    <w:rPr>
      <w:sz w:val="20"/>
      <w:szCs w:val="20"/>
    </w:rPr>
  </w:style>
  <w:style w:type="paragraph" w:styleId="71">
    <w:name w:val="toc 7"/>
    <w:basedOn w:val="a2"/>
    <w:next w:val="a2"/>
    <w:autoRedefine/>
    <w:semiHidden/>
    <w:rsid w:val="00901BC3"/>
    <w:pPr>
      <w:spacing w:line="240" w:lineRule="auto"/>
      <w:ind w:left="1200" w:firstLine="0"/>
      <w:jc w:val="left"/>
    </w:pPr>
    <w:rPr>
      <w:sz w:val="20"/>
      <w:szCs w:val="20"/>
    </w:rPr>
  </w:style>
  <w:style w:type="paragraph" w:styleId="81">
    <w:name w:val="toc 8"/>
    <w:basedOn w:val="a2"/>
    <w:next w:val="a2"/>
    <w:autoRedefine/>
    <w:semiHidden/>
    <w:rsid w:val="00901BC3"/>
    <w:pPr>
      <w:spacing w:line="240" w:lineRule="auto"/>
      <w:ind w:left="1440" w:firstLine="0"/>
      <w:jc w:val="left"/>
    </w:pPr>
    <w:rPr>
      <w:sz w:val="20"/>
      <w:szCs w:val="20"/>
    </w:rPr>
  </w:style>
  <w:style w:type="paragraph" w:styleId="91">
    <w:name w:val="toc 9"/>
    <w:basedOn w:val="a2"/>
    <w:next w:val="a2"/>
    <w:autoRedefine/>
    <w:semiHidden/>
    <w:rsid w:val="00901BC3"/>
    <w:pPr>
      <w:spacing w:line="240" w:lineRule="auto"/>
      <w:ind w:left="1680" w:firstLine="0"/>
      <w:jc w:val="left"/>
    </w:pPr>
    <w:rPr>
      <w:sz w:val="20"/>
      <w:szCs w:val="20"/>
    </w:rPr>
  </w:style>
  <w:style w:type="paragraph" w:customStyle="1" w:styleId="1">
    <w:name w:val="Стиль1"/>
    <w:basedOn w:val="a2"/>
    <w:rsid w:val="00901BC3"/>
    <w:pPr>
      <w:keepNext/>
      <w:keepLines/>
      <w:widowControl w:val="0"/>
      <w:numPr>
        <w:numId w:val="5"/>
      </w:numPr>
      <w:suppressLineNumbers/>
      <w:suppressAutoHyphens/>
      <w:spacing w:after="60" w:line="240" w:lineRule="auto"/>
      <w:jc w:val="left"/>
    </w:pPr>
    <w:rPr>
      <w:b/>
      <w:szCs w:val="24"/>
    </w:rPr>
  </w:style>
  <w:style w:type="paragraph" w:customStyle="1" w:styleId="2-1">
    <w:name w:val="содержание2-1"/>
    <w:basedOn w:val="31"/>
    <w:next w:val="a2"/>
    <w:rsid w:val="00901BC3"/>
    <w:pPr>
      <w:tabs>
        <w:tab w:val="num" w:pos="926"/>
        <w:tab w:val="num" w:pos="1492"/>
      </w:tabs>
      <w:suppressAutoHyphens w:val="0"/>
      <w:spacing w:before="240" w:after="60" w:line="240" w:lineRule="auto"/>
      <w:ind w:left="926" w:hanging="360"/>
    </w:pPr>
    <w:rPr>
      <w:rFonts w:ascii="Arial" w:hAnsi="Arial"/>
      <w:bCs w:val="0"/>
      <w:sz w:val="24"/>
      <w:szCs w:val="20"/>
    </w:rPr>
  </w:style>
  <w:style w:type="paragraph" w:customStyle="1" w:styleId="211">
    <w:name w:val="Заголовок 2.1"/>
    <w:basedOn w:val="10"/>
    <w:rsid w:val="00901BC3"/>
    <w:pPr>
      <w:keepLines/>
      <w:widowControl w:val="0"/>
      <w:suppressLineNumbers/>
      <w:suppressAutoHyphens/>
      <w:spacing w:line="240" w:lineRule="auto"/>
      <w:ind w:firstLine="0"/>
      <w:jc w:val="center"/>
    </w:pPr>
    <w:rPr>
      <w:rFonts w:ascii="Times New Roman" w:hAnsi="Times New Roman"/>
      <w:bCs w:val="0"/>
      <w:caps/>
      <w:kern w:val="28"/>
      <w:sz w:val="36"/>
      <w:szCs w:val="28"/>
    </w:rPr>
  </w:style>
  <w:style w:type="paragraph" w:customStyle="1" w:styleId="2d">
    <w:name w:val="Стиль2"/>
    <w:basedOn w:val="26"/>
    <w:rsid w:val="00901BC3"/>
    <w:pPr>
      <w:keepNext/>
      <w:keepLines/>
      <w:widowControl w:val="0"/>
      <w:suppressLineNumbers/>
      <w:tabs>
        <w:tab w:val="clear" w:pos="643"/>
        <w:tab w:val="num" w:pos="576"/>
      </w:tabs>
      <w:suppressAutoHyphens/>
      <w:ind w:left="576" w:hanging="576"/>
    </w:pPr>
    <w:rPr>
      <w:b/>
    </w:rPr>
  </w:style>
  <w:style w:type="paragraph" w:customStyle="1" w:styleId="30">
    <w:name w:val="Стиль3 Знак"/>
    <w:basedOn w:val="22"/>
    <w:rsid w:val="00901BC3"/>
    <w:pPr>
      <w:widowControl w:val="0"/>
      <w:numPr>
        <w:ilvl w:val="2"/>
        <w:numId w:val="5"/>
      </w:numPr>
      <w:adjustRightInd w:val="0"/>
      <w:spacing w:after="0" w:line="240" w:lineRule="auto"/>
      <w:ind w:left="0" w:firstLine="0"/>
      <w:textAlignment w:val="baseline"/>
    </w:pPr>
    <w:rPr>
      <w:sz w:val="24"/>
      <w:szCs w:val="20"/>
    </w:rPr>
  </w:style>
  <w:style w:type="paragraph" w:customStyle="1" w:styleId="2-11">
    <w:name w:val="содержание2-11"/>
    <w:basedOn w:val="a2"/>
    <w:rsid w:val="00901BC3"/>
    <w:pPr>
      <w:spacing w:after="60" w:line="240" w:lineRule="auto"/>
      <w:ind w:firstLine="0"/>
    </w:pPr>
    <w:rPr>
      <w:sz w:val="24"/>
      <w:szCs w:val="24"/>
    </w:rPr>
  </w:style>
  <w:style w:type="character" w:customStyle="1" w:styleId="15">
    <w:name w:val="Знак Знак1"/>
    <w:rsid w:val="00901BC3"/>
    <w:rPr>
      <w:sz w:val="24"/>
      <w:lang w:val="ru-RU" w:eastAsia="ru-RU"/>
    </w:rPr>
  </w:style>
  <w:style w:type="character" w:customStyle="1" w:styleId="3c">
    <w:name w:val="Стиль3 Знак Знак"/>
    <w:rsid w:val="00901BC3"/>
    <w:rPr>
      <w:rFonts w:cs="Times New Roman"/>
      <w:sz w:val="24"/>
      <w:lang w:val="ru-RU" w:eastAsia="ru-RU" w:bidi="ar-SA"/>
    </w:rPr>
  </w:style>
  <w:style w:type="paragraph" w:customStyle="1" w:styleId="46">
    <w:name w:val="Стиль4"/>
    <w:basedOn w:val="20"/>
    <w:next w:val="a2"/>
    <w:rsid w:val="00901BC3"/>
    <w:pPr>
      <w:keepLines/>
      <w:widowControl w:val="0"/>
      <w:suppressLineNumbers/>
      <w:suppressAutoHyphens/>
      <w:ind w:firstLine="567"/>
    </w:pPr>
  </w:style>
  <w:style w:type="paragraph" w:customStyle="1" w:styleId="affff5">
    <w:name w:val="Таблица заголовок"/>
    <w:basedOn w:val="a2"/>
    <w:rsid w:val="00901BC3"/>
    <w:pPr>
      <w:spacing w:before="120" w:after="120" w:line="360" w:lineRule="auto"/>
      <w:ind w:firstLine="0"/>
      <w:jc w:val="right"/>
    </w:pPr>
    <w:rPr>
      <w:b/>
    </w:rPr>
  </w:style>
  <w:style w:type="paragraph" w:customStyle="1" w:styleId="affff6">
    <w:name w:val="текст таблицы"/>
    <w:basedOn w:val="a2"/>
    <w:rsid w:val="00901BC3"/>
    <w:pPr>
      <w:spacing w:before="120" w:line="240" w:lineRule="auto"/>
      <w:ind w:right="-102" w:firstLine="0"/>
      <w:jc w:val="left"/>
    </w:pPr>
    <w:rPr>
      <w:sz w:val="24"/>
      <w:szCs w:val="24"/>
    </w:rPr>
  </w:style>
  <w:style w:type="character" w:customStyle="1" w:styleId="3d">
    <w:name w:val="Стиль3 Знак Знак Знак"/>
    <w:rsid w:val="00901BC3"/>
    <w:rPr>
      <w:rFonts w:cs="Times New Roman"/>
      <w:sz w:val="24"/>
      <w:lang w:val="ru-RU" w:eastAsia="ru-RU" w:bidi="ar-SA"/>
    </w:rPr>
  </w:style>
  <w:style w:type="paragraph" w:customStyle="1" w:styleId="3e">
    <w:name w:val="Стиль3"/>
    <w:basedOn w:val="22"/>
    <w:rsid w:val="00901BC3"/>
    <w:pPr>
      <w:widowControl w:val="0"/>
      <w:tabs>
        <w:tab w:val="num" w:pos="1307"/>
      </w:tabs>
      <w:adjustRightInd w:val="0"/>
      <w:spacing w:after="0" w:line="240" w:lineRule="auto"/>
      <w:ind w:left="1080" w:firstLine="0"/>
      <w:textAlignment w:val="baseline"/>
    </w:pPr>
    <w:rPr>
      <w:sz w:val="24"/>
      <w:szCs w:val="20"/>
    </w:rPr>
  </w:style>
  <w:style w:type="character" w:customStyle="1" w:styleId="3f">
    <w:name w:val="Стиль3 Знак Знак Знак Знак"/>
    <w:rsid w:val="00901BC3"/>
    <w:rPr>
      <w:rFonts w:cs="Times New Roman"/>
      <w:sz w:val="24"/>
      <w:lang w:val="ru-RU" w:eastAsia="ru-RU" w:bidi="ar-SA"/>
    </w:rPr>
  </w:style>
  <w:style w:type="character" w:customStyle="1" w:styleId="310">
    <w:name w:val="Стиль3 Знак Знак1"/>
    <w:rsid w:val="00901BC3"/>
    <w:rPr>
      <w:sz w:val="24"/>
      <w:lang w:val="ru-RU" w:eastAsia="ru-RU"/>
    </w:rPr>
  </w:style>
  <w:style w:type="character" w:customStyle="1" w:styleId="2e">
    <w:name w:val="Заголовок 2 Знак"/>
    <w:rsid w:val="00901BC3"/>
    <w:rPr>
      <w:b/>
      <w:sz w:val="30"/>
      <w:lang w:val="ru-RU" w:eastAsia="ru-RU"/>
    </w:rPr>
  </w:style>
  <w:style w:type="paragraph" w:customStyle="1" w:styleId="affff7">
    <w:name w:val="Мой"/>
    <w:basedOn w:val="a2"/>
    <w:rsid w:val="00901BC3"/>
    <w:pPr>
      <w:spacing w:line="240" w:lineRule="auto"/>
      <w:ind w:firstLine="708"/>
    </w:pPr>
    <w:rPr>
      <w:color w:val="000000"/>
      <w:sz w:val="24"/>
      <w:szCs w:val="20"/>
    </w:rPr>
  </w:style>
  <w:style w:type="paragraph" w:customStyle="1" w:styleId="ConsTitle">
    <w:name w:val="ConsTitle"/>
    <w:rsid w:val="00901BC3"/>
    <w:pPr>
      <w:widowControl w:val="0"/>
      <w:autoSpaceDE w:val="0"/>
      <w:autoSpaceDN w:val="0"/>
      <w:adjustRightInd w:val="0"/>
      <w:ind w:right="19772"/>
    </w:pPr>
    <w:rPr>
      <w:rFonts w:ascii="Arial" w:hAnsi="Arial" w:cs="Arial"/>
      <w:b/>
      <w:bCs/>
      <w:sz w:val="16"/>
      <w:szCs w:val="16"/>
    </w:rPr>
  </w:style>
  <w:style w:type="paragraph" w:customStyle="1" w:styleId="16">
    <w:name w:val="Обычный1"/>
    <w:rsid w:val="00901BC3"/>
  </w:style>
  <w:style w:type="paragraph" w:customStyle="1" w:styleId="110">
    <w:name w:val="11"/>
    <w:basedOn w:val="a2"/>
    <w:rsid w:val="00901BC3"/>
    <w:pPr>
      <w:keepNext/>
      <w:autoSpaceDE w:val="0"/>
      <w:autoSpaceDN w:val="0"/>
      <w:spacing w:line="240" w:lineRule="auto"/>
      <w:ind w:firstLine="0"/>
      <w:jc w:val="center"/>
    </w:pPr>
    <w:rPr>
      <w:sz w:val="24"/>
      <w:szCs w:val="24"/>
    </w:rPr>
  </w:style>
  <w:style w:type="paragraph" w:customStyle="1" w:styleId="xl80">
    <w:name w:val="xl80"/>
    <w:basedOn w:val="a2"/>
    <w:rsid w:val="00901BC3"/>
    <w:pPr>
      <w:spacing w:before="100" w:beforeAutospacing="1" w:after="100" w:afterAutospacing="1" w:line="240" w:lineRule="auto"/>
      <w:ind w:firstLine="0"/>
      <w:jc w:val="right"/>
    </w:pPr>
    <w:rPr>
      <w:rFonts w:ascii="Garamond" w:hAnsi="Garamond"/>
      <w:sz w:val="24"/>
      <w:szCs w:val="24"/>
    </w:rPr>
  </w:style>
  <w:style w:type="character" w:customStyle="1" w:styleId="maintext">
    <w:name w:val="maintext"/>
    <w:rsid w:val="00901BC3"/>
    <w:rPr>
      <w:rFonts w:cs="Times New Roman"/>
    </w:rPr>
  </w:style>
  <w:style w:type="character" w:customStyle="1" w:styleId="affff8">
    <w:name w:val="Василий"/>
    <w:semiHidden/>
    <w:rsid w:val="00901BC3"/>
    <w:rPr>
      <w:rFonts w:ascii="Arial" w:hAnsi="Arial"/>
      <w:color w:val="auto"/>
      <w:sz w:val="20"/>
    </w:rPr>
  </w:style>
  <w:style w:type="paragraph" w:customStyle="1" w:styleId="111">
    <w:name w:val="заголовок 11"/>
    <w:basedOn w:val="a2"/>
    <w:next w:val="a2"/>
    <w:rsid w:val="00901BC3"/>
    <w:pPr>
      <w:keepNext/>
      <w:autoSpaceDE w:val="0"/>
      <w:autoSpaceDN w:val="0"/>
      <w:spacing w:line="240" w:lineRule="auto"/>
      <w:ind w:firstLine="0"/>
      <w:jc w:val="center"/>
    </w:pPr>
    <w:rPr>
      <w:sz w:val="24"/>
      <w:szCs w:val="20"/>
    </w:rPr>
  </w:style>
  <w:style w:type="paragraph" w:customStyle="1" w:styleId="xl28">
    <w:name w:val="xl28"/>
    <w:basedOn w:val="a2"/>
    <w:rsid w:val="00901BC3"/>
    <w:pPr>
      <w:pBdr>
        <w:left w:val="single" w:sz="8" w:space="0" w:color="auto"/>
      </w:pBdr>
      <w:spacing w:before="100" w:beforeAutospacing="1" w:after="100" w:afterAutospacing="1" w:line="240" w:lineRule="auto"/>
      <w:ind w:firstLine="0"/>
      <w:jc w:val="center"/>
    </w:pPr>
    <w:rPr>
      <w:rFonts w:ascii="Arial Narrow" w:hAnsi="Arial Narrow"/>
      <w:b/>
      <w:bCs/>
      <w:sz w:val="24"/>
      <w:szCs w:val="24"/>
    </w:rPr>
  </w:style>
  <w:style w:type="paragraph" w:customStyle="1" w:styleId="311">
    <w:name w:val="Заголовок 31"/>
    <w:basedOn w:val="a2"/>
    <w:next w:val="a2"/>
    <w:rsid w:val="00901BC3"/>
    <w:pPr>
      <w:keepNext/>
      <w:spacing w:line="240" w:lineRule="auto"/>
      <w:ind w:firstLine="0"/>
      <w:outlineLvl w:val="2"/>
    </w:pPr>
    <w:rPr>
      <w:sz w:val="24"/>
      <w:szCs w:val="20"/>
    </w:rPr>
  </w:style>
  <w:style w:type="paragraph" w:styleId="affff9">
    <w:name w:val="Document Map"/>
    <w:basedOn w:val="a2"/>
    <w:link w:val="affffa"/>
    <w:semiHidden/>
    <w:rsid w:val="00901BC3"/>
    <w:pPr>
      <w:shd w:val="clear" w:color="auto" w:fill="000080"/>
      <w:spacing w:after="60" w:line="240" w:lineRule="auto"/>
      <w:ind w:firstLine="0"/>
    </w:pPr>
    <w:rPr>
      <w:sz w:val="2"/>
      <w:szCs w:val="20"/>
    </w:rPr>
  </w:style>
  <w:style w:type="character" w:customStyle="1" w:styleId="affffa">
    <w:name w:val="Схема документа Знак"/>
    <w:link w:val="affff9"/>
    <w:semiHidden/>
    <w:locked/>
    <w:rsid w:val="00997593"/>
    <w:rPr>
      <w:rFonts w:cs="Times New Roman"/>
      <w:sz w:val="2"/>
    </w:rPr>
  </w:style>
  <w:style w:type="paragraph" w:customStyle="1" w:styleId="Heading">
    <w:name w:val="Heading"/>
    <w:rsid w:val="00901BC3"/>
    <w:pPr>
      <w:widowControl w:val="0"/>
      <w:autoSpaceDE w:val="0"/>
      <w:autoSpaceDN w:val="0"/>
      <w:adjustRightInd w:val="0"/>
    </w:pPr>
    <w:rPr>
      <w:rFonts w:ascii="Arial" w:hAnsi="Arial" w:cs="Arial"/>
      <w:b/>
      <w:bCs/>
      <w:sz w:val="22"/>
      <w:szCs w:val="22"/>
    </w:rPr>
  </w:style>
  <w:style w:type="paragraph" w:customStyle="1" w:styleId="13pt">
    <w:name w:val="Обычный + 13 pt"/>
    <w:aliases w:val="по ширине,кернинг от 8 pt,разреженный на  0,7 пт"/>
    <w:basedOn w:val="a2"/>
    <w:rsid w:val="00901BC3"/>
    <w:pPr>
      <w:widowControl w:val="0"/>
      <w:shd w:val="clear" w:color="auto" w:fill="FFFFFF"/>
      <w:spacing w:line="240" w:lineRule="auto"/>
      <w:ind w:left="34" w:firstLine="0"/>
      <w:jc w:val="center"/>
    </w:pPr>
    <w:rPr>
      <w:b/>
      <w:color w:val="000000"/>
      <w:spacing w:val="14"/>
      <w:kern w:val="16"/>
      <w:sz w:val="26"/>
      <w:szCs w:val="26"/>
    </w:rPr>
  </w:style>
  <w:style w:type="paragraph" w:customStyle="1" w:styleId="13pt0">
    <w:name w:val="Основной текст + 13 pt"/>
    <w:aliases w:val="полужирный,по центру,Междустр.интервал:  одинарный + н..."/>
    <w:basedOn w:val="a9"/>
    <w:rsid w:val="00901BC3"/>
    <w:pPr>
      <w:widowControl w:val="0"/>
      <w:shd w:val="clear" w:color="auto" w:fill="FFFFFF"/>
      <w:spacing w:after="0" w:line="240" w:lineRule="auto"/>
      <w:ind w:right="312" w:firstLine="0"/>
      <w:jc w:val="center"/>
    </w:pPr>
    <w:rPr>
      <w:b/>
      <w:sz w:val="26"/>
      <w:szCs w:val="26"/>
    </w:rPr>
  </w:style>
  <w:style w:type="paragraph" w:customStyle="1" w:styleId="ListBull1">
    <w:name w:val="ListBull1"/>
    <w:basedOn w:val="a2"/>
    <w:rsid w:val="00901BC3"/>
    <w:pPr>
      <w:tabs>
        <w:tab w:val="num" w:pos="0"/>
        <w:tab w:val="num" w:pos="1985"/>
      </w:tabs>
      <w:spacing w:before="60" w:after="40" w:line="240" w:lineRule="auto"/>
      <w:ind w:left="1984" w:hanging="425"/>
      <w:jc w:val="left"/>
    </w:pPr>
    <w:rPr>
      <w:sz w:val="24"/>
      <w:szCs w:val="24"/>
    </w:rPr>
  </w:style>
  <w:style w:type="paragraph" w:customStyle="1" w:styleId="a0">
    <w:name w:val="Табличный список"/>
    <w:basedOn w:val="a2"/>
    <w:rsid w:val="00901BC3"/>
    <w:pPr>
      <w:numPr>
        <w:numId w:val="6"/>
      </w:numPr>
      <w:spacing w:line="240" w:lineRule="auto"/>
      <w:ind w:firstLine="0"/>
      <w:jc w:val="left"/>
    </w:pPr>
    <w:rPr>
      <w:sz w:val="18"/>
      <w:szCs w:val="24"/>
    </w:rPr>
  </w:style>
  <w:style w:type="paragraph" w:customStyle="1" w:styleId="ConsPlusNonformat">
    <w:name w:val="ConsPlusNonformat"/>
    <w:rsid w:val="00901BC3"/>
    <w:pPr>
      <w:widowControl w:val="0"/>
      <w:autoSpaceDE w:val="0"/>
      <w:autoSpaceDN w:val="0"/>
      <w:adjustRightInd w:val="0"/>
    </w:pPr>
    <w:rPr>
      <w:rFonts w:ascii="Courier New" w:hAnsi="Courier New" w:cs="Courier New"/>
    </w:rPr>
  </w:style>
  <w:style w:type="paragraph" w:customStyle="1" w:styleId="affffb">
    <w:name w:val="Стиль"/>
    <w:rsid w:val="00901BC3"/>
    <w:pPr>
      <w:widowControl w:val="0"/>
      <w:autoSpaceDE w:val="0"/>
      <w:autoSpaceDN w:val="0"/>
      <w:adjustRightInd w:val="0"/>
    </w:pPr>
    <w:rPr>
      <w:rFonts w:ascii="Arial" w:hAnsi="Arial" w:cs="Arial"/>
      <w:sz w:val="24"/>
      <w:szCs w:val="24"/>
    </w:rPr>
  </w:style>
  <w:style w:type="paragraph" w:customStyle="1" w:styleId="affffc">
    <w:name w:val="Пункт"/>
    <w:basedOn w:val="a2"/>
    <w:rsid w:val="00B17BA8"/>
    <w:pPr>
      <w:tabs>
        <w:tab w:val="num" w:pos="1980"/>
      </w:tabs>
      <w:spacing w:line="240" w:lineRule="auto"/>
      <w:ind w:left="1404" w:hanging="504"/>
    </w:pPr>
    <w:rPr>
      <w:sz w:val="24"/>
    </w:rPr>
  </w:style>
  <w:style w:type="table" w:styleId="affffd">
    <w:name w:val="Table Grid"/>
    <w:basedOn w:val="a4"/>
    <w:rsid w:val="0046028C"/>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
    <w:name w:val="r"/>
    <w:rsid w:val="00FB60A0"/>
  </w:style>
  <w:style w:type="character" w:customStyle="1" w:styleId="blk">
    <w:name w:val="blk"/>
    <w:rsid w:val="00E31FAC"/>
  </w:style>
  <w:style w:type="character" w:customStyle="1" w:styleId="f">
    <w:name w:val="f"/>
    <w:rsid w:val="00E31FAC"/>
  </w:style>
  <w:style w:type="character" w:customStyle="1" w:styleId="diffins">
    <w:name w:val="diff_ins"/>
    <w:rsid w:val="006364F6"/>
  </w:style>
  <w:style w:type="paragraph" w:customStyle="1" w:styleId="affffe">
    <w:name w:val="Прижатый влево"/>
    <w:basedOn w:val="a2"/>
    <w:next w:val="a2"/>
    <w:uiPriority w:val="99"/>
    <w:rsid w:val="00574503"/>
    <w:pPr>
      <w:autoSpaceDE w:val="0"/>
      <w:autoSpaceDN w:val="0"/>
      <w:adjustRightInd w:val="0"/>
      <w:spacing w:line="240" w:lineRule="auto"/>
      <w:ind w:firstLine="0"/>
      <w:jc w:val="left"/>
    </w:pPr>
    <w:rPr>
      <w:rFonts w:ascii="Arial" w:hAnsi="Arial" w:cs="Arial"/>
      <w:sz w:val="24"/>
      <w:szCs w:val="24"/>
    </w:rPr>
  </w:style>
  <w:style w:type="paragraph" w:styleId="afffff">
    <w:name w:val="List Paragraph"/>
    <w:basedOn w:val="a2"/>
    <w:link w:val="afffff0"/>
    <w:uiPriority w:val="34"/>
    <w:qFormat/>
    <w:rsid w:val="00574503"/>
    <w:pPr>
      <w:ind w:left="720"/>
      <w:contextualSpacing/>
    </w:pPr>
  </w:style>
  <w:style w:type="paragraph" w:customStyle="1" w:styleId="VL">
    <w:name w:val="VL_Основной текст"/>
    <w:basedOn w:val="a2"/>
    <w:link w:val="VL0"/>
    <w:qFormat/>
    <w:rsid w:val="00E56C38"/>
    <w:pPr>
      <w:spacing w:before="240" w:line="240" w:lineRule="auto"/>
      <w:ind w:firstLine="0"/>
    </w:pPr>
    <w:rPr>
      <w:rFonts w:ascii="Calibri" w:eastAsia="Calibri" w:hAnsi="Calibri"/>
      <w:color w:val="1E0E01"/>
      <w:sz w:val="22"/>
      <w:szCs w:val="22"/>
      <w:lang w:eastAsia="en-US"/>
    </w:rPr>
  </w:style>
  <w:style w:type="character" w:customStyle="1" w:styleId="VL0">
    <w:name w:val="VL_Основной текст Знак"/>
    <w:link w:val="VL"/>
    <w:rsid w:val="00E56C38"/>
    <w:rPr>
      <w:rFonts w:ascii="Calibri" w:eastAsia="Calibri" w:hAnsi="Calibri"/>
      <w:color w:val="1E0E01"/>
      <w:sz w:val="22"/>
      <w:szCs w:val="22"/>
      <w:lang w:eastAsia="en-US"/>
    </w:rPr>
  </w:style>
  <w:style w:type="paragraph" w:customStyle="1" w:styleId="afffff1">
    <w:name w:val="Таблицы (моноширинный)"/>
    <w:basedOn w:val="a2"/>
    <w:next w:val="a2"/>
    <w:uiPriority w:val="99"/>
    <w:rsid w:val="00BD14DB"/>
    <w:pPr>
      <w:widowControl w:val="0"/>
      <w:autoSpaceDE w:val="0"/>
      <w:autoSpaceDN w:val="0"/>
      <w:adjustRightInd w:val="0"/>
      <w:spacing w:line="240" w:lineRule="auto"/>
      <w:ind w:firstLine="0"/>
      <w:jc w:val="left"/>
    </w:pPr>
    <w:rPr>
      <w:rFonts w:ascii="Courier New" w:hAnsi="Courier New" w:cs="Courier New"/>
      <w:sz w:val="24"/>
      <w:szCs w:val="24"/>
    </w:rPr>
  </w:style>
  <w:style w:type="table" w:styleId="17">
    <w:name w:val="Table Simple 1"/>
    <w:basedOn w:val="a4"/>
    <w:rsid w:val="00610302"/>
    <w:rPr>
      <w:color w:val="000000"/>
      <w:sz w:val="24"/>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efault">
    <w:name w:val="Default"/>
    <w:rsid w:val="00D417BB"/>
    <w:pPr>
      <w:autoSpaceDE w:val="0"/>
      <w:autoSpaceDN w:val="0"/>
      <w:adjustRightInd w:val="0"/>
    </w:pPr>
    <w:rPr>
      <w:color w:val="000000"/>
      <w:sz w:val="24"/>
      <w:szCs w:val="24"/>
    </w:rPr>
  </w:style>
  <w:style w:type="paragraph" w:styleId="afffff2">
    <w:name w:val="endnote text"/>
    <w:basedOn w:val="a2"/>
    <w:link w:val="afffff3"/>
    <w:semiHidden/>
    <w:unhideWhenUsed/>
    <w:rsid w:val="00E7095C"/>
    <w:pPr>
      <w:spacing w:line="240" w:lineRule="auto"/>
    </w:pPr>
    <w:rPr>
      <w:sz w:val="20"/>
      <w:szCs w:val="20"/>
    </w:rPr>
  </w:style>
  <w:style w:type="character" w:customStyle="1" w:styleId="afffff3">
    <w:name w:val="Текст концевой сноски Знак"/>
    <w:basedOn w:val="a3"/>
    <w:link w:val="afffff2"/>
    <w:semiHidden/>
    <w:rsid w:val="00E7095C"/>
  </w:style>
  <w:style w:type="character" w:styleId="afffff4">
    <w:name w:val="endnote reference"/>
    <w:basedOn w:val="a3"/>
    <w:semiHidden/>
    <w:unhideWhenUsed/>
    <w:rsid w:val="00E7095C"/>
    <w:rPr>
      <w:vertAlign w:val="superscript"/>
    </w:rPr>
  </w:style>
  <w:style w:type="character" w:customStyle="1" w:styleId="afffff0">
    <w:name w:val="Абзац списка Знак"/>
    <w:link w:val="afffff"/>
    <w:uiPriority w:val="34"/>
    <w:rsid w:val="00D87965"/>
    <w:rPr>
      <w:sz w:val="28"/>
      <w:szCs w:val="28"/>
    </w:rPr>
  </w:style>
  <w:style w:type="character" w:customStyle="1" w:styleId="2536">
    <w:name w:val="2536"/>
    <w:aliases w:val="bqiaagaaeyqcaaagiaiaaapwbgaabeqgaaaaaaaaaaaaaaaaaaaaaaaaaaaaaaaaaaaaaaaaaaaaaaaaaaaaaaaaaaaaaaaaaaaaaaaaaaaaaaaaaaaaaaaaaaaaaaaaaaaaaaaaaaaaaaaaaaaaaaaaaaaaaaaaaaaaaaaaaaaaaaaaaaaaaaaaaaaaaaaaaaaaaaaaaaaaaaaaaaaaaaaaaaaaaaaaaaaaaaaa"/>
    <w:rsid w:val="00C3250E"/>
  </w:style>
  <w:style w:type="character" w:customStyle="1" w:styleId="FontStyle51">
    <w:name w:val="Font Style51"/>
    <w:uiPriority w:val="99"/>
    <w:rsid w:val="00E9691F"/>
    <w:rPr>
      <w:rFonts w:ascii="Times New Roman" w:hAnsi="Times New Roman" w:cs="Times New Roman" w:hint="default"/>
      <w:spacing w:val="-1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
      <w:marLeft w:val="0"/>
      <w:marRight w:val="0"/>
      <w:marTop w:val="0"/>
      <w:marBottom w:val="0"/>
      <w:divBdr>
        <w:top w:val="none" w:sz="0" w:space="0" w:color="auto"/>
        <w:left w:val="none" w:sz="0" w:space="0" w:color="auto"/>
        <w:bottom w:val="none" w:sz="0" w:space="0" w:color="auto"/>
        <w:right w:val="none" w:sz="0" w:space="0" w:color="auto"/>
      </w:divBdr>
      <w:divsChild>
        <w:div w:id="1">
          <w:marLeft w:val="547"/>
          <w:marRight w:val="0"/>
          <w:marTop w:val="86"/>
          <w:marBottom w:val="0"/>
          <w:divBdr>
            <w:top w:val="none" w:sz="0" w:space="0" w:color="auto"/>
            <w:left w:val="none" w:sz="0" w:space="0" w:color="auto"/>
            <w:bottom w:val="none" w:sz="0" w:space="0" w:color="auto"/>
            <w:right w:val="none" w:sz="0" w:space="0" w:color="auto"/>
          </w:divBdr>
        </w:div>
        <w:div w:id="2">
          <w:marLeft w:val="547"/>
          <w:marRight w:val="0"/>
          <w:marTop w:val="86"/>
          <w:marBottom w:val="0"/>
          <w:divBdr>
            <w:top w:val="none" w:sz="0" w:space="0" w:color="auto"/>
            <w:left w:val="none" w:sz="0" w:space="0" w:color="auto"/>
            <w:bottom w:val="none" w:sz="0" w:space="0" w:color="auto"/>
            <w:right w:val="none" w:sz="0" w:space="0" w:color="auto"/>
          </w:divBdr>
        </w:div>
        <w:div w:id="3">
          <w:marLeft w:val="547"/>
          <w:marRight w:val="0"/>
          <w:marTop w:val="86"/>
          <w:marBottom w:val="0"/>
          <w:divBdr>
            <w:top w:val="none" w:sz="0" w:space="0" w:color="auto"/>
            <w:left w:val="none" w:sz="0" w:space="0" w:color="auto"/>
            <w:bottom w:val="none" w:sz="0" w:space="0" w:color="auto"/>
            <w:right w:val="none" w:sz="0" w:space="0" w:color="auto"/>
          </w:divBdr>
        </w:div>
        <w:div w:id="5">
          <w:marLeft w:val="547"/>
          <w:marRight w:val="0"/>
          <w:marTop w:val="86"/>
          <w:marBottom w:val="0"/>
          <w:divBdr>
            <w:top w:val="none" w:sz="0" w:space="0" w:color="auto"/>
            <w:left w:val="none" w:sz="0" w:space="0" w:color="auto"/>
            <w:bottom w:val="none" w:sz="0" w:space="0" w:color="auto"/>
            <w:right w:val="none" w:sz="0" w:space="0" w:color="auto"/>
          </w:divBdr>
        </w:div>
        <w:div w:id="6">
          <w:marLeft w:val="547"/>
          <w:marRight w:val="0"/>
          <w:marTop w:val="86"/>
          <w:marBottom w:val="0"/>
          <w:divBdr>
            <w:top w:val="none" w:sz="0" w:space="0" w:color="auto"/>
            <w:left w:val="none" w:sz="0" w:space="0" w:color="auto"/>
            <w:bottom w:val="none" w:sz="0" w:space="0" w:color="auto"/>
            <w:right w:val="none" w:sz="0" w:space="0" w:color="auto"/>
          </w:divBdr>
        </w:div>
        <w:div w:id="7">
          <w:marLeft w:val="547"/>
          <w:marRight w:val="0"/>
          <w:marTop w:val="86"/>
          <w:marBottom w:val="0"/>
          <w:divBdr>
            <w:top w:val="none" w:sz="0" w:space="0" w:color="auto"/>
            <w:left w:val="none" w:sz="0" w:space="0" w:color="auto"/>
            <w:bottom w:val="none" w:sz="0" w:space="0" w:color="auto"/>
            <w:right w:val="none" w:sz="0" w:space="0" w:color="auto"/>
          </w:divBdr>
        </w:div>
      </w:divsChild>
    </w:div>
    <w:div w:id="8">
      <w:marLeft w:val="0"/>
      <w:marRight w:val="0"/>
      <w:marTop w:val="0"/>
      <w:marBottom w:val="0"/>
      <w:divBdr>
        <w:top w:val="none" w:sz="0" w:space="0" w:color="auto"/>
        <w:left w:val="none" w:sz="0" w:space="0" w:color="auto"/>
        <w:bottom w:val="none" w:sz="0" w:space="0" w:color="auto"/>
        <w:right w:val="none" w:sz="0" w:space="0" w:color="auto"/>
      </w:divBdr>
    </w:div>
    <w:div w:id="9">
      <w:marLeft w:val="0"/>
      <w:marRight w:val="0"/>
      <w:marTop w:val="0"/>
      <w:marBottom w:val="0"/>
      <w:divBdr>
        <w:top w:val="none" w:sz="0" w:space="0" w:color="auto"/>
        <w:left w:val="none" w:sz="0" w:space="0" w:color="auto"/>
        <w:bottom w:val="none" w:sz="0" w:space="0" w:color="auto"/>
        <w:right w:val="none" w:sz="0" w:space="0" w:color="auto"/>
      </w:divBdr>
    </w:div>
    <w:div w:id="10">
      <w:marLeft w:val="0"/>
      <w:marRight w:val="0"/>
      <w:marTop w:val="0"/>
      <w:marBottom w:val="0"/>
      <w:divBdr>
        <w:top w:val="none" w:sz="0" w:space="0" w:color="auto"/>
        <w:left w:val="none" w:sz="0" w:space="0" w:color="auto"/>
        <w:bottom w:val="none" w:sz="0" w:space="0" w:color="auto"/>
        <w:right w:val="none" w:sz="0" w:space="0" w:color="auto"/>
      </w:divBdr>
    </w:div>
    <w:div w:id="11">
      <w:marLeft w:val="0"/>
      <w:marRight w:val="0"/>
      <w:marTop w:val="0"/>
      <w:marBottom w:val="0"/>
      <w:divBdr>
        <w:top w:val="none" w:sz="0" w:space="0" w:color="auto"/>
        <w:left w:val="none" w:sz="0" w:space="0" w:color="auto"/>
        <w:bottom w:val="none" w:sz="0" w:space="0" w:color="auto"/>
        <w:right w:val="none" w:sz="0" w:space="0" w:color="auto"/>
      </w:divBdr>
    </w:div>
    <w:div w:id="12">
      <w:marLeft w:val="0"/>
      <w:marRight w:val="0"/>
      <w:marTop w:val="0"/>
      <w:marBottom w:val="0"/>
      <w:divBdr>
        <w:top w:val="none" w:sz="0" w:space="0" w:color="auto"/>
        <w:left w:val="none" w:sz="0" w:space="0" w:color="auto"/>
        <w:bottom w:val="none" w:sz="0" w:space="0" w:color="auto"/>
        <w:right w:val="none" w:sz="0" w:space="0" w:color="auto"/>
      </w:divBdr>
    </w:div>
    <w:div w:id="13">
      <w:marLeft w:val="0"/>
      <w:marRight w:val="0"/>
      <w:marTop w:val="0"/>
      <w:marBottom w:val="0"/>
      <w:divBdr>
        <w:top w:val="none" w:sz="0" w:space="0" w:color="auto"/>
        <w:left w:val="none" w:sz="0" w:space="0" w:color="auto"/>
        <w:bottom w:val="none" w:sz="0" w:space="0" w:color="auto"/>
        <w:right w:val="none" w:sz="0" w:space="0" w:color="auto"/>
      </w:divBdr>
    </w:div>
    <w:div w:id="40254721">
      <w:bodyDiv w:val="1"/>
      <w:marLeft w:val="0"/>
      <w:marRight w:val="0"/>
      <w:marTop w:val="0"/>
      <w:marBottom w:val="0"/>
      <w:divBdr>
        <w:top w:val="none" w:sz="0" w:space="0" w:color="auto"/>
        <w:left w:val="none" w:sz="0" w:space="0" w:color="auto"/>
        <w:bottom w:val="none" w:sz="0" w:space="0" w:color="auto"/>
        <w:right w:val="none" w:sz="0" w:space="0" w:color="auto"/>
      </w:divBdr>
      <w:divsChild>
        <w:div w:id="139613778">
          <w:marLeft w:val="0"/>
          <w:marRight w:val="0"/>
          <w:marTop w:val="0"/>
          <w:marBottom w:val="0"/>
          <w:divBdr>
            <w:top w:val="none" w:sz="0" w:space="0" w:color="auto"/>
            <w:left w:val="none" w:sz="0" w:space="0" w:color="auto"/>
            <w:bottom w:val="none" w:sz="0" w:space="0" w:color="auto"/>
            <w:right w:val="none" w:sz="0" w:space="0" w:color="auto"/>
          </w:divBdr>
        </w:div>
        <w:div w:id="192617810">
          <w:marLeft w:val="0"/>
          <w:marRight w:val="0"/>
          <w:marTop w:val="0"/>
          <w:marBottom w:val="0"/>
          <w:divBdr>
            <w:top w:val="none" w:sz="0" w:space="0" w:color="auto"/>
            <w:left w:val="none" w:sz="0" w:space="0" w:color="auto"/>
            <w:bottom w:val="none" w:sz="0" w:space="0" w:color="auto"/>
            <w:right w:val="none" w:sz="0" w:space="0" w:color="auto"/>
          </w:divBdr>
        </w:div>
        <w:div w:id="486093350">
          <w:marLeft w:val="0"/>
          <w:marRight w:val="0"/>
          <w:marTop w:val="0"/>
          <w:marBottom w:val="0"/>
          <w:divBdr>
            <w:top w:val="none" w:sz="0" w:space="0" w:color="auto"/>
            <w:left w:val="none" w:sz="0" w:space="0" w:color="auto"/>
            <w:bottom w:val="none" w:sz="0" w:space="0" w:color="auto"/>
            <w:right w:val="none" w:sz="0" w:space="0" w:color="auto"/>
          </w:divBdr>
        </w:div>
        <w:div w:id="651835487">
          <w:marLeft w:val="0"/>
          <w:marRight w:val="0"/>
          <w:marTop w:val="0"/>
          <w:marBottom w:val="0"/>
          <w:divBdr>
            <w:top w:val="none" w:sz="0" w:space="0" w:color="auto"/>
            <w:left w:val="none" w:sz="0" w:space="0" w:color="auto"/>
            <w:bottom w:val="none" w:sz="0" w:space="0" w:color="auto"/>
            <w:right w:val="none" w:sz="0" w:space="0" w:color="auto"/>
          </w:divBdr>
        </w:div>
        <w:div w:id="1136526475">
          <w:marLeft w:val="0"/>
          <w:marRight w:val="0"/>
          <w:marTop w:val="0"/>
          <w:marBottom w:val="0"/>
          <w:divBdr>
            <w:top w:val="none" w:sz="0" w:space="0" w:color="auto"/>
            <w:left w:val="none" w:sz="0" w:space="0" w:color="auto"/>
            <w:bottom w:val="none" w:sz="0" w:space="0" w:color="auto"/>
            <w:right w:val="none" w:sz="0" w:space="0" w:color="auto"/>
          </w:divBdr>
        </w:div>
        <w:div w:id="1431581061">
          <w:marLeft w:val="0"/>
          <w:marRight w:val="0"/>
          <w:marTop w:val="0"/>
          <w:marBottom w:val="0"/>
          <w:divBdr>
            <w:top w:val="none" w:sz="0" w:space="0" w:color="auto"/>
            <w:left w:val="none" w:sz="0" w:space="0" w:color="auto"/>
            <w:bottom w:val="none" w:sz="0" w:space="0" w:color="auto"/>
            <w:right w:val="none" w:sz="0" w:space="0" w:color="auto"/>
          </w:divBdr>
        </w:div>
        <w:div w:id="1436905340">
          <w:marLeft w:val="0"/>
          <w:marRight w:val="0"/>
          <w:marTop w:val="0"/>
          <w:marBottom w:val="0"/>
          <w:divBdr>
            <w:top w:val="none" w:sz="0" w:space="0" w:color="auto"/>
            <w:left w:val="none" w:sz="0" w:space="0" w:color="auto"/>
            <w:bottom w:val="none" w:sz="0" w:space="0" w:color="auto"/>
            <w:right w:val="none" w:sz="0" w:space="0" w:color="auto"/>
          </w:divBdr>
        </w:div>
        <w:div w:id="1731028886">
          <w:marLeft w:val="0"/>
          <w:marRight w:val="0"/>
          <w:marTop w:val="0"/>
          <w:marBottom w:val="0"/>
          <w:divBdr>
            <w:top w:val="none" w:sz="0" w:space="0" w:color="auto"/>
            <w:left w:val="none" w:sz="0" w:space="0" w:color="auto"/>
            <w:bottom w:val="none" w:sz="0" w:space="0" w:color="auto"/>
            <w:right w:val="none" w:sz="0" w:space="0" w:color="auto"/>
          </w:divBdr>
        </w:div>
        <w:div w:id="1760062600">
          <w:marLeft w:val="0"/>
          <w:marRight w:val="0"/>
          <w:marTop w:val="0"/>
          <w:marBottom w:val="0"/>
          <w:divBdr>
            <w:top w:val="none" w:sz="0" w:space="0" w:color="auto"/>
            <w:left w:val="none" w:sz="0" w:space="0" w:color="auto"/>
            <w:bottom w:val="none" w:sz="0" w:space="0" w:color="auto"/>
            <w:right w:val="none" w:sz="0" w:space="0" w:color="auto"/>
          </w:divBdr>
        </w:div>
      </w:divsChild>
    </w:div>
    <w:div w:id="105735084">
      <w:bodyDiv w:val="1"/>
      <w:marLeft w:val="0"/>
      <w:marRight w:val="0"/>
      <w:marTop w:val="0"/>
      <w:marBottom w:val="0"/>
      <w:divBdr>
        <w:top w:val="none" w:sz="0" w:space="0" w:color="auto"/>
        <w:left w:val="none" w:sz="0" w:space="0" w:color="auto"/>
        <w:bottom w:val="none" w:sz="0" w:space="0" w:color="auto"/>
        <w:right w:val="none" w:sz="0" w:space="0" w:color="auto"/>
      </w:divBdr>
    </w:div>
    <w:div w:id="151915402">
      <w:bodyDiv w:val="1"/>
      <w:marLeft w:val="0"/>
      <w:marRight w:val="0"/>
      <w:marTop w:val="0"/>
      <w:marBottom w:val="0"/>
      <w:divBdr>
        <w:top w:val="none" w:sz="0" w:space="0" w:color="auto"/>
        <w:left w:val="none" w:sz="0" w:space="0" w:color="auto"/>
        <w:bottom w:val="none" w:sz="0" w:space="0" w:color="auto"/>
        <w:right w:val="none" w:sz="0" w:space="0" w:color="auto"/>
      </w:divBdr>
    </w:div>
    <w:div w:id="216429580">
      <w:bodyDiv w:val="1"/>
      <w:marLeft w:val="0"/>
      <w:marRight w:val="0"/>
      <w:marTop w:val="0"/>
      <w:marBottom w:val="0"/>
      <w:divBdr>
        <w:top w:val="none" w:sz="0" w:space="0" w:color="auto"/>
        <w:left w:val="none" w:sz="0" w:space="0" w:color="auto"/>
        <w:bottom w:val="none" w:sz="0" w:space="0" w:color="auto"/>
        <w:right w:val="none" w:sz="0" w:space="0" w:color="auto"/>
      </w:divBdr>
    </w:div>
    <w:div w:id="217205176">
      <w:bodyDiv w:val="1"/>
      <w:marLeft w:val="0"/>
      <w:marRight w:val="0"/>
      <w:marTop w:val="0"/>
      <w:marBottom w:val="0"/>
      <w:divBdr>
        <w:top w:val="none" w:sz="0" w:space="0" w:color="auto"/>
        <w:left w:val="none" w:sz="0" w:space="0" w:color="auto"/>
        <w:bottom w:val="none" w:sz="0" w:space="0" w:color="auto"/>
        <w:right w:val="none" w:sz="0" w:space="0" w:color="auto"/>
      </w:divBdr>
    </w:div>
    <w:div w:id="231239540">
      <w:bodyDiv w:val="1"/>
      <w:marLeft w:val="0"/>
      <w:marRight w:val="0"/>
      <w:marTop w:val="0"/>
      <w:marBottom w:val="0"/>
      <w:divBdr>
        <w:top w:val="none" w:sz="0" w:space="0" w:color="auto"/>
        <w:left w:val="none" w:sz="0" w:space="0" w:color="auto"/>
        <w:bottom w:val="none" w:sz="0" w:space="0" w:color="auto"/>
        <w:right w:val="none" w:sz="0" w:space="0" w:color="auto"/>
      </w:divBdr>
    </w:div>
    <w:div w:id="237371910">
      <w:bodyDiv w:val="1"/>
      <w:marLeft w:val="0"/>
      <w:marRight w:val="0"/>
      <w:marTop w:val="0"/>
      <w:marBottom w:val="0"/>
      <w:divBdr>
        <w:top w:val="none" w:sz="0" w:space="0" w:color="auto"/>
        <w:left w:val="none" w:sz="0" w:space="0" w:color="auto"/>
        <w:bottom w:val="none" w:sz="0" w:space="0" w:color="auto"/>
        <w:right w:val="none" w:sz="0" w:space="0" w:color="auto"/>
      </w:divBdr>
    </w:div>
    <w:div w:id="237903349">
      <w:bodyDiv w:val="1"/>
      <w:marLeft w:val="0"/>
      <w:marRight w:val="0"/>
      <w:marTop w:val="0"/>
      <w:marBottom w:val="0"/>
      <w:divBdr>
        <w:top w:val="none" w:sz="0" w:space="0" w:color="auto"/>
        <w:left w:val="none" w:sz="0" w:space="0" w:color="auto"/>
        <w:bottom w:val="none" w:sz="0" w:space="0" w:color="auto"/>
        <w:right w:val="none" w:sz="0" w:space="0" w:color="auto"/>
      </w:divBdr>
    </w:div>
    <w:div w:id="276833064">
      <w:bodyDiv w:val="1"/>
      <w:marLeft w:val="0"/>
      <w:marRight w:val="0"/>
      <w:marTop w:val="0"/>
      <w:marBottom w:val="0"/>
      <w:divBdr>
        <w:top w:val="none" w:sz="0" w:space="0" w:color="auto"/>
        <w:left w:val="none" w:sz="0" w:space="0" w:color="auto"/>
        <w:bottom w:val="none" w:sz="0" w:space="0" w:color="auto"/>
        <w:right w:val="none" w:sz="0" w:space="0" w:color="auto"/>
      </w:divBdr>
    </w:div>
    <w:div w:id="307591075">
      <w:bodyDiv w:val="1"/>
      <w:marLeft w:val="0"/>
      <w:marRight w:val="0"/>
      <w:marTop w:val="0"/>
      <w:marBottom w:val="0"/>
      <w:divBdr>
        <w:top w:val="none" w:sz="0" w:space="0" w:color="auto"/>
        <w:left w:val="none" w:sz="0" w:space="0" w:color="auto"/>
        <w:bottom w:val="none" w:sz="0" w:space="0" w:color="auto"/>
        <w:right w:val="none" w:sz="0" w:space="0" w:color="auto"/>
      </w:divBdr>
    </w:div>
    <w:div w:id="338313734">
      <w:bodyDiv w:val="1"/>
      <w:marLeft w:val="0"/>
      <w:marRight w:val="0"/>
      <w:marTop w:val="0"/>
      <w:marBottom w:val="0"/>
      <w:divBdr>
        <w:top w:val="none" w:sz="0" w:space="0" w:color="auto"/>
        <w:left w:val="none" w:sz="0" w:space="0" w:color="auto"/>
        <w:bottom w:val="none" w:sz="0" w:space="0" w:color="auto"/>
        <w:right w:val="none" w:sz="0" w:space="0" w:color="auto"/>
      </w:divBdr>
    </w:div>
    <w:div w:id="399599989">
      <w:bodyDiv w:val="1"/>
      <w:marLeft w:val="0"/>
      <w:marRight w:val="0"/>
      <w:marTop w:val="0"/>
      <w:marBottom w:val="0"/>
      <w:divBdr>
        <w:top w:val="none" w:sz="0" w:space="0" w:color="auto"/>
        <w:left w:val="none" w:sz="0" w:space="0" w:color="auto"/>
        <w:bottom w:val="none" w:sz="0" w:space="0" w:color="auto"/>
        <w:right w:val="none" w:sz="0" w:space="0" w:color="auto"/>
      </w:divBdr>
    </w:div>
    <w:div w:id="416443931">
      <w:bodyDiv w:val="1"/>
      <w:marLeft w:val="0"/>
      <w:marRight w:val="0"/>
      <w:marTop w:val="0"/>
      <w:marBottom w:val="0"/>
      <w:divBdr>
        <w:top w:val="none" w:sz="0" w:space="0" w:color="auto"/>
        <w:left w:val="none" w:sz="0" w:space="0" w:color="auto"/>
        <w:bottom w:val="none" w:sz="0" w:space="0" w:color="auto"/>
        <w:right w:val="none" w:sz="0" w:space="0" w:color="auto"/>
      </w:divBdr>
    </w:div>
    <w:div w:id="594704321">
      <w:bodyDiv w:val="1"/>
      <w:marLeft w:val="0"/>
      <w:marRight w:val="0"/>
      <w:marTop w:val="0"/>
      <w:marBottom w:val="0"/>
      <w:divBdr>
        <w:top w:val="none" w:sz="0" w:space="0" w:color="auto"/>
        <w:left w:val="none" w:sz="0" w:space="0" w:color="auto"/>
        <w:bottom w:val="none" w:sz="0" w:space="0" w:color="auto"/>
        <w:right w:val="none" w:sz="0" w:space="0" w:color="auto"/>
      </w:divBdr>
    </w:div>
    <w:div w:id="701174406">
      <w:bodyDiv w:val="1"/>
      <w:marLeft w:val="0"/>
      <w:marRight w:val="0"/>
      <w:marTop w:val="0"/>
      <w:marBottom w:val="0"/>
      <w:divBdr>
        <w:top w:val="none" w:sz="0" w:space="0" w:color="auto"/>
        <w:left w:val="none" w:sz="0" w:space="0" w:color="auto"/>
        <w:bottom w:val="none" w:sz="0" w:space="0" w:color="auto"/>
        <w:right w:val="none" w:sz="0" w:space="0" w:color="auto"/>
      </w:divBdr>
    </w:div>
    <w:div w:id="786894047">
      <w:bodyDiv w:val="1"/>
      <w:marLeft w:val="0"/>
      <w:marRight w:val="0"/>
      <w:marTop w:val="0"/>
      <w:marBottom w:val="0"/>
      <w:divBdr>
        <w:top w:val="none" w:sz="0" w:space="0" w:color="auto"/>
        <w:left w:val="none" w:sz="0" w:space="0" w:color="auto"/>
        <w:bottom w:val="none" w:sz="0" w:space="0" w:color="auto"/>
        <w:right w:val="none" w:sz="0" w:space="0" w:color="auto"/>
      </w:divBdr>
    </w:div>
    <w:div w:id="800536001">
      <w:bodyDiv w:val="1"/>
      <w:marLeft w:val="0"/>
      <w:marRight w:val="0"/>
      <w:marTop w:val="0"/>
      <w:marBottom w:val="0"/>
      <w:divBdr>
        <w:top w:val="none" w:sz="0" w:space="0" w:color="auto"/>
        <w:left w:val="none" w:sz="0" w:space="0" w:color="auto"/>
        <w:bottom w:val="none" w:sz="0" w:space="0" w:color="auto"/>
        <w:right w:val="none" w:sz="0" w:space="0" w:color="auto"/>
      </w:divBdr>
    </w:div>
    <w:div w:id="814645093">
      <w:bodyDiv w:val="1"/>
      <w:marLeft w:val="0"/>
      <w:marRight w:val="0"/>
      <w:marTop w:val="0"/>
      <w:marBottom w:val="0"/>
      <w:divBdr>
        <w:top w:val="none" w:sz="0" w:space="0" w:color="auto"/>
        <w:left w:val="none" w:sz="0" w:space="0" w:color="auto"/>
        <w:bottom w:val="none" w:sz="0" w:space="0" w:color="auto"/>
        <w:right w:val="none" w:sz="0" w:space="0" w:color="auto"/>
      </w:divBdr>
    </w:div>
    <w:div w:id="845749698">
      <w:bodyDiv w:val="1"/>
      <w:marLeft w:val="0"/>
      <w:marRight w:val="0"/>
      <w:marTop w:val="0"/>
      <w:marBottom w:val="0"/>
      <w:divBdr>
        <w:top w:val="none" w:sz="0" w:space="0" w:color="auto"/>
        <w:left w:val="none" w:sz="0" w:space="0" w:color="auto"/>
        <w:bottom w:val="none" w:sz="0" w:space="0" w:color="auto"/>
        <w:right w:val="none" w:sz="0" w:space="0" w:color="auto"/>
      </w:divBdr>
    </w:div>
    <w:div w:id="868107948">
      <w:bodyDiv w:val="1"/>
      <w:marLeft w:val="0"/>
      <w:marRight w:val="0"/>
      <w:marTop w:val="0"/>
      <w:marBottom w:val="0"/>
      <w:divBdr>
        <w:top w:val="none" w:sz="0" w:space="0" w:color="auto"/>
        <w:left w:val="none" w:sz="0" w:space="0" w:color="auto"/>
        <w:bottom w:val="none" w:sz="0" w:space="0" w:color="auto"/>
        <w:right w:val="none" w:sz="0" w:space="0" w:color="auto"/>
      </w:divBdr>
    </w:div>
    <w:div w:id="922111010">
      <w:bodyDiv w:val="1"/>
      <w:marLeft w:val="0"/>
      <w:marRight w:val="0"/>
      <w:marTop w:val="0"/>
      <w:marBottom w:val="0"/>
      <w:divBdr>
        <w:top w:val="none" w:sz="0" w:space="0" w:color="auto"/>
        <w:left w:val="none" w:sz="0" w:space="0" w:color="auto"/>
        <w:bottom w:val="none" w:sz="0" w:space="0" w:color="auto"/>
        <w:right w:val="none" w:sz="0" w:space="0" w:color="auto"/>
      </w:divBdr>
    </w:div>
    <w:div w:id="953755550">
      <w:bodyDiv w:val="1"/>
      <w:marLeft w:val="0"/>
      <w:marRight w:val="0"/>
      <w:marTop w:val="0"/>
      <w:marBottom w:val="0"/>
      <w:divBdr>
        <w:top w:val="none" w:sz="0" w:space="0" w:color="auto"/>
        <w:left w:val="none" w:sz="0" w:space="0" w:color="auto"/>
        <w:bottom w:val="none" w:sz="0" w:space="0" w:color="auto"/>
        <w:right w:val="none" w:sz="0" w:space="0" w:color="auto"/>
      </w:divBdr>
    </w:div>
    <w:div w:id="1121413382">
      <w:bodyDiv w:val="1"/>
      <w:marLeft w:val="0"/>
      <w:marRight w:val="0"/>
      <w:marTop w:val="0"/>
      <w:marBottom w:val="0"/>
      <w:divBdr>
        <w:top w:val="none" w:sz="0" w:space="0" w:color="auto"/>
        <w:left w:val="none" w:sz="0" w:space="0" w:color="auto"/>
        <w:bottom w:val="none" w:sz="0" w:space="0" w:color="auto"/>
        <w:right w:val="none" w:sz="0" w:space="0" w:color="auto"/>
      </w:divBdr>
    </w:div>
    <w:div w:id="1155219831">
      <w:bodyDiv w:val="1"/>
      <w:marLeft w:val="0"/>
      <w:marRight w:val="0"/>
      <w:marTop w:val="0"/>
      <w:marBottom w:val="0"/>
      <w:divBdr>
        <w:top w:val="none" w:sz="0" w:space="0" w:color="auto"/>
        <w:left w:val="none" w:sz="0" w:space="0" w:color="auto"/>
        <w:bottom w:val="none" w:sz="0" w:space="0" w:color="auto"/>
        <w:right w:val="none" w:sz="0" w:space="0" w:color="auto"/>
      </w:divBdr>
    </w:div>
    <w:div w:id="1239443745">
      <w:bodyDiv w:val="1"/>
      <w:marLeft w:val="0"/>
      <w:marRight w:val="0"/>
      <w:marTop w:val="0"/>
      <w:marBottom w:val="0"/>
      <w:divBdr>
        <w:top w:val="none" w:sz="0" w:space="0" w:color="auto"/>
        <w:left w:val="none" w:sz="0" w:space="0" w:color="auto"/>
        <w:bottom w:val="none" w:sz="0" w:space="0" w:color="auto"/>
        <w:right w:val="none" w:sz="0" w:space="0" w:color="auto"/>
      </w:divBdr>
    </w:div>
    <w:div w:id="1244990924">
      <w:bodyDiv w:val="1"/>
      <w:marLeft w:val="0"/>
      <w:marRight w:val="0"/>
      <w:marTop w:val="0"/>
      <w:marBottom w:val="0"/>
      <w:divBdr>
        <w:top w:val="none" w:sz="0" w:space="0" w:color="auto"/>
        <w:left w:val="none" w:sz="0" w:space="0" w:color="auto"/>
        <w:bottom w:val="none" w:sz="0" w:space="0" w:color="auto"/>
        <w:right w:val="none" w:sz="0" w:space="0" w:color="auto"/>
      </w:divBdr>
    </w:div>
    <w:div w:id="1343244268">
      <w:bodyDiv w:val="1"/>
      <w:marLeft w:val="0"/>
      <w:marRight w:val="0"/>
      <w:marTop w:val="0"/>
      <w:marBottom w:val="0"/>
      <w:divBdr>
        <w:top w:val="none" w:sz="0" w:space="0" w:color="auto"/>
        <w:left w:val="none" w:sz="0" w:space="0" w:color="auto"/>
        <w:bottom w:val="none" w:sz="0" w:space="0" w:color="auto"/>
        <w:right w:val="none" w:sz="0" w:space="0" w:color="auto"/>
      </w:divBdr>
    </w:div>
    <w:div w:id="1364600952">
      <w:bodyDiv w:val="1"/>
      <w:marLeft w:val="0"/>
      <w:marRight w:val="0"/>
      <w:marTop w:val="0"/>
      <w:marBottom w:val="0"/>
      <w:divBdr>
        <w:top w:val="none" w:sz="0" w:space="0" w:color="auto"/>
        <w:left w:val="none" w:sz="0" w:space="0" w:color="auto"/>
        <w:bottom w:val="none" w:sz="0" w:space="0" w:color="auto"/>
        <w:right w:val="none" w:sz="0" w:space="0" w:color="auto"/>
      </w:divBdr>
    </w:div>
    <w:div w:id="1371684812">
      <w:bodyDiv w:val="1"/>
      <w:marLeft w:val="0"/>
      <w:marRight w:val="0"/>
      <w:marTop w:val="0"/>
      <w:marBottom w:val="0"/>
      <w:divBdr>
        <w:top w:val="none" w:sz="0" w:space="0" w:color="auto"/>
        <w:left w:val="none" w:sz="0" w:space="0" w:color="auto"/>
        <w:bottom w:val="none" w:sz="0" w:space="0" w:color="auto"/>
        <w:right w:val="none" w:sz="0" w:space="0" w:color="auto"/>
      </w:divBdr>
    </w:div>
    <w:div w:id="1410035637">
      <w:bodyDiv w:val="1"/>
      <w:marLeft w:val="0"/>
      <w:marRight w:val="0"/>
      <w:marTop w:val="0"/>
      <w:marBottom w:val="0"/>
      <w:divBdr>
        <w:top w:val="none" w:sz="0" w:space="0" w:color="auto"/>
        <w:left w:val="none" w:sz="0" w:space="0" w:color="auto"/>
        <w:bottom w:val="none" w:sz="0" w:space="0" w:color="auto"/>
        <w:right w:val="none" w:sz="0" w:space="0" w:color="auto"/>
      </w:divBdr>
    </w:div>
    <w:div w:id="1410493634">
      <w:bodyDiv w:val="1"/>
      <w:marLeft w:val="0"/>
      <w:marRight w:val="0"/>
      <w:marTop w:val="0"/>
      <w:marBottom w:val="0"/>
      <w:divBdr>
        <w:top w:val="none" w:sz="0" w:space="0" w:color="auto"/>
        <w:left w:val="none" w:sz="0" w:space="0" w:color="auto"/>
        <w:bottom w:val="none" w:sz="0" w:space="0" w:color="auto"/>
        <w:right w:val="none" w:sz="0" w:space="0" w:color="auto"/>
      </w:divBdr>
    </w:div>
    <w:div w:id="1447502525">
      <w:bodyDiv w:val="1"/>
      <w:marLeft w:val="0"/>
      <w:marRight w:val="0"/>
      <w:marTop w:val="0"/>
      <w:marBottom w:val="0"/>
      <w:divBdr>
        <w:top w:val="none" w:sz="0" w:space="0" w:color="auto"/>
        <w:left w:val="none" w:sz="0" w:space="0" w:color="auto"/>
        <w:bottom w:val="none" w:sz="0" w:space="0" w:color="auto"/>
        <w:right w:val="none" w:sz="0" w:space="0" w:color="auto"/>
      </w:divBdr>
    </w:div>
    <w:div w:id="1483810709">
      <w:bodyDiv w:val="1"/>
      <w:marLeft w:val="0"/>
      <w:marRight w:val="0"/>
      <w:marTop w:val="0"/>
      <w:marBottom w:val="0"/>
      <w:divBdr>
        <w:top w:val="none" w:sz="0" w:space="0" w:color="auto"/>
        <w:left w:val="none" w:sz="0" w:space="0" w:color="auto"/>
        <w:bottom w:val="none" w:sz="0" w:space="0" w:color="auto"/>
        <w:right w:val="none" w:sz="0" w:space="0" w:color="auto"/>
      </w:divBdr>
    </w:div>
    <w:div w:id="1524399447">
      <w:bodyDiv w:val="1"/>
      <w:marLeft w:val="0"/>
      <w:marRight w:val="0"/>
      <w:marTop w:val="0"/>
      <w:marBottom w:val="0"/>
      <w:divBdr>
        <w:top w:val="none" w:sz="0" w:space="0" w:color="auto"/>
        <w:left w:val="none" w:sz="0" w:space="0" w:color="auto"/>
        <w:bottom w:val="none" w:sz="0" w:space="0" w:color="auto"/>
        <w:right w:val="none" w:sz="0" w:space="0" w:color="auto"/>
      </w:divBdr>
    </w:div>
    <w:div w:id="1546210751">
      <w:bodyDiv w:val="1"/>
      <w:marLeft w:val="0"/>
      <w:marRight w:val="0"/>
      <w:marTop w:val="0"/>
      <w:marBottom w:val="0"/>
      <w:divBdr>
        <w:top w:val="none" w:sz="0" w:space="0" w:color="auto"/>
        <w:left w:val="none" w:sz="0" w:space="0" w:color="auto"/>
        <w:bottom w:val="none" w:sz="0" w:space="0" w:color="auto"/>
        <w:right w:val="none" w:sz="0" w:space="0" w:color="auto"/>
      </w:divBdr>
    </w:div>
    <w:div w:id="1573857566">
      <w:bodyDiv w:val="1"/>
      <w:marLeft w:val="0"/>
      <w:marRight w:val="0"/>
      <w:marTop w:val="0"/>
      <w:marBottom w:val="0"/>
      <w:divBdr>
        <w:top w:val="none" w:sz="0" w:space="0" w:color="auto"/>
        <w:left w:val="none" w:sz="0" w:space="0" w:color="auto"/>
        <w:bottom w:val="none" w:sz="0" w:space="0" w:color="auto"/>
        <w:right w:val="none" w:sz="0" w:space="0" w:color="auto"/>
      </w:divBdr>
    </w:div>
    <w:div w:id="1674411265">
      <w:bodyDiv w:val="1"/>
      <w:marLeft w:val="0"/>
      <w:marRight w:val="0"/>
      <w:marTop w:val="0"/>
      <w:marBottom w:val="0"/>
      <w:divBdr>
        <w:top w:val="none" w:sz="0" w:space="0" w:color="auto"/>
        <w:left w:val="none" w:sz="0" w:space="0" w:color="auto"/>
        <w:bottom w:val="none" w:sz="0" w:space="0" w:color="auto"/>
        <w:right w:val="none" w:sz="0" w:space="0" w:color="auto"/>
      </w:divBdr>
    </w:div>
    <w:div w:id="1689987068">
      <w:bodyDiv w:val="1"/>
      <w:marLeft w:val="0"/>
      <w:marRight w:val="0"/>
      <w:marTop w:val="0"/>
      <w:marBottom w:val="0"/>
      <w:divBdr>
        <w:top w:val="none" w:sz="0" w:space="0" w:color="auto"/>
        <w:left w:val="none" w:sz="0" w:space="0" w:color="auto"/>
        <w:bottom w:val="none" w:sz="0" w:space="0" w:color="auto"/>
        <w:right w:val="none" w:sz="0" w:space="0" w:color="auto"/>
      </w:divBdr>
    </w:div>
    <w:div w:id="1707294694">
      <w:bodyDiv w:val="1"/>
      <w:marLeft w:val="0"/>
      <w:marRight w:val="0"/>
      <w:marTop w:val="0"/>
      <w:marBottom w:val="0"/>
      <w:divBdr>
        <w:top w:val="none" w:sz="0" w:space="0" w:color="auto"/>
        <w:left w:val="none" w:sz="0" w:space="0" w:color="auto"/>
        <w:bottom w:val="none" w:sz="0" w:space="0" w:color="auto"/>
        <w:right w:val="none" w:sz="0" w:space="0" w:color="auto"/>
      </w:divBdr>
    </w:div>
    <w:div w:id="1728870512">
      <w:bodyDiv w:val="1"/>
      <w:marLeft w:val="0"/>
      <w:marRight w:val="0"/>
      <w:marTop w:val="0"/>
      <w:marBottom w:val="0"/>
      <w:divBdr>
        <w:top w:val="none" w:sz="0" w:space="0" w:color="auto"/>
        <w:left w:val="none" w:sz="0" w:space="0" w:color="auto"/>
        <w:bottom w:val="none" w:sz="0" w:space="0" w:color="auto"/>
        <w:right w:val="none" w:sz="0" w:space="0" w:color="auto"/>
      </w:divBdr>
    </w:div>
    <w:div w:id="1747337534">
      <w:bodyDiv w:val="1"/>
      <w:marLeft w:val="0"/>
      <w:marRight w:val="0"/>
      <w:marTop w:val="0"/>
      <w:marBottom w:val="0"/>
      <w:divBdr>
        <w:top w:val="none" w:sz="0" w:space="0" w:color="auto"/>
        <w:left w:val="none" w:sz="0" w:space="0" w:color="auto"/>
        <w:bottom w:val="none" w:sz="0" w:space="0" w:color="auto"/>
        <w:right w:val="none" w:sz="0" w:space="0" w:color="auto"/>
      </w:divBdr>
    </w:div>
    <w:div w:id="1747343155">
      <w:bodyDiv w:val="1"/>
      <w:marLeft w:val="0"/>
      <w:marRight w:val="0"/>
      <w:marTop w:val="0"/>
      <w:marBottom w:val="0"/>
      <w:divBdr>
        <w:top w:val="none" w:sz="0" w:space="0" w:color="auto"/>
        <w:left w:val="none" w:sz="0" w:space="0" w:color="auto"/>
        <w:bottom w:val="none" w:sz="0" w:space="0" w:color="auto"/>
        <w:right w:val="none" w:sz="0" w:space="0" w:color="auto"/>
      </w:divBdr>
    </w:div>
    <w:div w:id="1772823536">
      <w:bodyDiv w:val="1"/>
      <w:marLeft w:val="0"/>
      <w:marRight w:val="0"/>
      <w:marTop w:val="0"/>
      <w:marBottom w:val="0"/>
      <w:divBdr>
        <w:top w:val="none" w:sz="0" w:space="0" w:color="auto"/>
        <w:left w:val="none" w:sz="0" w:space="0" w:color="auto"/>
        <w:bottom w:val="none" w:sz="0" w:space="0" w:color="auto"/>
        <w:right w:val="none" w:sz="0" w:space="0" w:color="auto"/>
      </w:divBdr>
    </w:div>
    <w:div w:id="1808551604">
      <w:bodyDiv w:val="1"/>
      <w:marLeft w:val="0"/>
      <w:marRight w:val="0"/>
      <w:marTop w:val="0"/>
      <w:marBottom w:val="0"/>
      <w:divBdr>
        <w:top w:val="none" w:sz="0" w:space="0" w:color="auto"/>
        <w:left w:val="none" w:sz="0" w:space="0" w:color="auto"/>
        <w:bottom w:val="none" w:sz="0" w:space="0" w:color="auto"/>
        <w:right w:val="none" w:sz="0" w:space="0" w:color="auto"/>
      </w:divBdr>
    </w:div>
    <w:div w:id="1947687634">
      <w:bodyDiv w:val="1"/>
      <w:marLeft w:val="0"/>
      <w:marRight w:val="0"/>
      <w:marTop w:val="0"/>
      <w:marBottom w:val="0"/>
      <w:divBdr>
        <w:top w:val="none" w:sz="0" w:space="0" w:color="auto"/>
        <w:left w:val="none" w:sz="0" w:space="0" w:color="auto"/>
        <w:bottom w:val="none" w:sz="0" w:space="0" w:color="auto"/>
        <w:right w:val="none" w:sz="0" w:space="0" w:color="auto"/>
      </w:divBdr>
    </w:div>
    <w:div w:id="1958294372">
      <w:bodyDiv w:val="1"/>
      <w:marLeft w:val="0"/>
      <w:marRight w:val="0"/>
      <w:marTop w:val="0"/>
      <w:marBottom w:val="0"/>
      <w:divBdr>
        <w:top w:val="none" w:sz="0" w:space="0" w:color="auto"/>
        <w:left w:val="none" w:sz="0" w:space="0" w:color="auto"/>
        <w:bottom w:val="none" w:sz="0" w:space="0" w:color="auto"/>
        <w:right w:val="none" w:sz="0" w:space="0" w:color="auto"/>
      </w:divBdr>
    </w:div>
    <w:div w:id="1984578323">
      <w:bodyDiv w:val="1"/>
      <w:marLeft w:val="0"/>
      <w:marRight w:val="0"/>
      <w:marTop w:val="0"/>
      <w:marBottom w:val="0"/>
      <w:divBdr>
        <w:top w:val="none" w:sz="0" w:space="0" w:color="auto"/>
        <w:left w:val="none" w:sz="0" w:space="0" w:color="auto"/>
        <w:bottom w:val="none" w:sz="0" w:space="0" w:color="auto"/>
        <w:right w:val="none" w:sz="0" w:space="0" w:color="auto"/>
      </w:divBdr>
    </w:div>
    <w:div w:id="1993680558">
      <w:bodyDiv w:val="1"/>
      <w:marLeft w:val="0"/>
      <w:marRight w:val="0"/>
      <w:marTop w:val="0"/>
      <w:marBottom w:val="0"/>
      <w:divBdr>
        <w:top w:val="none" w:sz="0" w:space="0" w:color="auto"/>
        <w:left w:val="none" w:sz="0" w:space="0" w:color="auto"/>
        <w:bottom w:val="none" w:sz="0" w:space="0" w:color="auto"/>
        <w:right w:val="none" w:sz="0" w:space="0" w:color="auto"/>
      </w:divBdr>
    </w:div>
    <w:div w:id="2059011990">
      <w:bodyDiv w:val="1"/>
      <w:marLeft w:val="0"/>
      <w:marRight w:val="0"/>
      <w:marTop w:val="0"/>
      <w:marBottom w:val="0"/>
      <w:divBdr>
        <w:top w:val="none" w:sz="0" w:space="0" w:color="auto"/>
        <w:left w:val="none" w:sz="0" w:space="0" w:color="auto"/>
        <w:bottom w:val="none" w:sz="0" w:space="0" w:color="auto"/>
        <w:right w:val="none" w:sz="0" w:space="0" w:color="auto"/>
      </w:divBdr>
    </w:div>
    <w:div w:id="2095542579">
      <w:bodyDiv w:val="1"/>
      <w:marLeft w:val="0"/>
      <w:marRight w:val="0"/>
      <w:marTop w:val="0"/>
      <w:marBottom w:val="0"/>
      <w:divBdr>
        <w:top w:val="none" w:sz="0" w:space="0" w:color="auto"/>
        <w:left w:val="none" w:sz="0" w:space="0" w:color="auto"/>
        <w:bottom w:val="none" w:sz="0" w:space="0" w:color="auto"/>
        <w:right w:val="none" w:sz="0" w:space="0" w:color="auto"/>
      </w:divBdr>
    </w:div>
    <w:div w:id="21318233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325684505C076439C4181134EC0776AA6D07F4D379403D602AD9F5B2CF08FD6E11F686A9C643C8DBD0R2C"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795A76-E6BF-4D39-B476-AE7C98CD9A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585</TotalTime>
  <Pages>17</Pages>
  <Words>7858</Words>
  <Characters>44796</Characters>
  <Application>Microsoft Office Word</Application>
  <DocSecurity>0</DocSecurity>
  <Lines>373</Lines>
  <Paragraphs>105</Paragraphs>
  <ScaleCrop>false</ScaleCrop>
  <HeadingPairs>
    <vt:vector size="2" baseType="variant">
      <vt:variant>
        <vt:lpstr>Название</vt:lpstr>
      </vt:variant>
      <vt:variant>
        <vt:i4>1</vt:i4>
      </vt:variant>
    </vt:vector>
  </HeadingPairs>
  <TitlesOfParts>
    <vt:vector size="1" baseType="lpstr">
      <vt:lpstr>оказание услуг</vt:lpstr>
    </vt:vector>
  </TitlesOfParts>
  <Company>Tycoon</Company>
  <LinksUpToDate>false</LinksUpToDate>
  <CharactersWithSpaces>52549</CharactersWithSpaces>
  <SharedDoc>false</SharedDoc>
  <HLinks>
    <vt:vector size="66" baseType="variant">
      <vt:variant>
        <vt:i4>70909961</vt:i4>
      </vt:variant>
      <vt:variant>
        <vt:i4>33</vt:i4>
      </vt:variant>
      <vt:variant>
        <vt:i4>0</vt:i4>
      </vt:variant>
      <vt:variant>
        <vt:i4>5</vt:i4>
      </vt:variant>
      <vt:variant>
        <vt:lpwstr>C:\Users\silnjagina\Desktop\Документы\типовые контракты\типовые контракты Алтайского края\типовой контракт на выполнение работ.docx</vt:lpwstr>
      </vt:variant>
      <vt:variant>
        <vt:lpwstr>P71</vt:lpwstr>
      </vt:variant>
      <vt:variant>
        <vt:i4>70909961</vt:i4>
      </vt:variant>
      <vt:variant>
        <vt:i4>30</vt:i4>
      </vt:variant>
      <vt:variant>
        <vt:i4>0</vt:i4>
      </vt:variant>
      <vt:variant>
        <vt:i4>5</vt:i4>
      </vt:variant>
      <vt:variant>
        <vt:lpwstr>C:\Users\silnjagina\Desktop\Документы\типовые контракты\типовые контракты Алтайского края\типовой контракт на выполнение работ.docx</vt:lpwstr>
      </vt:variant>
      <vt:variant>
        <vt:lpwstr>P71</vt:lpwstr>
      </vt:variant>
      <vt:variant>
        <vt:i4>70909961</vt:i4>
      </vt:variant>
      <vt:variant>
        <vt:i4>27</vt:i4>
      </vt:variant>
      <vt:variant>
        <vt:i4>0</vt:i4>
      </vt:variant>
      <vt:variant>
        <vt:i4>5</vt:i4>
      </vt:variant>
      <vt:variant>
        <vt:lpwstr>C:\Users\silnjagina\Desktop\Документы\типовые контракты\типовые контракты Алтайского края\типовой контракт на выполнение работ.docx</vt:lpwstr>
      </vt:variant>
      <vt:variant>
        <vt:lpwstr>P71</vt:lpwstr>
      </vt:variant>
      <vt:variant>
        <vt:i4>2752529</vt:i4>
      </vt:variant>
      <vt:variant>
        <vt:i4>24</vt:i4>
      </vt:variant>
      <vt:variant>
        <vt:i4>0</vt:i4>
      </vt:variant>
      <vt:variant>
        <vt:i4>5</vt:i4>
      </vt:variant>
      <vt:variant>
        <vt:lpwstr/>
      </vt:variant>
      <vt:variant>
        <vt:lpwstr>sub_0</vt:lpwstr>
      </vt:variant>
      <vt:variant>
        <vt:i4>6553710</vt:i4>
      </vt:variant>
      <vt:variant>
        <vt:i4>18</vt:i4>
      </vt:variant>
      <vt:variant>
        <vt:i4>0</vt:i4>
      </vt:variant>
      <vt:variant>
        <vt:i4>5</vt:i4>
      </vt:variant>
      <vt:variant>
        <vt:lpwstr>consultantplus://offline/ref=325684505C076439C4181134EC0776AA6D07F4D379403D602AD9F5B2CF08FD6E11F686A9C643C8DBD0R2C</vt:lpwstr>
      </vt:variant>
      <vt:variant>
        <vt:lpwstr/>
      </vt:variant>
      <vt:variant>
        <vt:i4>1703971</vt:i4>
      </vt:variant>
      <vt:variant>
        <vt:i4>15</vt:i4>
      </vt:variant>
      <vt:variant>
        <vt:i4>0</vt:i4>
      </vt:variant>
      <vt:variant>
        <vt:i4>5</vt:i4>
      </vt:variant>
      <vt:variant>
        <vt:lpwstr/>
      </vt:variant>
      <vt:variant>
        <vt:lpwstr>sub_206</vt:lpwstr>
      </vt:variant>
      <vt:variant>
        <vt:i4>1770614</vt:i4>
      </vt:variant>
      <vt:variant>
        <vt:i4>12</vt:i4>
      </vt:variant>
      <vt:variant>
        <vt:i4>0</vt:i4>
      </vt:variant>
      <vt:variant>
        <vt:i4>5</vt:i4>
      </vt:variant>
      <vt:variant>
        <vt:lpwstr>C:\Users\silnjagina\Desktop\Документы\типовые контракты\типовые контракты Алтайского края\типовой контракт на стройку.docx</vt:lpwstr>
      </vt:variant>
      <vt:variant>
        <vt:lpwstr>sub_610305</vt:lpwstr>
      </vt:variant>
      <vt:variant>
        <vt:i4>7733298</vt:i4>
      </vt:variant>
      <vt:variant>
        <vt:i4>9</vt:i4>
      </vt:variant>
      <vt:variant>
        <vt:i4>0</vt:i4>
      </vt:variant>
      <vt:variant>
        <vt:i4>5</vt:i4>
      </vt:variant>
      <vt:variant>
        <vt:lpwstr>garantf1://10005800.26/</vt:lpwstr>
      </vt:variant>
      <vt:variant>
        <vt:lpwstr/>
      </vt:variant>
      <vt:variant>
        <vt:i4>2686994</vt:i4>
      </vt:variant>
      <vt:variant>
        <vt:i4>6</vt:i4>
      </vt:variant>
      <vt:variant>
        <vt:i4>0</vt:i4>
      </vt:variant>
      <vt:variant>
        <vt:i4>5</vt:i4>
      </vt:variant>
      <vt:variant>
        <vt:lpwstr/>
      </vt:variant>
      <vt:variant>
        <vt:lpwstr>sub_1023</vt:lpwstr>
      </vt:variant>
      <vt:variant>
        <vt:i4>7733298</vt:i4>
      </vt:variant>
      <vt:variant>
        <vt:i4>3</vt:i4>
      </vt:variant>
      <vt:variant>
        <vt:i4>0</vt:i4>
      </vt:variant>
      <vt:variant>
        <vt:i4>5</vt:i4>
      </vt:variant>
      <vt:variant>
        <vt:lpwstr>garantf1://10005800.26/</vt:lpwstr>
      </vt:variant>
      <vt:variant>
        <vt:lpwstr/>
      </vt:variant>
      <vt:variant>
        <vt:i4>2686994</vt:i4>
      </vt:variant>
      <vt:variant>
        <vt:i4>0</vt:i4>
      </vt:variant>
      <vt:variant>
        <vt:i4>0</vt:i4>
      </vt:variant>
      <vt:variant>
        <vt:i4>5</vt:i4>
      </vt:variant>
      <vt:variant>
        <vt:lpwstr/>
      </vt:variant>
      <vt:variant>
        <vt:lpwstr>sub_1023</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оказание услуг</dc:title>
  <dc:creator>Макашов Сергей Сергеевич</dc:creator>
  <cp:lastModifiedBy>Подкопаева Елена Геннадьевна</cp:lastModifiedBy>
  <cp:revision>128</cp:revision>
  <cp:lastPrinted>2024-02-16T04:30:00Z</cp:lastPrinted>
  <dcterms:created xsi:type="dcterms:W3CDTF">2022-01-25T06:50:00Z</dcterms:created>
  <dcterms:modified xsi:type="dcterms:W3CDTF">2026-09-17T02:16:00Z</dcterms:modified>
</cp:coreProperties>
</file>