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2F4" w:rsidRDefault="007562F4"/>
    <w:p w:rsidR="007562F4" w:rsidRDefault="007562F4"/>
    <w:p w:rsidR="007562F4" w:rsidRDefault="007562F4"/>
    <w:p w:rsidR="007562F4" w:rsidRDefault="007562F4"/>
    <w:p w:rsidR="007562F4" w:rsidRDefault="007562F4"/>
    <w:p w:rsidR="007562F4" w:rsidRDefault="00193E5D">
      <w:pPr>
        <w:ind w:firstLine="567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Приложение 3</w:t>
      </w:r>
    </w:p>
    <w:p w:rsidR="007562F4" w:rsidRDefault="00193E5D">
      <w:pPr>
        <w:ind w:firstLine="567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к Извещению об осуществлении закупки</w:t>
      </w:r>
    </w:p>
    <w:p w:rsidR="007562F4" w:rsidRDefault="007562F4">
      <w:pPr>
        <w:rPr>
          <w:sz w:val="20"/>
          <w:szCs w:val="20"/>
        </w:rPr>
      </w:pPr>
    </w:p>
    <w:p w:rsidR="007562F4" w:rsidRDefault="00193E5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ОПИСАНИЕ ОБЪЕКТА ЗАКУПКИ</w:t>
      </w:r>
    </w:p>
    <w:p w:rsidR="00193E5D" w:rsidRDefault="00193E5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7562F4" w:rsidRDefault="00193E5D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1. Наименование объекта закупки с указанием количества товара, объема работ, услуг:</w:t>
      </w:r>
    </w:p>
    <w:p w:rsidR="007562F4" w:rsidRDefault="007562F4">
      <w:pPr>
        <w:rPr>
          <w:sz w:val="20"/>
          <w:szCs w:val="20"/>
        </w:rPr>
      </w:pPr>
    </w:p>
    <w:tbl>
      <w:tblPr>
        <w:tblW w:w="15730" w:type="dxa"/>
        <w:tblLayout w:type="fixed"/>
        <w:tblLook w:val="04A0" w:firstRow="1" w:lastRow="0" w:firstColumn="1" w:lastColumn="0" w:noHBand="0" w:noVBand="1"/>
      </w:tblPr>
      <w:tblGrid>
        <w:gridCol w:w="421"/>
        <w:gridCol w:w="850"/>
        <w:gridCol w:w="1701"/>
        <w:gridCol w:w="1417"/>
        <w:gridCol w:w="2127"/>
        <w:gridCol w:w="1369"/>
        <w:gridCol w:w="2742"/>
        <w:gridCol w:w="2824"/>
        <w:gridCol w:w="11"/>
        <w:gridCol w:w="1265"/>
        <w:gridCol w:w="11"/>
        <w:gridCol w:w="981"/>
        <w:gridCol w:w="11"/>
      </w:tblGrid>
      <w:tr w:rsidR="007B3521" w:rsidTr="002F56C0">
        <w:trPr>
          <w:trHeight w:val="141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521" w:rsidRPr="0008100E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810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Pr="0008100E" w:rsidRDefault="007B3521" w:rsidP="0008100E">
            <w:pPr>
              <w:ind w:left="-114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810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Тип объекта закупки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Pr="0008100E" w:rsidRDefault="007B3521" w:rsidP="00D60D1D">
            <w:pPr>
              <w:ind w:right="-10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810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Наименование позиции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Pr="0008100E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810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Код КТРУ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Pr="0008100E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810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Наименование характеристики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Pr="0008100E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810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Единица измерения характеристики</w:t>
            </w:r>
          </w:p>
        </w:tc>
        <w:tc>
          <w:tcPr>
            <w:tcW w:w="27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Pr="0008100E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810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Значение характеристики</w:t>
            </w:r>
          </w:p>
        </w:tc>
        <w:tc>
          <w:tcPr>
            <w:tcW w:w="28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3521" w:rsidRPr="0008100E" w:rsidRDefault="007B3521" w:rsidP="0008100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  <w:szCs w:val="18"/>
              </w:rPr>
            </w:pPr>
            <w:r w:rsidRPr="0008100E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  <w:szCs w:val="18"/>
              </w:rPr>
              <w:t>Инструкция по заполнению характеристик в заявке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3521" w:rsidRPr="0008100E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810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Количество</w:t>
            </w:r>
          </w:p>
          <w:p w:rsidR="007B3521" w:rsidRPr="0008100E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810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(объем работы, услуги)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Pr="0008100E" w:rsidRDefault="007B3521" w:rsidP="0008100E">
            <w:pPr>
              <w:ind w:left="-106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810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Единица измерения</w:t>
            </w:r>
          </w:p>
        </w:tc>
      </w:tr>
      <w:tr w:rsidR="007B3521" w:rsidTr="002F56C0">
        <w:trPr>
          <w:trHeight w:val="397"/>
        </w:trPr>
        <w:tc>
          <w:tcPr>
            <w:tcW w:w="42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товар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Прожектор сценического освещения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27.40.33.190-00000002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Верхняя граница диапазона цветовой температуры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Кельвин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≥ 6000</w:t>
            </w:r>
          </w:p>
        </w:tc>
        <w:tc>
          <w:tcPr>
            <w:tcW w:w="28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3521" w:rsidRPr="00EB79DF" w:rsidRDefault="007B3521" w:rsidP="0008100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</w:pPr>
            <w:r w:rsidRPr="00EB79DF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12,000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Штука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B3521" w:rsidTr="002F56C0">
        <w:trPr>
          <w:trHeight w:val="7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Вид коммутации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Выход DMX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thru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B3521" w:rsidRDefault="007B3521" w:rsidP="00D60D1D">
            <w:pPr>
              <w:jc w:val="center"/>
            </w:pPr>
            <w:r w:rsidRPr="00793986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04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ручек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793986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светодиодов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&gt; 5 и ≤ 10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793986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343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Комплектация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Кабель питания; Страховочный трос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793986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86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Конструктивные особенности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Наличие дисплея; Регулировка фокуса; Система подавления мерцания луча на видеокамере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Pr="00D60D1D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B18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Нижняя граница диапазона цветовой температуры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Кельвин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3000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AF4F35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Потребляемая мощность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Ватт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70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AF4F35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94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Протокол управления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DMX512; RDM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Pr="000B18C5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0B18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Система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цветосмешением</w:t>
            </w:r>
            <w:proofErr w:type="spellEnd"/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Аддитивная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EA688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35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Способ установки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Подвесной монтаж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EA688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6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источника света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Светодиод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EA688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214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прожектора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PAR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EA688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светораспределения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прожектора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Симметричное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EA688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RPr="00134EE6" w:rsidTr="002F56C0">
        <w:trPr>
          <w:trHeight w:val="537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соединителя порта управления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RJ45; XLR-3 pin; XLR-5 pin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0B18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1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Pr="00134EE6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Черный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D4758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24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 излучения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ind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Теплый белый (WW); Холодный белый (CW)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D4758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707"/>
        </w:trPr>
        <w:tc>
          <w:tcPr>
            <w:tcW w:w="42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товар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Прожектор сценического освещения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27.40.33.190-00000002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Верхняя граница диапазона регулировки раскрытия светового луча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Градус (плоского угла)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40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2368F1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4,000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Штука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Верхняя граница диапазона цветовой температуры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Кельвин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8000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2368F1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42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Вид коммутации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Выход DMX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thru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2368F1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каналов DMX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2368F1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7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ручек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2368F1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24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светодиодов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&gt; 5≤ 10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2368F1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69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Комплектация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Pr="00193E5D" w:rsidRDefault="007B3521" w:rsidP="00D60D1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93E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Кабель питания; Страховочный трос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2368F1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216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Конструктивные особенности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Pr="00193E5D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93E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Индивидуальное управление каждым источником света; Моторизированный зум; Наличие дисплея; Регулировка уровня шума светового прибора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79DF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713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Нижняя граница диапазона регулировки раскрытия светового луча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Градус (плоского угла)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79DF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65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Нижняя граница диапазона цветовой температуры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Кельвин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2500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79DF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Потребляемая мощность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Ватт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800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Протокол управления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4E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Art-Net</w:t>
            </w:r>
            <w:proofErr w:type="spellEnd"/>
            <w:r w:rsidRPr="00134E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; DMX512; RDM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804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Световые эффекты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Многолучевой эффект; Функция эмуляции галогенной лампы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8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Система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цветосмешением</w:t>
            </w:r>
            <w:proofErr w:type="spellEnd"/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Аддитивная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79DF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4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Способ установки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Подвесной монтаж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79DF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85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источника света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Светодиод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79DF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5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прожектора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Полноповоротный WASH, BEAM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B79DF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светораспределения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прожектора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Симметричное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AD3BE1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системы охлаждения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Активная (принудительное)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AD3BE1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соединителя питания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Powercon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AD3BE1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RPr="00134EE6" w:rsidTr="002F56C0">
        <w:trPr>
          <w:trHeight w:val="537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соединителя порта управления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RJ45; XLR-3 pin; XLR-5 pin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8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Pr="00134EE6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Угол поворота по вертикали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Tilt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Градус (плоского угла)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200</w:t>
            </w:r>
            <w:r w:rsidR="008539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255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A43E9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Угол поворота по горизонтали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Градус (плоского угла)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530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A43E9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Черный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A43E9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347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 излучения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Белый (W); Зеленый (G); Красный (R); Синий (B)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A43E9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822"/>
        </w:trPr>
        <w:tc>
          <w:tcPr>
            <w:tcW w:w="42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товар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Прожектор сценического освещения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27.40.33.190-00000002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Верхняя граница диапазона регулировки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раскрытия светового луча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Градус (плоского угла)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30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550BC4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4,000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Штука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Верхняя граница диапазона цветовой температуры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Кельвин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8000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550BC4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66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Вид коммутации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Выход DMX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thru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550BC4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88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Вид линейного управления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Управление фильтром CTB; Управление фильтром CTO; Управление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фрост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фильтром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8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вращающихся призм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AE714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каналов DMX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AE714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Количество кривых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диммирования</w:t>
            </w:r>
            <w:proofErr w:type="spellEnd"/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AE714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ручек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AE714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светодиодов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AE714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306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Комплектация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Кабель питания; Страховочный трос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AE714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625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Конструктивные особенности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Индивидуальное управление центральным источником света; Моторизированный зум; Наличие дисплея; Регулировка уровня шума светового прибора; Регулировка фокуса; Система подавления мерцания луча на видеокамере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D02EE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713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Нижняя граница диапазона регулировки раскрытия светового луча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Градус (плоского угла)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D02EE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713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Общее количество вращающихся трафаретов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гобо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D02EE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945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Общее количество цветов на колесах цвета с цветными светофильтрами (без учета белого)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9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D02EE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Потребляемая мощность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Ватт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500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D02EE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Протокол управления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Art-Net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; DMX512; RDM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D02EE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8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Световые эффекты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Однолучевой эффект; Эффект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фрост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D02EE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Способ установки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Подвесной монтаж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D02EE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источника света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Светодиод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D02EE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3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прожектора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Полноповоротный WASH, BEAM, SPOT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D02EE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светораспределения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прожектора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Симметричное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D02EE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72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системы охлаждения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Активная (принудительное)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D02EE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76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соединителя питания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Powercon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D60D1D">
            <w:pPr>
              <w:jc w:val="center"/>
            </w:pPr>
            <w:r w:rsidRPr="00D02EE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D60D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RPr="00134EE6" w:rsidTr="002F56C0">
        <w:trPr>
          <w:trHeight w:val="10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соединителя порта управления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RJ45; XLR-3 pin; XLR-5 pin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8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Pr="00134EE6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Угол поворота по вертикали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Tilt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Градус (плоского угла)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255</w:t>
            </w:r>
            <w:r w:rsidR="00D07B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275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4B2F56">
            <w:pPr>
              <w:jc w:val="center"/>
            </w:pPr>
            <w:r w:rsidRPr="00843B3D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Угол поворота по горизонтали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Градус (плоского угла)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530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4B2F56">
            <w:pPr>
              <w:jc w:val="center"/>
            </w:pPr>
            <w:r w:rsidRPr="00843B3D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Фильтр корректировки цветовой температуры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CTB; CTO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8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Черный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4B2F56">
            <w:pPr>
              <w:jc w:val="center"/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6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 излучения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Белый (W)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4B2F56">
            <w:pPr>
              <w:jc w:val="center"/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Частота широтно-импульсной модуляции максимальная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Герц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20000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4B2F56">
            <w:pPr>
              <w:jc w:val="center"/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Частота широтно-импульсной модуляции минимальная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Герц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1000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4B2F56">
            <w:pPr>
              <w:jc w:val="center"/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4B2F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FF0C5C">
        <w:trPr>
          <w:trHeight w:val="58"/>
        </w:trPr>
        <w:tc>
          <w:tcPr>
            <w:tcW w:w="42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товар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B3521" w:rsidRDefault="007B3521" w:rsidP="00FF0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Прожектор сценического освещения</w:t>
            </w:r>
          </w:p>
          <w:p w:rsidR="007B3521" w:rsidRDefault="007B3521" w:rsidP="00FF0C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7B3521" w:rsidRDefault="007B3521" w:rsidP="00FF0C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7B3521" w:rsidRDefault="007B3521" w:rsidP="00FF0C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7B3521" w:rsidRDefault="007B3521" w:rsidP="00FF0C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7B3521" w:rsidRDefault="007B3521" w:rsidP="00FF0C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7B3521" w:rsidRDefault="007B3521" w:rsidP="00FF0C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7B3521" w:rsidRDefault="007B3521" w:rsidP="00FF0C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7B3521" w:rsidRDefault="007B3521" w:rsidP="00FF0C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7B3521" w:rsidRDefault="007B3521" w:rsidP="00FF0C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7B3521" w:rsidRDefault="007B3521" w:rsidP="00FF0C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7B3521" w:rsidRDefault="007B3521" w:rsidP="00FF0C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7B3521" w:rsidRDefault="007B3521" w:rsidP="00FF0C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7B3521" w:rsidRDefault="007B3521" w:rsidP="00FF0C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7B3521" w:rsidRDefault="007B3521" w:rsidP="00FF0C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7B3521" w:rsidRDefault="007B3521" w:rsidP="00FF0C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7B3521" w:rsidRDefault="007B3521" w:rsidP="00FF0C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7B3521" w:rsidRDefault="007B3521" w:rsidP="00FF0C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7B3521" w:rsidRDefault="007B3521" w:rsidP="00FF0C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7B3521" w:rsidRDefault="007B3521" w:rsidP="00FF0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27.40.33.190-00000002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Вид коммутации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Выход DMX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thru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4,000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Штука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B3521" w:rsidTr="002F56C0">
        <w:trPr>
          <w:trHeight w:val="212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вспышек в режиме стробоскопа в секунду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источников света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ручек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светодиодов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299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Комплектация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Кабель питания; Страховочный трос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DF6455">
        <w:trPr>
          <w:trHeight w:val="1053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Конструктивные особенности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Индивидуальное управление каждым источником света; Наличие дисплея; Система подавления мерцания луча на видеокамере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8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Мощность одного светодиода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Ватт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Общая мощность источников света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Ватт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74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Потребляемая мощность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Ватт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200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2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Протокол управления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DMX512; RDM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Система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цветосмешением</w:t>
            </w:r>
            <w:proofErr w:type="spellEnd"/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Аддитивная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02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Способ установки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Подвесной монтаж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источника света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Светодиод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прожектора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PAR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светораспределения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прожектора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Симметричное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RPr="00134EE6" w:rsidTr="002F56C0">
        <w:trPr>
          <w:trHeight w:val="522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соединителя порта управления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RJ45; XLR-3 pin; XLR-5 pin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8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Черный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02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 излучения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Ультрафиолет (UV)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974"/>
        </w:trPr>
        <w:tc>
          <w:tcPr>
            <w:tcW w:w="42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товар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Прожектор сценического освещения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27.40.33.190-00000002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Верхняя граница диапазона регулировки раскрытия светового луча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Градус (плоского угла)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10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2,000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Штука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Верхняя граница диапазона цветовой температуры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Кельвин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7000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Вид коммутации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Выход DMX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thru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264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Вид управления со встроенного пульта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Управление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диммером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; Управление ирисовой диафрагмой; Управление режимом стробирования; Управление цветовой температурой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305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вспышек в режиме стробоскопа в секунду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источников света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каналов DMX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5</w:t>
            </w:r>
            <w:r w:rsidR="00DD4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10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ручек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светодиодов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Комплектация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Кабель питания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723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Конструктивные особенности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Индивидуальное управление каждым источником света; Моторизированная ирисовая диафрагма; Моторизированный зум; Наличие дисплея; Регулировка фокуса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Мощность одного светодиода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Ватт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713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Нижняя граница диапазона регулировки раскрытия светового луча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Градус (плоского угла)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Общая мощность источников света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Ватт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600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945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Общее количество цветов на колесах цвета с цветными светофильтрами (без учета белого)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Потребляемая мощность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Ватт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700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Протокол управления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DMX512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Способ установки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Установка на треногу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источника света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Светодиод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619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прожектора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Полноповоротный SPOT; Следящего света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8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светораспределения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прожектора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Симметричное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56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системы охлаждения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Активная (принудительное)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RPr="00134EE6" w:rsidTr="002F56C0">
        <w:trPr>
          <w:trHeight w:val="537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соединителя порта управления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RJ45; XLR-3 pin; XLR-5 pin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18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Фильтр корректировки цветовой температуры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Черный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 излучения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Белый (W)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38"/>
        </w:trPr>
        <w:tc>
          <w:tcPr>
            <w:tcW w:w="42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B3521" w:rsidRDefault="00A0284C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товар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Прожектор сценического освещения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27.40.33.190-00000002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Верхняя граница диапазона цветовой температуры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Кельвин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6200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4,000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Штука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B3521" w:rsidTr="002F56C0">
        <w:trPr>
          <w:trHeight w:val="45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Вид коммутации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Выход DMX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thru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источников света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74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каналов DMX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5</w:t>
            </w:r>
            <w:r w:rsidR="00092A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10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64E8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ручек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64E8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светодиодов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64E8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Комплектация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Кабель питания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64E8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874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Конструктивные особенности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Индивидуальное управление центральным источником света; Наличие дисплея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64E8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72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Мощность одного светодиода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Ватт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64E8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69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Нижняя граница диапазона регулировки раскрытия светового луча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Градус (плоского угла)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64E8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Общая мощность источников света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Ватт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64E8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945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Общее количество цветов на колесах цвета с цветными светофильтрами (без учета белого)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64E8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Потребляемая мощность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Ватт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250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64E8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Протокол управления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DMX512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64E8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Световые эффекты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Однолучевой эффект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64E8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Система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цветосмешением</w:t>
            </w:r>
            <w:proofErr w:type="spellEnd"/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Аддитивная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64E8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Способ установки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Подвесной монтаж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433153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4E8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источника света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Светодиод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65735D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8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прожектора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PAR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65735D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светораспределения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прожектора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Симметричное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65735D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RPr="00134EE6" w:rsidTr="002F56C0">
        <w:trPr>
          <w:trHeight w:val="522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соединителя порта управления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RJ45; XLR-3 pin; XLR-5 pin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Pr="00134EE6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Фиксированный угол раскрытия луча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Градус (плоского угла)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50</w:t>
            </w:r>
            <w:r w:rsidR="00162D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70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F429A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Черный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F429A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 излучения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Теплый белый (WW); Холодный белый (CW)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F429A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38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A0284C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товар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Прожектор сценического освещения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27.40.33.190-00000002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Вид коммутации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Выход DMX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; Сквозной выход питания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36,000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Штука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B3521" w:rsidTr="002F56C0">
        <w:trPr>
          <w:trHeight w:val="713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вспышек в режиме стробоскопа в секунду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2315D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источников света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2315D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75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ручек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2315D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светодиодов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2315D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52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Комплектация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Кабель питания;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Кашетирующие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шторки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2315D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512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Конструктивные особенности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Индивидуальное управление каждым источником света; Наличие дисплея; Регулировка уровня шума светового прибора; Система подавления мерцания луча на видеокамере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Мощность одного светодиода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Ватт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9F5E46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713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Нижняя граница диапазона регулировки раскрытия светового луча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Градус (плоского угла)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9F5E46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65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Общая мощность источников света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Ватт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9F5E46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945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Общее количество цветов на колесах цвета с цветными светофильтрами (без учета белого)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9F5E46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Потребляемая мощность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Ватт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300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9F5E46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Протокол управления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DMX512; RDM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Система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цветосмешением</w:t>
            </w:r>
            <w:proofErr w:type="spellEnd"/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Аддитивная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302E36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Способ установки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Подвесной монтаж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302E36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источника света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Светодиод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302E36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прожектора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PAR; Заливного света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097424" w:rsidP="00A4354C">
            <w:pPr>
              <w:jc w:val="center"/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светораспределения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прожектора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Симметричное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302E36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системы охлаждения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Активная (принудительное)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302E36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RPr="00134EE6" w:rsidTr="002F56C0">
        <w:trPr>
          <w:trHeight w:val="537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соединителя порта управления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RJ45; XLR-3 pin; XLR-5 pin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Черный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232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 излучения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Теплый белый (WW); Холодный белый (CW)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B3521" w:rsidRDefault="00A0284C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товар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Прожектор сценического освещения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27.40.33.190-00000002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Вид коммутации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Выход DMX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; Сквозной выход питания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4,000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Штука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источников света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18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2E0DC5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светодиодов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&gt; 15</w:t>
            </w:r>
            <w:r w:rsidR="00212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≤ 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2E0DC5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773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Комплектация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Кабель питания; Страховочный трос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2E0DC5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769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Конструктивные особенности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Индивидуальное управление центральным источником света; Наличие дисплея; Регулировка уровня шума светового прибора; Система подавления мерцания луча на видеокамере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Мощность одного светодиода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Ватт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E149B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Потребляемая мощность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Ватт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400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E149B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Протокол управления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DMX512; RDM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E149B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14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Световые эффекты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Однолучевой эффект; Эффект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фрост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E149B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65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Система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цветосмешением</w:t>
            </w:r>
            <w:proofErr w:type="spellEnd"/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Аддитивная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E149B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7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Способ установки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Подвесной монтаж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74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источника света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Светодиод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прожектора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PAR; Заливного света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светораспределения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прожектора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Симметричное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402B1A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системы охлаждения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Активная (принудительное)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402B1A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RPr="00134EE6" w:rsidTr="002F56C0">
        <w:trPr>
          <w:trHeight w:val="537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соединителя порта управления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RJ45; XLR-3 pin; XLR-5 pin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Черный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5D660E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2B1A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785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 излучения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Зеленый (G); Красный (R); Лайм (L); Синий (B); Циан (C); Янтарный (A)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22"/>
        </w:trPr>
        <w:tc>
          <w:tcPr>
            <w:tcW w:w="42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B3521" w:rsidRDefault="00A0284C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товар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Прожектор сценического освещения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27.40.33.190-00000002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Верхняя граница диапазона регулировки раскрытия светового луча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Градус (плоского угла)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15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54C4A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20,000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Штука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Вид коммутации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Выход DMX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thru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54C4A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каналов DMX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54C4A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ручек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54C4A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светодиодов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54C4A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Количество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фрост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-фильтров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54C4A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276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Комплектация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Кабель питания; Страховочный трос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209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Конструктивные особенности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Индивидуальное управление центральным источником света; Моторизированный зум; Наличие дисплея; Регулировка уровня шума светового прибора; Регулировка фокуса; Система подавления мерцания луча на видеокамере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Мощность одного светодиода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Ватт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A54F0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713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Нижняя граница диапазона регулировки раскрытия светового луча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Градус (плоского угла)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A54F0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713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Общее количество вращающихся трафаретов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гобо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A54F0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945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Общее количество цветов на колесах цвета с цветными светофильтрами (без учета белого)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A54F0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22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Потребляемая мощность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Ватт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250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A54F0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24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Протокол управления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DMX512; RDM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A54F0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53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Световые эффекты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Однолучевой эффект; Эффект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фрост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A54F0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Способ установки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Подвесной монтаж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A54F0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источника света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Светодиод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A54F0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353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прожектора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Полноповоротный WASH, BEAM, SPOT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A54F0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светораспределения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прожектора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Симметричное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системы охлаждения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Активная (принудительное)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57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соединителя питания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Powercon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RPr="00134EE6" w:rsidTr="002F56C0">
        <w:trPr>
          <w:trHeight w:val="537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соединителя порта управления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RJ45; XLR-3 pin; XLR-5 pin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Pr="00134EE6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Угол поворота по горизонтали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Градус (плоского угла)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530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409BC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Черный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409BC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 излучения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Белый (W)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409BC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1</w:t>
            </w:r>
            <w:r w:rsidR="00A02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товар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Прожектор сценического освещения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27.40.33.190-00000002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Верхняя граница диапазона регулировки раскрытия светового луча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Градус (плоского угла)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40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409BC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20,000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Штука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Верхняя граница диапазона цветовой температуры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Кельвин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8000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409BC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65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Вид коммутации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Выход DMX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thru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409BC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216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каналов DMX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409BC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2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ручек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409BC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светодиодов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&gt; 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409BC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212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Комплектация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Кабель питания; Страховочный трос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409BC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763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Конструктивные особенности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Индивидуальное управление каждым источником света; Моторизированный зум; Наличие дисплея; Регулировка уровня шума светового прибора; Система подавления мерцания луча на видеокамере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02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Мощность одного светодиода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Ватт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15</w:t>
            </w:r>
            <w:r w:rsidR="00270E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20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E226B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713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Нижняя граница диапазона регулировки раскрытия светового луча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Градус (плоского угла)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10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E226B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Нижняя граница диапазона цветовой температуры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Кельвин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3000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E226B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Потребляемая мощность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Ватт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500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E226B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9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Протокол управления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DMX512; RDM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E226B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44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Световые эффекты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Многолучевой эффект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E226B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Система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цветосмешением</w:t>
            </w:r>
            <w:proofErr w:type="spellEnd"/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Аддитивная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E226B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Способ установки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Подвесной монтаж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E226B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источника света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Светодиод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E226B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76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прожектора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Полноповоротный WASH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E226B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65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светораспределения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прожектора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Симметричное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E226B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RPr="00134EE6" w:rsidTr="002F56C0">
        <w:trPr>
          <w:trHeight w:val="537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соединителя порта управления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RJ45; XLR-3 pin; XLR-5 pin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Pr="00134EE6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Угол поворота по горизонтали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Градус (плоского угла)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530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8503F0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9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Черный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8503F0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14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 излучения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Белый (W); Зеленый (G); Красный (R); Синий (B)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8503F0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B3521" w:rsidRDefault="00A0284C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товар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Прожектор сценического освещения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27.40.33.190-00000002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Вид коммутации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Выход DMX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thru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8503F0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32,000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Штука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источников света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16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8503F0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светодиодов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&gt; 15</w:t>
            </w:r>
            <w:r w:rsidR="00E00B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≤ 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8503F0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71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Комплектация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Кабель питания; Страховочный трос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8503F0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57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Конструктивные особенности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Индивидуальное управление центральным источником света; Наличие дисплея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8503F0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Мощность одного светодиода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Ватт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8503F0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Потребляемая мощность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Ватт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400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8503F0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Протокол управления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DMX512; RDM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8503F0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Способ установки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Подвесной монтаж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8503F0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источника света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Светодиод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8503F0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прожектора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Линейный (BAR)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8503F0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RPr="00134EE6" w:rsidTr="002F56C0">
        <w:trPr>
          <w:trHeight w:val="537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соединителя порта управления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RJ45; XLR-3 pin; XLR-5 pin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Черный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037A75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03F0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330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 излучения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Зеленый (G); Красный (R); Лайм (L); Синий (B)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A02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товар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Прожектор сценического освещения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27.40.33.190-00000002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Верхняя граница диапазона регулировки раскрытия светового луча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Градус (плоского угла)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40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F0062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6,000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Штука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Верхняя граница диапазона цветовой температуры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Кельвин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8000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F0062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Вид коммутации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Выход DMX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thru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F0062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источников света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19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F0062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каналов DMX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F0062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ручек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F0062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светодиодов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&gt; 15</w:t>
            </w:r>
            <w:r w:rsidR="00816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≤ 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F0062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45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Комплектация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Кабель питания; Страховочный трос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F0062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537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Конструктивные особенности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Индивидуальное управление каждым источником света; Моторизированный зум; Наличие дисплея; Регулировка уровня шума светового прибора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Мощность одного светодиода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Ватт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1566B2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69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Нижняя граница диапазона регулировки раскрытия светового луча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Градус (плоского угла)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1566B2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Нижняя граница диапазона цветовой температуры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Кельвин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3000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1566B2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Потребляемая мощность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Ватт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600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1566B2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37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Протокол управления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Art-Net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; DMX512; RDM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1566B2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5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Световые эффекты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Многолучевой эффект; Функция эмуляции галогенной лампы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1566B2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Система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цветосмешением</w:t>
            </w:r>
            <w:proofErr w:type="spellEnd"/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Аддитивная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1566B2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Способ установки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Подвесной монтаж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1566B2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источника света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Светодиод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1566B2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339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прожектора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Полноповоротный WASH; Полноповоротный WASH, BEAM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светораспределения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прожектора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Симметричное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системы охлаждения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Активная (принудительное)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311E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RPr="00134EE6" w:rsidTr="002F56C0">
        <w:trPr>
          <w:trHeight w:val="537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соединителя порта управления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RJ45; XLR-3 pin; XLR-5 pin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Pr="00134EE6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Pr="00134EE6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Угол поворота по вертикали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Tilt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Градус (плоского угла)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255</w:t>
            </w:r>
            <w:r w:rsidR="003301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275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C07E6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Угол поворота по горизонтали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Градус (плоского угла)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530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C07E6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9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Черный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C07E6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06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 излучения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Белый (W); Зеленый (G); Красный (R); Синий (B)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C07E6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846"/>
        </w:trPr>
        <w:tc>
          <w:tcPr>
            <w:tcW w:w="42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A02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товар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Прожектор сценического освещения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27.40.33.190-00000002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Верхняя граница диапазона регулировки раскрытия светового луча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Градус (плоского угла)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30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C07E6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6,000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Штука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B3521" w:rsidTr="002F56C0">
        <w:trPr>
          <w:trHeight w:val="7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Вид коммутации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Выход DMX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thru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C07E6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2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вспышек в режиме стробоскопа в секунду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C07E6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65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ручек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C07E6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12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Количество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фрост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-фильтров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C07E6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773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Комплектация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Кабель питания; Страховочный трос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C07E6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905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Конструктивные особенности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Индивидуальное управление центральным источником света; Моторизированный зум; Наличие дисплея; Регулировка уровня шума светового прибора; Регулировка фокуса; Система подавления мерцания луча на видеокамере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713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Нижняя граница диапазона регулировки раскрытия светового луча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Градус (плоского угла)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6A23DB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62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Потребляемая мощность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Ватт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300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6A23DB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0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Протокол управления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DMX512; RDM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6A23DB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282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Световые эффекты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Однолучевой эффект; Эффект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фрост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6A23DB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Способ установки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Подвесной монтаж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6A23DB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источника света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Светодиод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6A23DB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96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прожектора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Полноповоротный SPOT; Полноповоротный WASH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RPr="00A4354C" w:rsidTr="002F56C0">
        <w:trPr>
          <w:trHeight w:val="537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соединителя порта управления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RJ45; XLR-3 pin; XLR-5 pin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Pr="00A4354C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Pr="00A4354C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Pr="00A4354C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Pr="00A4354C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Pr="00A4354C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Pr="00A4354C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Pr="00A4354C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Угол поворота по горизонтали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Градус (плоского угла)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530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E24BE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7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Черный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E24BE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82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 излучения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Белый (W)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E24BE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256"/>
        </w:trPr>
        <w:tc>
          <w:tcPr>
            <w:tcW w:w="42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A02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товар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Прожектор сценического освещения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27.40.33.190-00000002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Вид коммутации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Выход DMX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; Сквозной выход питания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12,000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Штука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B3521" w:rsidTr="002F56C0">
        <w:trPr>
          <w:trHeight w:val="7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вспышек в режиме стробоскопа в секунду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F158F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Комплектация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Кабель питания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F158F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5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Конструктивные особенности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Индивидуальное управление каждым источником света; Наличие дисплея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F158F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226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Потребляемая мощность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Ватт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200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F158F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Протокол управления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DMX512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F158F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62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Световые эффекты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Многолучевой эффект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F158F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20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Способ установки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Подвесной монтаж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F158F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источника света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Светодиод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F158F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прожектора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Стробоскоп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F158F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RPr="00A4354C" w:rsidTr="002F56C0">
        <w:trPr>
          <w:trHeight w:val="537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соединителя порта управления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RJ45; XLR-3 pin; XLR-5 pin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Pr="00A4354C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4E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Pr="00A4354C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Pr="00A4354C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65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Pr="00A4354C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Pr="00A4354C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Pr="00A4354C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Pr="00A4354C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Черный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176C1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07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 излучения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Теплый белый (WW); Холодный белый (CW)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176C1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344"/>
        </w:trPr>
        <w:tc>
          <w:tcPr>
            <w:tcW w:w="42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A02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товар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Крыло управления постановочным освещением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26.20.13.000  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Возможность работы только при подключении к ПК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176C1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1,000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Штука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Возможность увеличения количества каналов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176C1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клавиш управления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176C1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66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кросс-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фейдеров</w:t>
            </w:r>
            <w:proofErr w:type="spellEnd"/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176C1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мастер-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фейдеров</w:t>
            </w:r>
            <w:proofErr w:type="spellEnd"/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176C1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713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Количество многофункциональных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энкодеров</w:t>
            </w:r>
            <w:proofErr w:type="spellEnd"/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176C1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параметров DMX общее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2048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176C1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713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параметров через физические выходы DMX (XLR)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1024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176C17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портов USB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34628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разъемов MIDI IN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34628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разъемов MIDI OUT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34628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Количество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фейдеров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на пульте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6</w:t>
            </w:r>
            <w:r w:rsidR="0078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≤ 9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34628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физических выходов DMX512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34628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RPr="00A4354C" w:rsidTr="002F56C0">
        <w:trPr>
          <w:trHeight w:val="47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Протокол управления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DMX-512; LTC; MIDI; RDM; SMPTE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34628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Pr="00A4354C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Pr="00A4354C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395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521" w:rsidRPr="00A4354C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Pr="00A4354C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Pr="00A4354C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Pr="00A4354C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Совместимость с ПО GrandMA2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34628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227"/>
        </w:trPr>
        <w:tc>
          <w:tcPr>
            <w:tcW w:w="42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1</w:t>
            </w:r>
            <w:r w:rsidR="00A02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товар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 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Крыло управления постановочным освещением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26.20.13.000 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Возможность работы только при подключении к ПК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34628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1,000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Штука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 </w:t>
            </w: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Возможность увеличения количества каналов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34628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клавиш управления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45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34628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64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кросс-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фейдеров</w:t>
            </w:r>
            <w:proofErr w:type="spellEnd"/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34628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мастер-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фейдеров</w:t>
            </w:r>
            <w:proofErr w:type="spellEnd"/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34628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713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Количество многофункциональных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энкодеров</w:t>
            </w:r>
            <w:proofErr w:type="spellEnd"/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34628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параметров DMX общее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2048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34628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713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параметров через физические выходы DMX (XLR)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2048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34628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34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портов USB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A721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разъемов MIDI IN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A721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разъемов MIDI OUT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A721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Количество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фейдеров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на пульте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15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A721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физических выходов DMX512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A721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Протокол управления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DMX-512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A721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Совместимость с ПО GrandMA2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A721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26"/>
        </w:trPr>
        <w:tc>
          <w:tcPr>
            <w:tcW w:w="42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A02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товар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A0284C">
            <w:pPr>
              <w:ind w:hanging="10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Преобразователь сигналов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27.11.50.120-00000006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Тип сигнала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Цифровой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500E0B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7B3521" w:rsidRDefault="007B3521" w:rsidP="00FD3D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FD3D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Штука</w:t>
            </w:r>
          </w:p>
        </w:tc>
      </w:tr>
      <w:tr w:rsidR="007B3521" w:rsidTr="002F56C0">
        <w:trPr>
          <w:gridAfter w:val="1"/>
          <w:wAfter w:w="11" w:type="dxa"/>
          <w:trHeight w:val="206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Дополнительные характеристики*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single" w:sz="4" w:space="0" w:color="000000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физических DMX-выходов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18360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 w:val="restart"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Общее количество DMX-каналов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2048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18360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713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Преобразование в прямом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Art-Net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-&gt; DMX) и обратном (DMX -&gt;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Art-Net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направлении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18360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Протоколы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Art-Net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; DMX512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18360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287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Web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-интерфейс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Наличие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18360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88708B">
        <w:trPr>
          <w:gridAfter w:val="1"/>
          <w:wAfter w:w="11" w:type="dxa"/>
          <w:trHeight w:val="257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3521" w:rsidRDefault="0088708B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A028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товар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Генератор для получения водяного газа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28.29.11.110-00000001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Дополнительные характеристики*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0810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3521" w:rsidRDefault="007B3521" w:rsidP="008870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2,000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3521" w:rsidRDefault="007B3521" w:rsidP="008870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Штука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B3521" w:rsidTr="002F56C0">
        <w:trPr>
          <w:trHeight w:val="138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Время нагрева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Секунда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 60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2568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713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Емкость для жидкости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Литр; кубический дециметр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5&lt; 7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2568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166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Мощность нагревателя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Ватт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1400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2568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70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Управление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DMX-512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2568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375"/>
        </w:trPr>
        <w:tc>
          <w:tcPr>
            <w:tcW w:w="42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B3521" w:rsidRDefault="00A0284C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товар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Сценический вентилятор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28.25.20.190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Дисплей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Наличие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2568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2,000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Штука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Максимальная скорость вращения турбины в минуту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Оборот в минуту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≥ 2600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2568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246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Мощность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Ватт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2568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5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Протокол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DMX-512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2568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3521" w:rsidTr="002F56C0">
        <w:trPr>
          <w:trHeight w:val="480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Регулировка угла воздушного потока, градусы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0-360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521" w:rsidRDefault="007B3521" w:rsidP="00A4354C">
            <w:pPr>
              <w:jc w:val="center"/>
            </w:pPr>
            <w:r w:rsidRPr="00025683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7B3521" w:rsidRDefault="007B3521" w:rsidP="00A435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FD3D86" w:rsidRDefault="00FD3D86" w:rsidP="00E34CB2">
      <w:pPr>
        <w:spacing w:line="229" w:lineRule="auto"/>
        <w:ind w:right="253"/>
        <w:jc w:val="both"/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4"/>
        </w:rPr>
      </w:pPr>
    </w:p>
    <w:p w:rsidR="00E34CB2" w:rsidRPr="00FD3D86" w:rsidRDefault="00E34CB2" w:rsidP="00E34CB2">
      <w:pPr>
        <w:spacing w:line="229" w:lineRule="auto"/>
        <w:ind w:right="253"/>
        <w:jc w:val="both"/>
        <w:rPr>
          <w:rFonts w:ascii="Times New Roman" w:eastAsia="Times New Roman" w:hAnsi="Times New Roman" w:cs="Times New Roman"/>
          <w:b/>
          <w:bCs/>
          <w:i/>
          <w:iCs/>
          <w:spacing w:val="-2"/>
          <w:sz w:val="20"/>
          <w:szCs w:val="20"/>
        </w:rPr>
      </w:pPr>
      <w:r w:rsidRPr="00FD3D86">
        <w:rPr>
          <w:rFonts w:ascii="Times New Roman" w:eastAsia="Times New Roman" w:hAnsi="Times New Roman" w:cs="Times New Roman"/>
          <w:b/>
          <w:bCs/>
          <w:i/>
          <w:iCs/>
          <w:spacing w:val="-2"/>
          <w:sz w:val="20"/>
          <w:szCs w:val="20"/>
        </w:rPr>
        <w:t>* Дополнительные характеристики указаны</w:t>
      </w:r>
      <w:r w:rsidR="009C2459" w:rsidRPr="00FD3D86">
        <w:rPr>
          <w:rFonts w:ascii="Times New Roman" w:eastAsia="Times New Roman" w:hAnsi="Times New Roman" w:cs="Times New Roman"/>
          <w:b/>
          <w:bCs/>
          <w:i/>
          <w:iCs/>
          <w:spacing w:val="-2"/>
          <w:sz w:val="20"/>
          <w:szCs w:val="20"/>
        </w:rPr>
        <w:t xml:space="preserve"> с целью точного отражения функциональных характеристик</w:t>
      </w:r>
      <w:r w:rsidRPr="00FD3D86">
        <w:rPr>
          <w:rFonts w:ascii="Times New Roman" w:eastAsia="Times New Roman" w:hAnsi="Times New Roman" w:cs="Times New Roman"/>
          <w:b/>
          <w:bCs/>
          <w:i/>
          <w:iCs/>
          <w:spacing w:val="-2"/>
          <w:sz w:val="20"/>
          <w:szCs w:val="20"/>
        </w:rPr>
        <w:t xml:space="preserve"> для идентификации товара, так как </w:t>
      </w:r>
      <w:r w:rsidR="009C2459" w:rsidRPr="00FD3D86">
        <w:rPr>
          <w:rFonts w:ascii="Times New Roman" w:eastAsia="Times New Roman" w:hAnsi="Times New Roman" w:cs="Times New Roman"/>
          <w:b/>
          <w:bCs/>
          <w:i/>
          <w:iCs/>
          <w:spacing w:val="-2"/>
          <w:sz w:val="20"/>
          <w:szCs w:val="20"/>
        </w:rPr>
        <w:t>отсутствие этих параметров в КТРУ не позволяет в полной мере реализовать требуемые Заказчику задачи</w:t>
      </w:r>
      <w:r w:rsidRPr="00FD3D86">
        <w:rPr>
          <w:rFonts w:ascii="Times New Roman" w:eastAsia="Times New Roman" w:hAnsi="Times New Roman" w:cs="Times New Roman"/>
          <w:b/>
          <w:bCs/>
          <w:i/>
          <w:iCs/>
          <w:spacing w:val="-2"/>
          <w:sz w:val="20"/>
          <w:szCs w:val="20"/>
        </w:rPr>
        <w:t>. Указание характеристики не влечет за собой ограничение количества участников закупки и обеспечивает потребность заказчика.</w:t>
      </w:r>
    </w:p>
    <w:p w:rsidR="007562F4" w:rsidRDefault="007562F4">
      <w:pPr>
        <w:sectPr w:rsidR="007562F4" w:rsidSect="00FF4449">
          <w:pgSz w:w="16838" w:h="11906" w:orient="landscape"/>
          <w:pgMar w:top="1418" w:right="567" w:bottom="993" w:left="567" w:header="567" w:footer="517" w:gutter="0"/>
          <w:cols w:space="720"/>
          <w:docGrid w:linePitch="27"/>
        </w:sectPr>
      </w:pPr>
    </w:p>
    <w:tbl>
      <w:tblPr>
        <w:tblW w:w="9540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40"/>
      </w:tblGrid>
      <w:tr w:rsidR="007562F4" w:rsidTr="00E34CB2">
        <w:trPr>
          <w:trHeight w:val="2866"/>
        </w:trPr>
        <w:tc>
          <w:tcPr>
            <w:tcW w:w="9540" w:type="dxa"/>
            <w:vMerge w:val="restart"/>
          </w:tcPr>
          <w:p w:rsidR="007562F4" w:rsidRDefault="007562F4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  <w:p w:rsidR="007562F4" w:rsidRDefault="00193E5D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2. Гарантийные обязательства поставщика (подрядчика, исполнителя): Установлено. </w:t>
            </w:r>
          </w:p>
          <w:p w:rsidR="007562F4" w:rsidRDefault="00193E5D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ab/>
              <w:t xml:space="preserve">3. Требования к гарантии качества товара, работы, услуги: В соответствии с Разделом 5 проекта Контракта. </w:t>
            </w:r>
          </w:p>
          <w:p w:rsidR="007562F4" w:rsidRDefault="00193E5D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ab/>
              <w:t xml:space="preserve">4. Требования к гарантийному сроку товара, работы, услуги: В соответствии с Разделом 5 проекта Контракта. </w:t>
            </w:r>
          </w:p>
          <w:p w:rsidR="007562F4" w:rsidRDefault="00193E5D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ab/>
              <w:t xml:space="preserve">5. Требования к объему предоставления гарантий качества товара, работы, услуги: В соответствии с Разделом 5 проекта Контракта. </w:t>
            </w:r>
          </w:p>
          <w:p w:rsidR="007562F4" w:rsidRDefault="00193E5D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ab/>
              <w:t>6. Требования к гарантийному обслуживанию товара: В соответствии с Разделом 5 проекта Контракта.</w:t>
            </w:r>
          </w:p>
          <w:p w:rsidR="007562F4" w:rsidRDefault="00193E5D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ab/>
              <w:t xml:space="preserve">7. Требования к предоставлению гарантии производителя и (или) поставщика товара: В соответствии с Разделом 5 проекта Контракта. </w:t>
            </w:r>
          </w:p>
          <w:p w:rsidR="007562F4" w:rsidRDefault="00193E5D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ab/>
              <w:t xml:space="preserve">8. Требования к расходам на эксплуатацию товара: не установлено. </w:t>
            </w:r>
          </w:p>
          <w:p w:rsidR="007562F4" w:rsidRDefault="00193E5D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ab/>
              <w:t xml:space="preserve">9. Требования к обязательности осуществления монтажа и наладки товара: не установлено. </w:t>
            </w:r>
          </w:p>
          <w:p w:rsidR="007562F4" w:rsidRDefault="00193E5D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ab/>
              <w:t>9.1. Требования к обучению лиц, осуществляющих использование и обслуживание товара: не установлено.</w:t>
            </w:r>
          </w:p>
          <w:p w:rsidR="007562F4" w:rsidRDefault="00193E5D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ab/>
              <w:t xml:space="preserve">10. Функциональные, технические и качественные характеристики товара, работы, услуги, эксплуатационные характеристики товара, работы, услуги (при необходимости). </w:t>
            </w:r>
          </w:p>
          <w:p w:rsidR="007562F4" w:rsidRDefault="00193E5D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ab/>
              <w:t xml:space="preserve">10.1. Используемые для определения соответствия потребностям заказчика или эквивалентности предлагаемого к поставке (в том числе при выполнении работ, оказании услуг) товара максимальные и (или) минимальные значения показателей (характеристик) товара и показатели (характеристики), значения которых не могут изменяться: указаны в извещении об осуществлении закупки в разделе «Объект закупки» и таблице пункта 1 данного документа. </w:t>
            </w:r>
          </w:p>
          <w:p w:rsidR="007562F4" w:rsidRDefault="007562F4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7562F4" w:rsidRDefault="007562F4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</w:p>
          <w:p w:rsidR="007562F4" w:rsidRDefault="007562F4"/>
        </w:tc>
      </w:tr>
      <w:tr w:rsidR="007562F4" w:rsidTr="00E34CB2">
        <w:trPr>
          <w:trHeight w:val="2736"/>
        </w:trPr>
        <w:tc>
          <w:tcPr>
            <w:tcW w:w="9540" w:type="dxa"/>
            <w:vMerge/>
          </w:tcPr>
          <w:p w:rsidR="007562F4" w:rsidRDefault="007562F4"/>
        </w:tc>
      </w:tr>
      <w:tr w:rsidR="007562F4" w:rsidTr="00E34CB2">
        <w:trPr>
          <w:trHeight w:val="2723"/>
        </w:trPr>
        <w:tc>
          <w:tcPr>
            <w:tcW w:w="9540" w:type="dxa"/>
            <w:vMerge/>
          </w:tcPr>
          <w:p w:rsidR="007562F4" w:rsidRDefault="007562F4"/>
        </w:tc>
      </w:tr>
      <w:tr w:rsidR="007562F4" w:rsidTr="00E34CB2">
        <w:trPr>
          <w:trHeight w:val="343"/>
        </w:trPr>
        <w:tc>
          <w:tcPr>
            <w:tcW w:w="9540" w:type="dxa"/>
          </w:tcPr>
          <w:p w:rsidR="007562F4" w:rsidRDefault="007562F4"/>
        </w:tc>
      </w:tr>
    </w:tbl>
    <w:p w:rsidR="007562F4" w:rsidRDefault="007562F4"/>
    <w:sectPr w:rsidR="007562F4">
      <w:pgSz w:w="11906" w:h="16838"/>
      <w:pgMar w:top="1134" w:right="850" w:bottom="1084" w:left="1701" w:header="1134" w:footer="10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0C5C" w:rsidRDefault="00FF0C5C">
      <w:r>
        <w:separator/>
      </w:r>
    </w:p>
  </w:endnote>
  <w:endnote w:type="continuationSeparator" w:id="0">
    <w:p w:rsidR="00FF0C5C" w:rsidRDefault="00FF0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0C5C" w:rsidRDefault="00FF0C5C">
      <w:r>
        <w:separator/>
      </w:r>
    </w:p>
  </w:footnote>
  <w:footnote w:type="continuationSeparator" w:id="0">
    <w:p w:rsidR="00FF0C5C" w:rsidRDefault="00FF0C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2EC"/>
    <w:rsid w:val="00035097"/>
    <w:rsid w:val="00037A75"/>
    <w:rsid w:val="00037E12"/>
    <w:rsid w:val="00066B28"/>
    <w:rsid w:val="0008100E"/>
    <w:rsid w:val="00081CB7"/>
    <w:rsid w:val="00092A3F"/>
    <w:rsid w:val="00097424"/>
    <w:rsid w:val="000B18C5"/>
    <w:rsid w:val="000C1D0D"/>
    <w:rsid w:val="00134EE6"/>
    <w:rsid w:val="001421E3"/>
    <w:rsid w:val="00162D62"/>
    <w:rsid w:val="0018001C"/>
    <w:rsid w:val="00193E5D"/>
    <w:rsid w:val="00212889"/>
    <w:rsid w:val="0024154B"/>
    <w:rsid w:val="002422EC"/>
    <w:rsid w:val="00256527"/>
    <w:rsid w:val="00270E31"/>
    <w:rsid w:val="002719F6"/>
    <w:rsid w:val="00276F5E"/>
    <w:rsid w:val="00292D6A"/>
    <w:rsid w:val="00296F54"/>
    <w:rsid w:val="002F16BA"/>
    <w:rsid w:val="002F56C0"/>
    <w:rsid w:val="003215B3"/>
    <w:rsid w:val="00330136"/>
    <w:rsid w:val="00366D16"/>
    <w:rsid w:val="00374D5D"/>
    <w:rsid w:val="003B0432"/>
    <w:rsid w:val="003C0BCA"/>
    <w:rsid w:val="003F48D6"/>
    <w:rsid w:val="00433153"/>
    <w:rsid w:val="00443F88"/>
    <w:rsid w:val="00447AB8"/>
    <w:rsid w:val="004B2F56"/>
    <w:rsid w:val="00522173"/>
    <w:rsid w:val="00594785"/>
    <w:rsid w:val="005D660E"/>
    <w:rsid w:val="00616CB5"/>
    <w:rsid w:val="006658BB"/>
    <w:rsid w:val="0067225C"/>
    <w:rsid w:val="006749D5"/>
    <w:rsid w:val="006760E6"/>
    <w:rsid w:val="006B5E2D"/>
    <w:rsid w:val="006E69A4"/>
    <w:rsid w:val="00702AB8"/>
    <w:rsid w:val="00722255"/>
    <w:rsid w:val="007562F4"/>
    <w:rsid w:val="00757EEC"/>
    <w:rsid w:val="00786185"/>
    <w:rsid w:val="007B3521"/>
    <w:rsid w:val="007E33FF"/>
    <w:rsid w:val="00816243"/>
    <w:rsid w:val="0084441E"/>
    <w:rsid w:val="00853947"/>
    <w:rsid w:val="0088708B"/>
    <w:rsid w:val="00891009"/>
    <w:rsid w:val="008914C0"/>
    <w:rsid w:val="008B0D82"/>
    <w:rsid w:val="008C16E2"/>
    <w:rsid w:val="008C4414"/>
    <w:rsid w:val="008D5C1F"/>
    <w:rsid w:val="009139B6"/>
    <w:rsid w:val="00955DE4"/>
    <w:rsid w:val="009965AA"/>
    <w:rsid w:val="009B04B0"/>
    <w:rsid w:val="009C2459"/>
    <w:rsid w:val="009C4CEE"/>
    <w:rsid w:val="009F68BA"/>
    <w:rsid w:val="00A0284C"/>
    <w:rsid w:val="00A4354C"/>
    <w:rsid w:val="00A43EB5"/>
    <w:rsid w:val="00AB0D41"/>
    <w:rsid w:val="00AC712C"/>
    <w:rsid w:val="00B309E2"/>
    <w:rsid w:val="00B334EC"/>
    <w:rsid w:val="00B4425A"/>
    <w:rsid w:val="00B72E43"/>
    <w:rsid w:val="00BA189E"/>
    <w:rsid w:val="00BB0FA2"/>
    <w:rsid w:val="00BF3DBB"/>
    <w:rsid w:val="00C45202"/>
    <w:rsid w:val="00CA0D31"/>
    <w:rsid w:val="00CA295D"/>
    <w:rsid w:val="00CE3770"/>
    <w:rsid w:val="00CE3A51"/>
    <w:rsid w:val="00CF49DC"/>
    <w:rsid w:val="00D01C4F"/>
    <w:rsid w:val="00D07BD5"/>
    <w:rsid w:val="00D10547"/>
    <w:rsid w:val="00D27191"/>
    <w:rsid w:val="00D42C9C"/>
    <w:rsid w:val="00D5104F"/>
    <w:rsid w:val="00D528B0"/>
    <w:rsid w:val="00D60D1D"/>
    <w:rsid w:val="00DC4ADA"/>
    <w:rsid w:val="00DD0C06"/>
    <w:rsid w:val="00DD49EA"/>
    <w:rsid w:val="00DE1C92"/>
    <w:rsid w:val="00DF6455"/>
    <w:rsid w:val="00E00BEE"/>
    <w:rsid w:val="00E0706F"/>
    <w:rsid w:val="00E34CB2"/>
    <w:rsid w:val="00E71027"/>
    <w:rsid w:val="00E93F8C"/>
    <w:rsid w:val="00EB79DF"/>
    <w:rsid w:val="00F157B6"/>
    <w:rsid w:val="00F1746E"/>
    <w:rsid w:val="00F2768E"/>
    <w:rsid w:val="00F3719F"/>
    <w:rsid w:val="00F40D55"/>
    <w:rsid w:val="00F456CE"/>
    <w:rsid w:val="00F5391D"/>
    <w:rsid w:val="00F71269"/>
    <w:rsid w:val="00F74587"/>
    <w:rsid w:val="00F82049"/>
    <w:rsid w:val="00F905E7"/>
    <w:rsid w:val="00FA62CB"/>
    <w:rsid w:val="00FC1F83"/>
    <w:rsid w:val="00FD1D18"/>
    <w:rsid w:val="00FD3D86"/>
    <w:rsid w:val="00FF0C5C"/>
    <w:rsid w:val="00FF4449"/>
    <w:rsid w:val="07F20818"/>
    <w:rsid w:val="0B2360D1"/>
    <w:rsid w:val="14F40071"/>
    <w:rsid w:val="18BD4749"/>
    <w:rsid w:val="198E4EFC"/>
    <w:rsid w:val="1D655CE4"/>
    <w:rsid w:val="2B1B2AB2"/>
    <w:rsid w:val="32134DB6"/>
    <w:rsid w:val="37BB18B0"/>
    <w:rsid w:val="3AC10DF2"/>
    <w:rsid w:val="42C219C0"/>
    <w:rsid w:val="47E44403"/>
    <w:rsid w:val="51B36318"/>
    <w:rsid w:val="537B1187"/>
    <w:rsid w:val="70237187"/>
    <w:rsid w:val="72294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305431"/>
  <w15:docId w15:val="{3A94C851-52CD-4FC9-9084-FD4B80F71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msonormal0">
    <w:name w:val="msonormal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5">
    <w:name w:val="xl6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24</Pages>
  <Words>5268</Words>
  <Characters>44406</Characters>
  <Application>Microsoft Office Word</Application>
  <DocSecurity>0</DocSecurity>
  <Lines>370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Description_Purchase_Object_PILOT_(Sti)</vt:lpstr>
    </vt:vector>
  </TitlesOfParts>
  <Company>Stimulsoft Reports 2020.5.2 from 26 November 2020</Company>
  <LinksUpToDate>false</LinksUpToDate>
  <CharactersWithSpaces>49575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Description_Purchase_Object_PILOT_(Sti)</dc:title>
  <dc:subject>Description_Purchase_Object_PILOT_(Sti)</dc:subject>
  <dc:creator>gba</dc:creator>
  <dc:description>Описание объекта закупки ПИЛОТ</dc:description>
  <cp:lastModifiedBy>Подкопаева Елена Геннадьевна</cp:lastModifiedBy>
  <cp:revision>66</cp:revision>
  <cp:lastPrinted>2026-09-16T08:01:00Z</cp:lastPrinted>
  <dcterms:created xsi:type="dcterms:W3CDTF">2026-09-08T08:15:00Z</dcterms:created>
  <dcterms:modified xsi:type="dcterms:W3CDTF">2026-09-21T02:30:00Z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eyJoZGlkIjoiM2I2ODFjZjJhYzM5NGExYTQ1NmFkMWFmNWQ3OWM1YmMifQ==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7551AA0A752F446EB04259FCE38C18DF_12</vt:lpwstr>
  </property>
</Properties>
</file>