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68F246" w14:textId="77777777" w:rsidR="00C37B18" w:rsidRPr="001524C1" w:rsidRDefault="00C37B18" w:rsidP="00C37B18">
      <w:pPr>
        <w:tabs>
          <w:tab w:val="left" w:pos="4253"/>
        </w:tabs>
        <w:spacing w:after="0" w:line="240" w:lineRule="auto"/>
        <w:jc w:val="center"/>
        <w:rPr>
          <w:rFonts w:ascii="Times New Roman" w:hAnsi="Times New Roman" w:cs="Times New Roman"/>
        </w:rPr>
      </w:pPr>
      <w:r w:rsidRPr="001524C1">
        <w:rPr>
          <w:rFonts w:ascii="Times New Roman" w:hAnsi="Times New Roman" w:cs="Times New Roman"/>
          <w:noProof/>
        </w:rPr>
        <w:drawing>
          <wp:inline distT="0" distB="0" distL="0" distR="0" wp14:anchorId="3A2F495A" wp14:editId="431DC727">
            <wp:extent cx="716280" cy="866775"/>
            <wp:effectExtent l="0" t="0" r="7620" b="9525"/>
            <wp:docPr id="1" name="Рисунок 1" descr="Герб%20город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Герб%20город1"/>
                    <pic:cNvPicPr>
                      <a:picLocks noChangeAspect="1" noChangeArrowheads="1"/>
                    </pic:cNvPicPr>
                  </pic:nvPicPr>
                  <pic:blipFill>
                    <a:blip r:embed="rId4">
                      <a:lum bright="6000" contrast="18000"/>
                      <a:extLst>
                        <a:ext uri="{28A0092B-C50C-407E-A947-70E740481C1C}">
                          <a14:useLocalDpi xmlns:a14="http://schemas.microsoft.com/office/drawing/2010/main" val="0"/>
                        </a:ext>
                      </a:extLst>
                    </a:blip>
                    <a:srcRect/>
                    <a:stretch>
                      <a:fillRect/>
                    </a:stretch>
                  </pic:blipFill>
                  <pic:spPr bwMode="auto">
                    <a:xfrm>
                      <a:off x="0" y="0"/>
                      <a:ext cx="716280" cy="866775"/>
                    </a:xfrm>
                    <a:prstGeom prst="rect">
                      <a:avLst/>
                    </a:prstGeom>
                    <a:noFill/>
                    <a:ln>
                      <a:noFill/>
                    </a:ln>
                  </pic:spPr>
                </pic:pic>
              </a:graphicData>
            </a:graphic>
          </wp:inline>
        </w:drawing>
      </w:r>
    </w:p>
    <w:p w14:paraId="65234AB5" w14:textId="77777777" w:rsidR="00C37B18" w:rsidRPr="001524C1" w:rsidRDefault="00C37B18" w:rsidP="00C37B18">
      <w:pPr>
        <w:spacing w:after="0" w:line="240" w:lineRule="auto"/>
        <w:jc w:val="center"/>
        <w:rPr>
          <w:rFonts w:ascii="Times New Roman" w:hAnsi="Times New Roman" w:cs="Times New Roman"/>
          <w:b/>
          <w:spacing w:val="20"/>
          <w:sz w:val="32"/>
          <w:szCs w:val="32"/>
        </w:rPr>
      </w:pPr>
      <w:r w:rsidRPr="001524C1">
        <w:rPr>
          <w:rFonts w:ascii="Times New Roman" w:hAnsi="Times New Roman" w:cs="Times New Roman"/>
          <w:b/>
          <w:spacing w:val="20"/>
          <w:sz w:val="32"/>
          <w:szCs w:val="32"/>
        </w:rPr>
        <w:t xml:space="preserve">Администрация города Рубцовска </w:t>
      </w:r>
    </w:p>
    <w:p w14:paraId="15F5F572" w14:textId="77777777" w:rsidR="00C37B18" w:rsidRPr="001524C1" w:rsidRDefault="00C37B18" w:rsidP="00C37B18">
      <w:pPr>
        <w:spacing w:after="0" w:line="240" w:lineRule="auto"/>
        <w:jc w:val="center"/>
        <w:rPr>
          <w:rFonts w:ascii="Times New Roman" w:hAnsi="Times New Roman" w:cs="Times New Roman"/>
          <w:b/>
          <w:spacing w:val="20"/>
          <w:sz w:val="32"/>
          <w:szCs w:val="32"/>
        </w:rPr>
      </w:pPr>
      <w:r w:rsidRPr="001524C1">
        <w:rPr>
          <w:rFonts w:ascii="Times New Roman" w:hAnsi="Times New Roman" w:cs="Times New Roman"/>
          <w:b/>
          <w:spacing w:val="20"/>
          <w:sz w:val="32"/>
          <w:szCs w:val="32"/>
        </w:rPr>
        <w:t>Алтайского края</w:t>
      </w:r>
    </w:p>
    <w:p w14:paraId="17D5DB47" w14:textId="77777777" w:rsidR="00C37B18" w:rsidRPr="001524C1" w:rsidRDefault="00C37B18" w:rsidP="00C37B18">
      <w:pPr>
        <w:spacing w:after="0" w:line="240" w:lineRule="auto"/>
        <w:jc w:val="center"/>
        <w:rPr>
          <w:rFonts w:ascii="Times New Roman" w:hAnsi="Times New Roman" w:cs="Times New Roman"/>
          <w:b/>
          <w:sz w:val="24"/>
          <w:szCs w:val="28"/>
        </w:rPr>
      </w:pPr>
    </w:p>
    <w:p w14:paraId="0249E380" w14:textId="77777777" w:rsidR="00C37B18" w:rsidRPr="001524C1" w:rsidRDefault="00C37B18" w:rsidP="00C37B18">
      <w:pPr>
        <w:spacing w:after="0" w:line="240" w:lineRule="auto"/>
        <w:jc w:val="center"/>
        <w:rPr>
          <w:rFonts w:ascii="Times New Roman" w:hAnsi="Times New Roman" w:cs="Times New Roman"/>
          <w:b/>
          <w:spacing w:val="20"/>
          <w:w w:val="150"/>
          <w:sz w:val="32"/>
          <w:szCs w:val="32"/>
        </w:rPr>
      </w:pPr>
      <w:r w:rsidRPr="001524C1">
        <w:rPr>
          <w:rFonts w:ascii="Times New Roman" w:hAnsi="Times New Roman" w:cs="Times New Roman"/>
          <w:b/>
          <w:spacing w:val="20"/>
          <w:w w:val="150"/>
          <w:sz w:val="32"/>
          <w:szCs w:val="32"/>
        </w:rPr>
        <w:t>ПОСТАНОВЛЕНИЕ</w:t>
      </w:r>
    </w:p>
    <w:p w14:paraId="67A95B85" w14:textId="77777777" w:rsidR="00C37B18" w:rsidRPr="001524C1" w:rsidRDefault="00C37B18" w:rsidP="00C37B18">
      <w:pPr>
        <w:spacing w:after="0" w:line="240" w:lineRule="auto"/>
        <w:jc w:val="center"/>
        <w:rPr>
          <w:rFonts w:ascii="Times New Roman" w:hAnsi="Times New Roman" w:cs="Times New Roman"/>
          <w:b/>
          <w:spacing w:val="20"/>
          <w:w w:val="150"/>
          <w:sz w:val="32"/>
          <w:szCs w:val="32"/>
        </w:rPr>
      </w:pPr>
    </w:p>
    <w:p w14:paraId="6728FC18" w14:textId="77777777" w:rsidR="00C37B18" w:rsidRPr="001524C1" w:rsidRDefault="00C37B18" w:rsidP="00C37B18">
      <w:pPr>
        <w:spacing w:after="0" w:line="240" w:lineRule="auto"/>
        <w:rPr>
          <w:rFonts w:ascii="Times New Roman" w:hAnsi="Times New Roman" w:cs="Times New Roman"/>
          <w:sz w:val="24"/>
          <w:szCs w:val="20"/>
        </w:rPr>
      </w:pPr>
      <w:r>
        <w:rPr>
          <w:rFonts w:ascii="Times New Roman" w:hAnsi="Times New Roman" w:cs="Times New Roman"/>
          <w:sz w:val="28"/>
          <w:szCs w:val="28"/>
        </w:rPr>
        <w:t xml:space="preserve">                               _________________</w:t>
      </w:r>
      <w:r w:rsidRPr="001524C1">
        <w:rPr>
          <w:rFonts w:ascii="Times New Roman" w:hAnsi="Times New Roman" w:cs="Times New Roman"/>
          <w:sz w:val="28"/>
          <w:szCs w:val="28"/>
        </w:rPr>
        <w:t xml:space="preserve"> № </w:t>
      </w:r>
      <w:r>
        <w:rPr>
          <w:rFonts w:ascii="Times New Roman" w:hAnsi="Times New Roman" w:cs="Times New Roman"/>
          <w:sz w:val="28"/>
          <w:szCs w:val="28"/>
        </w:rPr>
        <w:t>_______________</w:t>
      </w:r>
    </w:p>
    <w:p w14:paraId="2A5C2273" w14:textId="77777777" w:rsidR="00C37B18" w:rsidRDefault="00C37B18" w:rsidP="00C37B18">
      <w:pPr>
        <w:spacing w:after="0" w:line="240" w:lineRule="auto"/>
        <w:ind w:firstLine="709"/>
        <w:rPr>
          <w:rFonts w:ascii="Times New Roman" w:hAnsi="Times New Roman" w:cs="Times New Roman"/>
        </w:rPr>
      </w:pPr>
    </w:p>
    <w:p w14:paraId="2BA267AD" w14:textId="77777777" w:rsidR="00C37B18" w:rsidRPr="001524C1" w:rsidRDefault="00C37B18" w:rsidP="00C37B18">
      <w:pPr>
        <w:spacing w:after="0" w:line="240" w:lineRule="auto"/>
        <w:ind w:firstLine="709"/>
        <w:rPr>
          <w:rFonts w:ascii="Times New Roman" w:hAnsi="Times New Roman" w:cs="Times New Roman"/>
        </w:rPr>
      </w:pPr>
    </w:p>
    <w:p w14:paraId="10701FC8" w14:textId="77777777" w:rsidR="00C37B18" w:rsidRPr="00E8662E" w:rsidRDefault="00C37B18" w:rsidP="00C37B18">
      <w:pPr>
        <w:tabs>
          <w:tab w:val="left" w:pos="4253"/>
        </w:tabs>
        <w:spacing w:after="0" w:line="240" w:lineRule="auto"/>
        <w:ind w:right="-2"/>
        <w:jc w:val="center"/>
        <w:rPr>
          <w:rFonts w:ascii="Times New Roman" w:hAnsi="Times New Roman" w:cs="Times New Roman"/>
          <w:sz w:val="26"/>
          <w:szCs w:val="26"/>
        </w:rPr>
      </w:pPr>
      <w:r w:rsidRPr="001524C1">
        <w:rPr>
          <w:rFonts w:ascii="Times New Roman" w:hAnsi="Times New Roman" w:cs="Times New Roman"/>
          <w:sz w:val="26"/>
          <w:szCs w:val="26"/>
        </w:rPr>
        <w:t xml:space="preserve">О внесении изменений в </w:t>
      </w:r>
      <w:r>
        <w:rPr>
          <w:rFonts w:ascii="Times New Roman" w:hAnsi="Times New Roman" w:cs="Times New Roman"/>
          <w:sz w:val="26"/>
          <w:szCs w:val="26"/>
        </w:rPr>
        <w:t xml:space="preserve">постановление Администрации города Рубцовска Алтайского края от 12.09.2022 № 2880 «Об утверждении </w:t>
      </w:r>
      <w:r w:rsidRPr="001524C1">
        <w:rPr>
          <w:rFonts w:ascii="Times New Roman" w:hAnsi="Times New Roman" w:cs="Times New Roman"/>
          <w:sz w:val="26"/>
          <w:szCs w:val="26"/>
        </w:rPr>
        <w:t>Административн</w:t>
      </w:r>
      <w:r>
        <w:rPr>
          <w:rFonts w:ascii="Times New Roman" w:hAnsi="Times New Roman" w:cs="Times New Roman"/>
          <w:sz w:val="26"/>
          <w:szCs w:val="26"/>
        </w:rPr>
        <w:t>ого</w:t>
      </w:r>
      <w:r w:rsidRPr="001524C1">
        <w:rPr>
          <w:rFonts w:ascii="Times New Roman" w:hAnsi="Times New Roman" w:cs="Times New Roman"/>
          <w:sz w:val="26"/>
          <w:szCs w:val="26"/>
        </w:rPr>
        <w:t xml:space="preserve"> регламент</w:t>
      </w:r>
      <w:r>
        <w:rPr>
          <w:rFonts w:ascii="Times New Roman" w:hAnsi="Times New Roman" w:cs="Times New Roman"/>
          <w:sz w:val="26"/>
          <w:szCs w:val="26"/>
        </w:rPr>
        <w:t>а</w:t>
      </w:r>
      <w:r w:rsidRPr="001524C1">
        <w:rPr>
          <w:rFonts w:ascii="Times New Roman" w:hAnsi="Times New Roman" w:cs="Times New Roman"/>
          <w:sz w:val="26"/>
          <w:szCs w:val="26"/>
        </w:rPr>
        <w:t xml:space="preserve"> предоставления Администрацией города Рубцовска Алтайского края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 пунктом – город Рубцовск Алтайский край, а также посадка (взлет) на расположенные в границах населенного пункта – город Рубцовск Алтайский край площадки, сведения о которых не опубликованы в документах аэронавигационной информации»</w:t>
      </w:r>
    </w:p>
    <w:p w14:paraId="387FFD85" w14:textId="77777777" w:rsidR="00C37B18" w:rsidRDefault="00C37B18" w:rsidP="00C37B18">
      <w:pPr>
        <w:ind w:firstLine="709"/>
      </w:pPr>
    </w:p>
    <w:p w14:paraId="212DA432" w14:textId="77777777" w:rsidR="00C37B18" w:rsidRDefault="00C37B18" w:rsidP="00C37B18">
      <w:pPr>
        <w:pStyle w:val="a3"/>
        <w:ind w:firstLine="709"/>
        <w:rPr>
          <w:sz w:val="26"/>
          <w:szCs w:val="26"/>
        </w:rPr>
      </w:pPr>
      <w:r>
        <w:rPr>
          <w:sz w:val="26"/>
          <w:szCs w:val="26"/>
        </w:rPr>
        <w:t>В целях реализации Федерального закона от 27.07.2010 № 210-ФЗ «Об организации предоставления государственных и муниципальных услуг», в соответствии с пунктом 49 Федеральных правил использования воздушного пространства Российской Федерации, утвержденных постановлением Правительства Российской Федерации от 11.03.2010 № 138, пунктом 40.5 Федеральных авиационных правил «Организация планирования использования воздушного пространства Российской Федерации», утвержденных приказом Минтранса России от 16.01.2012 № 6, руководствуясь Порядком разработки и утверждения административных регламентов предоставления муниципальных услуг на территории муниципального образования город Рубцовск Алтайского края, проведения экспертизы их проектов, утвержденным постановлением Администрации города Рубцовска Алтайского края от 06.11.2018 № 2849, статьями 68, 70 Устава муниципального образования городской округ город Рубцовск Алтайского края, ПОСТАНОВЛЯЮ:</w:t>
      </w:r>
    </w:p>
    <w:p w14:paraId="6F00D393" w14:textId="77777777" w:rsidR="00C37B18" w:rsidRDefault="00C37B18" w:rsidP="00C37B18">
      <w:pPr>
        <w:pStyle w:val="a3"/>
        <w:tabs>
          <w:tab w:val="left" w:pos="1134"/>
        </w:tabs>
        <w:ind w:firstLine="709"/>
        <w:rPr>
          <w:sz w:val="26"/>
          <w:szCs w:val="26"/>
        </w:rPr>
      </w:pPr>
      <w:r>
        <w:rPr>
          <w:sz w:val="26"/>
          <w:szCs w:val="26"/>
        </w:rPr>
        <w:t xml:space="preserve">1. </w:t>
      </w:r>
      <w:r>
        <w:rPr>
          <w:sz w:val="26"/>
          <w:szCs w:val="26"/>
        </w:rPr>
        <w:tab/>
        <w:t xml:space="preserve">Внести в постановление Администрации города Рубцовска Алтайского края от 12.09.2022 № 2880 «Об утверждении Административного регламента предоставления Администрацией города Рубцовска Алтайского края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 пунктом – город Рубцовск Алтайский край, а также </w:t>
      </w:r>
      <w:r>
        <w:rPr>
          <w:sz w:val="26"/>
          <w:szCs w:val="26"/>
        </w:rPr>
        <w:lastRenderedPageBreak/>
        <w:t>посадка (взлет) на расположенные в границах населенного пункта – город Рубцовск Алтайский край площадки, сведения о которых не опубликованы в документах аэронавигационной информации» (с изменениями от 26.12.2023 № 4601, 27.12.2024 № 3741) следующие изменения:</w:t>
      </w:r>
    </w:p>
    <w:p w14:paraId="0DC19E33" w14:textId="77777777" w:rsidR="00C37B18" w:rsidRDefault="00C37B18" w:rsidP="00C37B18">
      <w:pPr>
        <w:pStyle w:val="a3"/>
        <w:tabs>
          <w:tab w:val="left" w:pos="1276"/>
        </w:tabs>
        <w:ind w:firstLine="709"/>
        <w:rPr>
          <w:sz w:val="26"/>
          <w:szCs w:val="26"/>
        </w:rPr>
      </w:pPr>
      <w:r>
        <w:rPr>
          <w:sz w:val="26"/>
          <w:szCs w:val="26"/>
        </w:rPr>
        <w:t>в Административном регламенте, утвержденном указанным постановлением (далее – Административный регламент):</w:t>
      </w:r>
    </w:p>
    <w:p w14:paraId="57DEBE4D" w14:textId="77777777" w:rsidR="00C37B18" w:rsidRDefault="00C37B18" w:rsidP="00C37B18">
      <w:pPr>
        <w:pStyle w:val="a3"/>
        <w:tabs>
          <w:tab w:val="left" w:pos="1276"/>
        </w:tabs>
        <w:ind w:firstLine="709"/>
        <w:rPr>
          <w:sz w:val="26"/>
          <w:szCs w:val="26"/>
        </w:rPr>
      </w:pPr>
      <w:r>
        <w:rPr>
          <w:sz w:val="26"/>
          <w:szCs w:val="26"/>
        </w:rPr>
        <w:t xml:space="preserve">подраздел 2.5 раздела </w:t>
      </w:r>
      <w:r>
        <w:rPr>
          <w:sz w:val="26"/>
          <w:szCs w:val="26"/>
          <w:lang w:val="en-US"/>
        </w:rPr>
        <w:t>II</w:t>
      </w:r>
      <w:r>
        <w:rPr>
          <w:sz w:val="26"/>
          <w:szCs w:val="26"/>
        </w:rPr>
        <w:t xml:space="preserve"> Административного регламента исключить;</w:t>
      </w:r>
    </w:p>
    <w:p w14:paraId="17377D85" w14:textId="77777777" w:rsidR="00C37B18" w:rsidRPr="00AC73B3" w:rsidRDefault="00C37B18" w:rsidP="00C37B18">
      <w:pPr>
        <w:pStyle w:val="a3"/>
        <w:tabs>
          <w:tab w:val="left" w:pos="1276"/>
        </w:tabs>
        <w:ind w:firstLine="709"/>
      </w:pPr>
      <w:r>
        <w:t xml:space="preserve">разделы </w:t>
      </w:r>
      <w:r>
        <w:rPr>
          <w:lang w:val="en-US"/>
        </w:rPr>
        <w:t>IV</w:t>
      </w:r>
      <w:r w:rsidRPr="00AC73B3">
        <w:t xml:space="preserve"> </w:t>
      </w:r>
      <w:r>
        <w:t xml:space="preserve">и </w:t>
      </w:r>
      <w:r>
        <w:rPr>
          <w:lang w:val="en-US"/>
        </w:rPr>
        <w:t>V</w:t>
      </w:r>
      <w:r>
        <w:t xml:space="preserve"> Административного регламента исключить.</w:t>
      </w:r>
    </w:p>
    <w:p w14:paraId="46D72039" w14:textId="77777777" w:rsidR="00C37B18" w:rsidRDefault="00C37B18" w:rsidP="00C37B18">
      <w:pPr>
        <w:pStyle w:val="a3"/>
        <w:tabs>
          <w:tab w:val="left" w:pos="1134"/>
        </w:tabs>
        <w:ind w:firstLine="709"/>
        <w:rPr>
          <w:sz w:val="26"/>
          <w:szCs w:val="26"/>
        </w:rPr>
      </w:pPr>
      <w:r>
        <w:rPr>
          <w:sz w:val="26"/>
          <w:szCs w:val="26"/>
        </w:rPr>
        <w:t xml:space="preserve">2. </w:t>
      </w:r>
      <w:r>
        <w:rPr>
          <w:sz w:val="26"/>
          <w:szCs w:val="26"/>
        </w:rPr>
        <w:tab/>
        <w:t>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45FBFA6E" w14:textId="77777777" w:rsidR="00C37B18" w:rsidRDefault="00C37B18" w:rsidP="00C37B18">
      <w:pPr>
        <w:pStyle w:val="a3"/>
        <w:tabs>
          <w:tab w:val="left" w:pos="1134"/>
        </w:tabs>
        <w:ind w:firstLine="709"/>
        <w:rPr>
          <w:sz w:val="26"/>
          <w:szCs w:val="26"/>
        </w:rPr>
      </w:pPr>
      <w:r>
        <w:rPr>
          <w:sz w:val="26"/>
          <w:szCs w:val="26"/>
        </w:rPr>
        <w:t xml:space="preserve">3. </w:t>
      </w:r>
      <w:r>
        <w:rPr>
          <w:sz w:val="26"/>
          <w:szCs w:val="26"/>
        </w:rPr>
        <w:tab/>
        <w:t>Настоящее постановление вступает в силу после его опубликования в газете «Местное время».</w:t>
      </w:r>
    </w:p>
    <w:p w14:paraId="6EC331FD" w14:textId="77777777" w:rsidR="00C37B18" w:rsidRDefault="00C37B18" w:rsidP="00C37B18">
      <w:pPr>
        <w:pStyle w:val="a3"/>
        <w:tabs>
          <w:tab w:val="left" w:pos="1134"/>
        </w:tabs>
        <w:ind w:firstLine="709"/>
        <w:rPr>
          <w:sz w:val="26"/>
          <w:szCs w:val="26"/>
        </w:rPr>
      </w:pPr>
      <w:r>
        <w:rPr>
          <w:sz w:val="26"/>
          <w:szCs w:val="26"/>
        </w:rPr>
        <w:t xml:space="preserve">4. </w:t>
      </w:r>
      <w:r>
        <w:rPr>
          <w:sz w:val="26"/>
          <w:szCs w:val="26"/>
        </w:rPr>
        <w:tab/>
        <w:t>Контроль за исполнением настоящего постановления возложить на заместителя Главы Администрации города Рубцовска – начальника управления по жилищно-коммунальному хозяйству и экологии Обуховича О.Г.</w:t>
      </w:r>
    </w:p>
    <w:p w14:paraId="5161A38E" w14:textId="77777777" w:rsidR="00C37B18" w:rsidRDefault="00C37B18" w:rsidP="00C37B18">
      <w:pPr>
        <w:pStyle w:val="a3"/>
        <w:rPr>
          <w:sz w:val="26"/>
          <w:szCs w:val="26"/>
        </w:rPr>
      </w:pPr>
    </w:p>
    <w:p w14:paraId="29CC671D" w14:textId="77777777" w:rsidR="00C37B18" w:rsidRDefault="00C37B18" w:rsidP="00C37B18">
      <w:pPr>
        <w:pStyle w:val="a3"/>
        <w:rPr>
          <w:sz w:val="26"/>
          <w:szCs w:val="26"/>
        </w:rPr>
      </w:pPr>
    </w:p>
    <w:p w14:paraId="219C85EC" w14:textId="77777777" w:rsidR="00C37B18" w:rsidRDefault="00C37B18" w:rsidP="00C37B18">
      <w:pPr>
        <w:pStyle w:val="a3"/>
        <w:rPr>
          <w:sz w:val="26"/>
          <w:szCs w:val="26"/>
        </w:rPr>
      </w:pPr>
      <w:r>
        <w:rPr>
          <w:sz w:val="26"/>
          <w:szCs w:val="26"/>
        </w:rPr>
        <w:t>Глава города Рубцовска                                                                             Д.З. Фельдман</w:t>
      </w:r>
    </w:p>
    <w:p w14:paraId="0CCA8607" w14:textId="77777777" w:rsidR="00C37B18" w:rsidRDefault="00C37B18" w:rsidP="00C37B18">
      <w:pPr>
        <w:pStyle w:val="a3"/>
        <w:ind w:firstLine="709"/>
        <w:rPr>
          <w:sz w:val="26"/>
          <w:szCs w:val="26"/>
        </w:rPr>
      </w:pPr>
    </w:p>
    <w:p w14:paraId="50848578" w14:textId="77777777" w:rsidR="00C37B18" w:rsidRDefault="00C37B18" w:rsidP="00C37B18">
      <w:pPr>
        <w:pStyle w:val="a3"/>
        <w:ind w:firstLine="709"/>
        <w:rPr>
          <w:sz w:val="26"/>
          <w:szCs w:val="26"/>
        </w:rPr>
      </w:pPr>
    </w:p>
    <w:p w14:paraId="07013F03" w14:textId="77777777" w:rsidR="00C37B18" w:rsidRDefault="00C37B18" w:rsidP="00C37B18">
      <w:pPr>
        <w:pStyle w:val="a3"/>
        <w:ind w:firstLine="709"/>
        <w:rPr>
          <w:sz w:val="26"/>
          <w:szCs w:val="26"/>
        </w:rPr>
      </w:pPr>
    </w:p>
    <w:p w14:paraId="55DB1793" w14:textId="77777777" w:rsidR="00C37B18" w:rsidRDefault="00C37B18" w:rsidP="00C37B18">
      <w:pPr>
        <w:ind w:firstLine="709"/>
        <w:rPr>
          <w:sz w:val="24"/>
          <w:szCs w:val="20"/>
        </w:rPr>
      </w:pPr>
    </w:p>
    <w:p w14:paraId="5124592A" w14:textId="77777777" w:rsidR="00C37B18" w:rsidRDefault="00C37B18" w:rsidP="00C37B18"/>
    <w:p w14:paraId="7A7D7646" w14:textId="77777777" w:rsidR="00C37B18" w:rsidRDefault="00C37B18" w:rsidP="00C37B18"/>
    <w:p w14:paraId="4B5D2A52" w14:textId="77777777" w:rsidR="006A5817" w:rsidRDefault="006A5817">
      <w:bookmarkStart w:id="0" w:name="_GoBack"/>
      <w:bookmarkEnd w:id="0"/>
    </w:p>
    <w:sectPr w:rsidR="006A58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BEF"/>
    <w:rsid w:val="002C7BEF"/>
    <w:rsid w:val="006A5817"/>
    <w:rsid w:val="00C37B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43C6E5-128B-4B07-9001-74D4502FE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37B1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C37B18"/>
    <w:pPr>
      <w:spacing w:after="0" w:line="240" w:lineRule="auto"/>
      <w:jc w:val="both"/>
    </w:pPr>
    <w:rPr>
      <w:rFonts w:ascii="Times New Roman" w:eastAsia="Times New Roman" w:hAnsi="Times New Roman" w:cs="Times New Roman"/>
      <w:sz w:val="28"/>
      <w:szCs w:val="24"/>
      <w:lang w:eastAsia="ru-RU"/>
    </w:rPr>
  </w:style>
  <w:style w:type="character" w:customStyle="1" w:styleId="a4">
    <w:name w:val="Основной текст Знак"/>
    <w:basedOn w:val="a0"/>
    <w:link w:val="a3"/>
    <w:uiPriority w:val="99"/>
    <w:semiHidden/>
    <w:rsid w:val="00C37B18"/>
    <w:rPr>
      <w:rFonts w:ascii="Times New Roman" w:eastAsia="Times New Roman" w:hAnsi="Times New Roman"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523</Words>
  <Characters>2986</Characters>
  <Application>Microsoft Office Word</Application>
  <DocSecurity>0</DocSecurity>
  <Lines>24</Lines>
  <Paragraphs>7</Paragraphs>
  <ScaleCrop>false</ScaleCrop>
  <Company/>
  <LinksUpToDate>false</LinksUpToDate>
  <CharactersWithSpaces>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Стативко Наталья Николаевна</dc:creator>
  <cp:keywords/>
  <dc:description/>
  <cp:lastModifiedBy>Стативко Наталья Николаевна</cp:lastModifiedBy>
  <cp:revision>2</cp:revision>
  <dcterms:created xsi:type="dcterms:W3CDTF">2025-09-30T01:11:00Z</dcterms:created>
  <dcterms:modified xsi:type="dcterms:W3CDTF">2025-09-30T01:11:00Z</dcterms:modified>
</cp:coreProperties>
</file>